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80C" w14:textId="77777777" w:rsidR="00B75924" w:rsidRDefault="00B75924" w:rsidP="00B75924">
      <w:pPr>
        <w:pStyle w:val="Heading1"/>
        <w:spacing w:before="0" w:after="600"/>
        <w:ind w:left="0" w:right="43"/>
        <w:jc w:val="left"/>
        <w:rPr>
          <w:rFonts w:ascii="Arial" w:hAnsi="Arial" w:cs="Arial"/>
        </w:rPr>
      </w:pPr>
      <w:r>
        <w:rPr>
          <w:rFonts w:ascii="Arial" w:hAnsi="Arial" w:cs="Arial"/>
          <w:noProof/>
        </w:rPr>
        <w:drawing>
          <wp:inline distT="0" distB="0" distL="0" distR="0" wp14:anchorId="5D5B2C43" wp14:editId="0DBDF174">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2927224A" w14:textId="77777777" w:rsidR="00B75924" w:rsidRPr="00274584" w:rsidRDefault="00B75924" w:rsidP="00B75924">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011023E6" w14:textId="7339C959" w:rsidR="00100831" w:rsidRPr="003137E5" w:rsidRDefault="00100831" w:rsidP="00100831">
      <w:pPr>
        <w:pStyle w:val="Heading1"/>
        <w:spacing w:before="0"/>
        <w:ind w:left="0" w:right="569"/>
        <w:jc w:val="left"/>
        <w:rPr>
          <w:rFonts w:ascii="Arial" w:hAnsi="Arial" w:cs="Arial"/>
          <w:color w:val="000000" w:themeColor="text1"/>
        </w:rPr>
      </w:pPr>
      <w:r w:rsidRPr="003137E5">
        <w:rPr>
          <w:rFonts w:ascii="Arial" w:hAnsi="Arial" w:cs="Arial"/>
          <w:color w:val="000000" w:themeColor="text1"/>
        </w:rPr>
        <w:t>PAC-Shield</w:t>
      </w:r>
      <w:r w:rsidRPr="003137E5">
        <w:rPr>
          <w:rFonts w:ascii="Arial" w:hAnsi="Arial" w:cs="Arial"/>
          <w:color w:val="000000" w:themeColor="text1"/>
          <w:spacing w:val="-1"/>
        </w:rPr>
        <w:t xml:space="preserve"> </w:t>
      </w:r>
      <w:r>
        <w:rPr>
          <w:rFonts w:ascii="Arial" w:hAnsi="Arial" w:cs="Arial"/>
          <w:color w:val="000000" w:themeColor="text1"/>
        </w:rPr>
        <w:t>Nail Base</w:t>
      </w:r>
    </w:p>
    <w:p w14:paraId="633DE3C1" w14:textId="77777777" w:rsidR="00100831" w:rsidRDefault="00100831" w:rsidP="00100831">
      <w:pPr>
        <w:spacing w:line="230" w:lineRule="exact"/>
        <w:ind w:right="571"/>
        <w:rPr>
          <w:bCs/>
          <w:sz w:val="20"/>
        </w:rPr>
      </w:pPr>
    </w:p>
    <w:p w14:paraId="58573B9B" w14:textId="77777777" w:rsidR="00100831" w:rsidRPr="003E17C1" w:rsidRDefault="00100831" w:rsidP="00100831">
      <w:pPr>
        <w:spacing w:line="230" w:lineRule="exact"/>
        <w:ind w:right="571"/>
        <w:rPr>
          <w:bCs/>
          <w:sz w:val="20"/>
        </w:rPr>
      </w:pPr>
      <w:r>
        <w:rPr>
          <w:bCs/>
          <w:sz w:val="20"/>
        </w:rPr>
        <w:t>August</w:t>
      </w:r>
      <w:r w:rsidRPr="003E17C1">
        <w:rPr>
          <w:bCs/>
          <w:spacing w:val="-9"/>
          <w:sz w:val="20"/>
        </w:rPr>
        <w:t xml:space="preserve"> </w:t>
      </w:r>
      <w:r w:rsidRPr="003E17C1">
        <w:rPr>
          <w:bCs/>
          <w:spacing w:val="-4"/>
          <w:sz w:val="20"/>
        </w:rPr>
        <w:t>2024</w:t>
      </w:r>
    </w:p>
    <w:p w14:paraId="25967C1B" w14:textId="76BBE791" w:rsidR="00100831" w:rsidRPr="003E17C1" w:rsidRDefault="00100831" w:rsidP="001824E4">
      <w:pPr>
        <w:pStyle w:val="Heading2"/>
        <w:spacing w:before="231" w:line="480" w:lineRule="auto"/>
        <w:ind w:left="2738" w:hanging="2738"/>
        <w:rPr>
          <w:b w:val="0"/>
          <w:bCs w:val="0"/>
        </w:rPr>
      </w:pPr>
      <w:r w:rsidRPr="003E17C1">
        <w:rPr>
          <w:b w:val="0"/>
          <w:bCs w:val="0"/>
        </w:rPr>
        <w:t xml:space="preserve">SECTION 07 21 13 - </w:t>
      </w:r>
      <w:r w:rsidR="00915F4B" w:rsidRPr="00915F4B">
        <w:rPr>
          <w:b w:val="0"/>
          <w:bCs w:val="0"/>
        </w:rPr>
        <w:t>NAIL BASE INSULATION PANELS</w:t>
      </w:r>
    </w:p>
    <w:p w14:paraId="12F19837" w14:textId="77777777" w:rsidR="004D1403" w:rsidRDefault="004D1403" w:rsidP="003978CA">
      <w:pPr>
        <w:pStyle w:val="BodyText"/>
        <w:spacing w:before="4"/>
      </w:pPr>
      <w:r>
        <w:rPr>
          <w:color w:val="FF0000"/>
        </w:rPr>
        <w:t>**</w:t>
      </w:r>
      <w:r>
        <w:rPr>
          <w:color w:val="FF0000"/>
          <w:spacing w:val="-7"/>
        </w:rPr>
        <w:t xml:space="preserve"> </w:t>
      </w:r>
      <w:r>
        <w:rPr>
          <w:color w:val="FF0000"/>
        </w:rPr>
        <w:t>NOTE</w:t>
      </w:r>
      <w:r>
        <w:rPr>
          <w:color w:val="FF0000"/>
          <w:spacing w:val="-7"/>
        </w:rPr>
        <w:t xml:space="preserve"> </w:t>
      </w:r>
      <w:r>
        <w:rPr>
          <w:color w:val="FF0000"/>
        </w:rPr>
        <w:t>TO</w:t>
      </w:r>
      <w:r>
        <w:rPr>
          <w:color w:val="FF0000"/>
          <w:spacing w:val="-5"/>
        </w:rPr>
        <w:t xml:space="preserve"> </w:t>
      </w:r>
      <w:r>
        <w:rPr>
          <w:color w:val="FF0000"/>
        </w:rPr>
        <w:t>SPECIFIER</w:t>
      </w:r>
      <w:r>
        <w:rPr>
          <w:color w:val="FF0000"/>
          <w:spacing w:val="-3"/>
        </w:rPr>
        <w:t xml:space="preserve"> </w:t>
      </w:r>
      <w:r>
        <w:rPr>
          <w:color w:val="FF0000"/>
          <w:spacing w:val="-5"/>
        </w:rPr>
        <w:t>**</w:t>
      </w:r>
    </w:p>
    <w:p w14:paraId="59691FCA" w14:textId="77777777" w:rsidR="004D1403" w:rsidRDefault="004D1403" w:rsidP="003978CA">
      <w:pPr>
        <w:pStyle w:val="BodyText"/>
      </w:pPr>
    </w:p>
    <w:p w14:paraId="30F56FDC" w14:textId="77777777" w:rsidR="004D1403" w:rsidRDefault="004D1403" w:rsidP="003978CA">
      <w:pPr>
        <w:spacing w:before="1"/>
        <w:rPr>
          <w:i/>
          <w:sz w:val="20"/>
        </w:rPr>
      </w:pPr>
      <w:r>
        <w:rPr>
          <w:i/>
          <w:color w:val="FF0000"/>
          <w:sz w:val="20"/>
        </w:rPr>
        <w:t>Display</w:t>
      </w:r>
      <w:r>
        <w:rPr>
          <w:i/>
          <w:color w:val="FF0000"/>
          <w:spacing w:val="-10"/>
          <w:sz w:val="20"/>
        </w:rPr>
        <w:t xml:space="preserve"> </w:t>
      </w:r>
      <w:r>
        <w:rPr>
          <w:i/>
          <w:color w:val="FF0000"/>
          <w:sz w:val="20"/>
        </w:rPr>
        <w:t>hidden</w:t>
      </w:r>
      <w:r>
        <w:rPr>
          <w:i/>
          <w:color w:val="FF0000"/>
          <w:spacing w:val="-10"/>
          <w:sz w:val="20"/>
        </w:rPr>
        <w:t xml:space="preserve"> </w:t>
      </w:r>
      <w:r>
        <w:rPr>
          <w:i/>
          <w:color w:val="FF0000"/>
          <w:sz w:val="20"/>
        </w:rPr>
        <w:t>notes</w:t>
      </w:r>
      <w:r>
        <w:rPr>
          <w:i/>
          <w:color w:val="FF0000"/>
          <w:spacing w:val="-10"/>
          <w:sz w:val="20"/>
        </w:rPr>
        <w:t xml:space="preserve"> </w:t>
      </w:r>
      <w:r>
        <w:rPr>
          <w:i/>
          <w:color w:val="FF0000"/>
          <w:sz w:val="20"/>
        </w:rPr>
        <w:t>to</w:t>
      </w:r>
      <w:r>
        <w:rPr>
          <w:i/>
          <w:color w:val="FF0000"/>
          <w:spacing w:val="-9"/>
          <w:sz w:val="20"/>
        </w:rPr>
        <w:t xml:space="preserve"> </w:t>
      </w:r>
      <w:r>
        <w:rPr>
          <w:i/>
          <w:color w:val="FF0000"/>
          <w:sz w:val="20"/>
        </w:rPr>
        <w:t>specifier</w:t>
      </w:r>
      <w:r>
        <w:rPr>
          <w:i/>
          <w:color w:val="FF0000"/>
          <w:spacing w:val="-9"/>
          <w:sz w:val="20"/>
        </w:rPr>
        <w:t xml:space="preserve"> </w:t>
      </w:r>
      <w:r>
        <w:rPr>
          <w:i/>
          <w:color w:val="FF0000"/>
          <w:sz w:val="20"/>
        </w:rPr>
        <w:t>by</w:t>
      </w:r>
      <w:r>
        <w:rPr>
          <w:i/>
          <w:color w:val="FF0000"/>
          <w:spacing w:val="-10"/>
          <w:sz w:val="20"/>
        </w:rPr>
        <w:t xml:space="preserve"> </w:t>
      </w:r>
      <w:r>
        <w:rPr>
          <w:i/>
          <w:color w:val="FF0000"/>
          <w:sz w:val="20"/>
        </w:rPr>
        <w:t>using</w:t>
      </w:r>
      <w:r>
        <w:rPr>
          <w:i/>
          <w:color w:val="FF0000"/>
          <w:spacing w:val="-10"/>
          <w:sz w:val="20"/>
        </w:rPr>
        <w:t xml:space="preserve"> </w:t>
      </w:r>
      <w:r>
        <w:rPr>
          <w:i/>
          <w:color w:val="FF0000"/>
          <w:sz w:val="20"/>
        </w:rPr>
        <w:t>“Tools”/”Options”/“View”/”Hidden</w:t>
      </w:r>
      <w:r>
        <w:rPr>
          <w:i/>
          <w:color w:val="FF0000"/>
          <w:spacing w:val="-11"/>
          <w:sz w:val="20"/>
        </w:rPr>
        <w:t xml:space="preserve"> </w:t>
      </w:r>
      <w:r>
        <w:rPr>
          <w:i/>
          <w:color w:val="FF0000"/>
          <w:spacing w:val="-2"/>
          <w:sz w:val="20"/>
        </w:rPr>
        <w:t>Text”.</w:t>
      </w:r>
    </w:p>
    <w:p w14:paraId="52D11ED7" w14:textId="77777777" w:rsidR="004D1403" w:rsidRDefault="004D1403" w:rsidP="003978CA">
      <w:pPr>
        <w:spacing w:before="228"/>
        <w:ind w:right="243"/>
        <w:rPr>
          <w:i/>
          <w:sz w:val="20"/>
        </w:rPr>
      </w:pPr>
      <w:r>
        <w:rPr>
          <w:i/>
          <w:color w:val="FF0000"/>
          <w:sz w:val="20"/>
        </w:rPr>
        <w:t>Follow the instructions listed in the ** NOTE TO SPECIFIER ** sections included throughout the specification.</w:t>
      </w:r>
      <w:r>
        <w:rPr>
          <w:i/>
          <w:color w:val="FF0000"/>
          <w:spacing w:val="-3"/>
          <w:sz w:val="20"/>
        </w:rPr>
        <w:t xml:space="preserve"> </w:t>
      </w:r>
      <w:r>
        <w:rPr>
          <w:i/>
          <w:color w:val="FF0000"/>
          <w:sz w:val="20"/>
        </w:rPr>
        <w:t>Edit</w:t>
      </w:r>
      <w:r>
        <w:rPr>
          <w:i/>
          <w:color w:val="FF0000"/>
          <w:spacing w:val="-5"/>
          <w:sz w:val="20"/>
        </w:rPr>
        <w:t xml:space="preserve"> </w:t>
      </w:r>
      <w:r>
        <w:rPr>
          <w:i/>
          <w:color w:val="FF0000"/>
          <w:sz w:val="20"/>
        </w:rPr>
        <w:t>carefully</w:t>
      </w:r>
      <w:r>
        <w:rPr>
          <w:i/>
          <w:color w:val="FF0000"/>
          <w:spacing w:val="-1"/>
          <w:sz w:val="20"/>
        </w:rPr>
        <w:t xml:space="preserve"> </w:t>
      </w:r>
      <w:r>
        <w:rPr>
          <w:i/>
          <w:color w:val="FF0000"/>
          <w:sz w:val="20"/>
        </w:rPr>
        <w:t>to</w:t>
      </w:r>
      <w:r>
        <w:rPr>
          <w:i/>
          <w:color w:val="FF0000"/>
          <w:spacing w:val="-5"/>
          <w:sz w:val="20"/>
        </w:rPr>
        <w:t xml:space="preserve"> </w:t>
      </w:r>
      <w:r>
        <w:rPr>
          <w:i/>
          <w:color w:val="FF0000"/>
          <w:sz w:val="20"/>
        </w:rPr>
        <w:t>suit</w:t>
      </w:r>
      <w:r>
        <w:rPr>
          <w:i/>
          <w:color w:val="FF0000"/>
          <w:spacing w:val="-3"/>
          <w:sz w:val="20"/>
        </w:rPr>
        <w:t xml:space="preserve"> </w:t>
      </w:r>
      <w:r>
        <w:rPr>
          <w:i/>
          <w:color w:val="FF0000"/>
          <w:sz w:val="20"/>
        </w:rPr>
        <w:t>project</w:t>
      </w:r>
      <w:r>
        <w:rPr>
          <w:i/>
          <w:color w:val="FF0000"/>
          <w:spacing w:val="-5"/>
          <w:sz w:val="20"/>
        </w:rPr>
        <w:t xml:space="preserve"> </w:t>
      </w:r>
      <w:r>
        <w:rPr>
          <w:i/>
          <w:color w:val="FF0000"/>
          <w:sz w:val="20"/>
        </w:rPr>
        <w:t>requirements.</w:t>
      </w:r>
      <w:r>
        <w:rPr>
          <w:i/>
          <w:color w:val="FF0000"/>
          <w:spacing w:val="-5"/>
          <w:sz w:val="20"/>
        </w:rPr>
        <w:t xml:space="preserve"> </w:t>
      </w:r>
      <w:r>
        <w:rPr>
          <w:i/>
          <w:color w:val="FF0000"/>
          <w:sz w:val="20"/>
        </w:rPr>
        <w:t>Modify</w:t>
      </w:r>
      <w:r>
        <w:rPr>
          <w:i/>
          <w:color w:val="FF0000"/>
          <w:spacing w:val="-4"/>
          <w:sz w:val="20"/>
        </w:rPr>
        <w:t xml:space="preserve"> </w:t>
      </w:r>
      <w:r>
        <w:rPr>
          <w:i/>
          <w:color w:val="FF0000"/>
          <w:sz w:val="20"/>
        </w:rPr>
        <w:t>as</w:t>
      </w:r>
      <w:r>
        <w:rPr>
          <w:i/>
          <w:color w:val="FF0000"/>
          <w:spacing w:val="-4"/>
          <w:sz w:val="20"/>
        </w:rPr>
        <w:t xml:space="preserve"> </w:t>
      </w:r>
      <w:r>
        <w:rPr>
          <w:i/>
          <w:color w:val="FF0000"/>
          <w:sz w:val="20"/>
        </w:rPr>
        <w:t>necessary</w:t>
      </w:r>
      <w:r>
        <w:rPr>
          <w:i/>
          <w:color w:val="FF0000"/>
          <w:spacing w:val="-4"/>
          <w:sz w:val="20"/>
        </w:rPr>
        <w:t xml:space="preserve"> </w:t>
      </w:r>
      <w:r>
        <w:rPr>
          <w:i/>
          <w:color w:val="FF0000"/>
          <w:sz w:val="20"/>
        </w:rPr>
        <w:t>and</w:t>
      </w:r>
      <w:r>
        <w:rPr>
          <w:i/>
          <w:color w:val="FF0000"/>
          <w:spacing w:val="-3"/>
          <w:sz w:val="20"/>
        </w:rPr>
        <w:t xml:space="preserve"> </w:t>
      </w:r>
      <w:r>
        <w:rPr>
          <w:i/>
          <w:color w:val="FF0000"/>
          <w:sz w:val="20"/>
        </w:rPr>
        <w:t>delete</w:t>
      </w:r>
      <w:r>
        <w:rPr>
          <w:i/>
          <w:color w:val="FF0000"/>
          <w:spacing w:val="-3"/>
          <w:sz w:val="20"/>
        </w:rPr>
        <w:t xml:space="preserve"> </w:t>
      </w:r>
      <w:r>
        <w:rPr>
          <w:i/>
          <w:color w:val="FF0000"/>
          <w:sz w:val="20"/>
        </w:rPr>
        <w:t>paragraphs that are not applicable.</w:t>
      </w:r>
    </w:p>
    <w:p w14:paraId="0F568614" w14:textId="77777777" w:rsidR="00164125" w:rsidRDefault="004D1403" w:rsidP="00164125">
      <w:pPr>
        <w:spacing w:before="2" w:line="460" w:lineRule="atLeast"/>
        <w:ind w:right="854"/>
        <w:rPr>
          <w:i/>
          <w:sz w:val="20"/>
        </w:rPr>
      </w:pPr>
      <w:r>
        <w:rPr>
          <w:i/>
          <w:sz w:val="20"/>
        </w:rPr>
        <w:t>This</w:t>
      </w:r>
      <w:r>
        <w:rPr>
          <w:i/>
          <w:spacing w:val="-3"/>
          <w:sz w:val="20"/>
        </w:rPr>
        <w:t xml:space="preserve"> </w:t>
      </w:r>
      <w:r>
        <w:rPr>
          <w:i/>
          <w:sz w:val="20"/>
        </w:rPr>
        <w:t>section</w:t>
      </w:r>
      <w:r>
        <w:rPr>
          <w:i/>
          <w:spacing w:val="-4"/>
          <w:sz w:val="20"/>
        </w:rPr>
        <w:t xml:space="preserve"> </w:t>
      </w:r>
      <w:r>
        <w:rPr>
          <w:i/>
          <w:sz w:val="20"/>
        </w:rPr>
        <w:t>is</w:t>
      </w:r>
      <w:r>
        <w:rPr>
          <w:i/>
          <w:spacing w:val="-3"/>
          <w:sz w:val="20"/>
        </w:rPr>
        <w:t xml:space="preserve"> </w:t>
      </w:r>
      <w:r>
        <w:rPr>
          <w:i/>
          <w:sz w:val="20"/>
        </w:rPr>
        <w:t>based</w:t>
      </w:r>
      <w:r>
        <w:rPr>
          <w:i/>
          <w:spacing w:val="-2"/>
          <w:sz w:val="20"/>
        </w:rPr>
        <w:t xml:space="preserve"> </w:t>
      </w:r>
      <w:r>
        <w:rPr>
          <w:i/>
          <w:sz w:val="20"/>
        </w:rPr>
        <w:t>on</w:t>
      </w:r>
      <w:r>
        <w:rPr>
          <w:i/>
          <w:spacing w:val="-4"/>
          <w:sz w:val="20"/>
        </w:rPr>
        <w:t xml:space="preserve"> </w:t>
      </w:r>
      <w:r>
        <w:rPr>
          <w:i/>
          <w:sz w:val="20"/>
        </w:rPr>
        <w:t>the</w:t>
      </w:r>
      <w:r>
        <w:rPr>
          <w:i/>
          <w:spacing w:val="-4"/>
          <w:sz w:val="20"/>
        </w:rPr>
        <w:t xml:space="preserve"> </w:t>
      </w:r>
      <w:r>
        <w:rPr>
          <w:i/>
          <w:sz w:val="20"/>
        </w:rPr>
        <w:t>products</w:t>
      </w:r>
      <w:r>
        <w:rPr>
          <w:i/>
          <w:spacing w:val="-3"/>
          <w:sz w:val="20"/>
        </w:rPr>
        <w:t xml:space="preserve"> </w:t>
      </w:r>
      <w:r>
        <w:rPr>
          <w:i/>
          <w:sz w:val="20"/>
        </w:rPr>
        <w:t>of</w:t>
      </w:r>
      <w:r>
        <w:rPr>
          <w:i/>
          <w:spacing w:val="-1"/>
          <w:sz w:val="20"/>
        </w:rPr>
        <w:t xml:space="preserve"> </w:t>
      </w:r>
      <w:r>
        <w:rPr>
          <w:i/>
          <w:sz w:val="20"/>
        </w:rPr>
        <w:t>Petersen</w:t>
      </w:r>
      <w:r>
        <w:rPr>
          <w:i/>
          <w:spacing w:val="-4"/>
          <w:sz w:val="20"/>
        </w:rPr>
        <w:t xml:space="preserve"> </w:t>
      </w:r>
      <w:r>
        <w:rPr>
          <w:i/>
          <w:sz w:val="20"/>
        </w:rPr>
        <w:t>Aluminum</w:t>
      </w:r>
      <w:r>
        <w:rPr>
          <w:i/>
          <w:spacing w:val="-4"/>
          <w:sz w:val="20"/>
        </w:rPr>
        <w:t xml:space="preserve"> </w:t>
      </w:r>
      <w:r>
        <w:rPr>
          <w:i/>
          <w:sz w:val="20"/>
        </w:rPr>
        <w:t>Corporation,</w:t>
      </w:r>
      <w:r>
        <w:rPr>
          <w:i/>
          <w:spacing w:val="-4"/>
          <w:sz w:val="20"/>
        </w:rPr>
        <w:t xml:space="preserve"> </w:t>
      </w:r>
      <w:r>
        <w:rPr>
          <w:i/>
          <w:sz w:val="20"/>
        </w:rPr>
        <w:t>which</w:t>
      </w:r>
      <w:r>
        <w:rPr>
          <w:i/>
          <w:spacing w:val="-2"/>
          <w:sz w:val="20"/>
        </w:rPr>
        <w:t xml:space="preserve"> </w:t>
      </w:r>
      <w:r>
        <w:rPr>
          <w:i/>
          <w:sz w:val="20"/>
        </w:rPr>
        <w:t>is</w:t>
      </w:r>
      <w:r>
        <w:rPr>
          <w:i/>
          <w:spacing w:val="-3"/>
          <w:sz w:val="20"/>
        </w:rPr>
        <w:t xml:space="preserve"> </w:t>
      </w:r>
      <w:r>
        <w:rPr>
          <w:i/>
          <w:sz w:val="20"/>
        </w:rPr>
        <w:t>located</w:t>
      </w:r>
      <w:r>
        <w:rPr>
          <w:i/>
          <w:spacing w:val="-4"/>
          <w:sz w:val="20"/>
        </w:rPr>
        <w:t xml:space="preserve"> </w:t>
      </w:r>
      <w:r>
        <w:rPr>
          <w:i/>
          <w:sz w:val="20"/>
        </w:rPr>
        <w:t>at:</w:t>
      </w:r>
    </w:p>
    <w:p w14:paraId="3B9908BB" w14:textId="1C73537C" w:rsidR="004D1403" w:rsidRDefault="004D1403" w:rsidP="00164125">
      <w:pPr>
        <w:spacing w:before="2" w:line="460" w:lineRule="atLeast"/>
        <w:ind w:left="180" w:right="854"/>
        <w:rPr>
          <w:i/>
          <w:sz w:val="20"/>
        </w:rPr>
      </w:pPr>
      <w:r>
        <w:rPr>
          <w:i/>
          <w:sz w:val="20"/>
        </w:rPr>
        <w:t>1005 Tonne Road</w:t>
      </w:r>
    </w:p>
    <w:p w14:paraId="78F0B39D" w14:textId="77777777" w:rsidR="004D1403" w:rsidRDefault="004D1403" w:rsidP="00164125">
      <w:pPr>
        <w:ind w:left="180" w:right="6406"/>
        <w:rPr>
          <w:i/>
          <w:sz w:val="20"/>
        </w:rPr>
      </w:pPr>
      <w:r>
        <w:rPr>
          <w:i/>
          <w:sz w:val="20"/>
        </w:rPr>
        <w:t>Elk</w:t>
      </w:r>
      <w:r>
        <w:rPr>
          <w:i/>
          <w:spacing w:val="-9"/>
          <w:sz w:val="20"/>
        </w:rPr>
        <w:t xml:space="preserve"> </w:t>
      </w:r>
      <w:r>
        <w:rPr>
          <w:i/>
          <w:sz w:val="20"/>
        </w:rPr>
        <w:t>Grove</w:t>
      </w:r>
      <w:r>
        <w:rPr>
          <w:i/>
          <w:spacing w:val="-10"/>
          <w:sz w:val="20"/>
        </w:rPr>
        <w:t xml:space="preserve"> </w:t>
      </w:r>
      <w:r>
        <w:rPr>
          <w:i/>
          <w:sz w:val="20"/>
        </w:rPr>
        <w:t>Village,</w:t>
      </w:r>
      <w:r>
        <w:rPr>
          <w:i/>
          <w:spacing w:val="-10"/>
          <w:sz w:val="20"/>
        </w:rPr>
        <w:t xml:space="preserve"> </w:t>
      </w:r>
      <w:r>
        <w:rPr>
          <w:i/>
          <w:sz w:val="20"/>
        </w:rPr>
        <w:t>IL</w:t>
      </w:r>
      <w:r>
        <w:rPr>
          <w:i/>
          <w:spacing w:val="-10"/>
          <w:sz w:val="20"/>
        </w:rPr>
        <w:t xml:space="preserve"> </w:t>
      </w:r>
      <w:r>
        <w:rPr>
          <w:i/>
          <w:sz w:val="20"/>
        </w:rPr>
        <w:t>60007 Phone: (800) PAC-CLAD</w:t>
      </w:r>
    </w:p>
    <w:p w14:paraId="45278B64" w14:textId="77777777" w:rsidR="004D1403" w:rsidRDefault="004D1403" w:rsidP="00164125">
      <w:pPr>
        <w:ind w:left="180"/>
        <w:rPr>
          <w:i/>
          <w:sz w:val="20"/>
        </w:rPr>
      </w:pPr>
      <w:r>
        <w:rPr>
          <w:i/>
          <w:sz w:val="20"/>
        </w:rPr>
        <w:t>Fax:</w:t>
      </w:r>
      <w:r>
        <w:rPr>
          <w:i/>
          <w:spacing w:val="-8"/>
          <w:sz w:val="20"/>
        </w:rPr>
        <w:t xml:space="preserve"> </w:t>
      </w:r>
      <w:r>
        <w:rPr>
          <w:i/>
          <w:sz w:val="20"/>
        </w:rPr>
        <w:t>(800)</w:t>
      </w:r>
      <w:r>
        <w:rPr>
          <w:i/>
          <w:spacing w:val="-6"/>
          <w:sz w:val="20"/>
        </w:rPr>
        <w:t xml:space="preserve"> </w:t>
      </w:r>
      <w:r>
        <w:rPr>
          <w:i/>
          <w:sz w:val="20"/>
        </w:rPr>
        <w:t>722-</w:t>
      </w:r>
      <w:r>
        <w:rPr>
          <w:i/>
          <w:spacing w:val="-4"/>
          <w:sz w:val="20"/>
        </w:rPr>
        <w:t>7150</w:t>
      </w:r>
    </w:p>
    <w:p w14:paraId="191B50D3" w14:textId="77777777" w:rsidR="004D1403" w:rsidRDefault="004D1403" w:rsidP="00164125">
      <w:pPr>
        <w:spacing w:before="1"/>
        <w:ind w:left="180" w:right="6406"/>
        <w:rPr>
          <w:i/>
          <w:sz w:val="20"/>
        </w:rPr>
      </w:pPr>
      <w:r>
        <w:rPr>
          <w:i/>
          <w:sz w:val="20"/>
        </w:rPr>
        <w:t xml:space="preserve">E-mail: </w:t>
      </w:r>
      <w:hyperlink r:id="rId8">
        <w:r>
          <w:rPr>
            <w:i/>
            <w:sz w:val="20"/>
          </w:rPr>
          <w:t>info@pac-clad.com</w:t>
        </w:r>
      </w:hyperlink>
      <w:r>
        <w:rPr>
          <w:i/>
          <w:sz w:val="20"/>
        </w:rPr>
        <w:t xml:space="preserve"> Internet:</w:t>
      </w:r>
      <w:r>
        <w:rPr>
          <w:i/>
          <w:spacing w:val="-14"/>
          <w:sz w:val="20"/>
        </w:rPr>
        <w:t xml:space="preserve"> </w:t>
      </w:r>
      <w:hyperlink r:id="rId9">
        <w:r>
          <w:rPr>
            <w:i/>
            <w:sz w:val="20"/>
          </w:rPr>
          <w:t>www.pac-clad.com</w:t>
        </w:r>
      </w:hyperlink>
    </w:p>
    <w:p w14:paraId="47F86BCB" w14:textId="77777777" w:rsidR="004D1403" w:rsidRDefault="004D1403" w:rsidP="003978CA">
      <w:pPr>
        <w:spacing w:before="229"/>
        <w:ind w:right="107"/>
        <w:rPr>
          <w:i/>
          <w:sz w:val="20"/>
        </w:rPr>
      </w:pPr>
      <w:r>
        <w:rPr>
          <w:i/>
          <w:sz w:val="20"/>
        </w:rPr>
        <w:t>Petersen Aluminum Corporation is the developer and producer of high performance ventilated nailbase insulation panels for steep slope roofing applications greater than 3 inches in 12 inches. A universally accepted substrate for all major types of roof coverings, PAC-Shield Nail Base offers superior</w:t>
      </w:r>
      <w:r>
        <w:rPr>
          <w:i/>
          <w:spacing w:val="-4"/>
          <w:sz w:val="20"/>
        </w:rPr>
        <w:t xml:space="preserve"> </w:t>
      </w:r>
      <w:r>
        <w:rPr>
          <w:i/>
          <w:sz w:val="20"/>
        </w:rPr>
        <w:t>compressive</w:t>
      </w:r>
      <w:r>
        <w:rPr>
          <w:i/>
          <w:spacing w:val="-4"/>
          <w:sz w:val="20"/>
        </w:rPr>
        <w:t xml:space="preserve"> </w:t>
      </w:r>
      <w:r>
        <w:rPr>
          <w:i/>
          <w:sz w:val="20"/>
        </w:rPr>
        <w:t>strength,</w:t>
      </w:r>
      <w:r>
        <w:rPr>
          <w:i/>
          <w:spacing w:val="-4"/>
          <w:sz w:val="20"/>
        </w:rPr>
        <w:t xml:space="preserve"> </w:t>
      </w:r>
      <w:r>
        <w:rPr>
          <w:i/>
          <w:sz w:val="20"/>
        </w:rPr>
        <w:t>competitive</w:t>
      </w:r>
      <w:r>
        <w:rPr>
          <w:i/>
          <w:spacing w:val="-4"/>
          <w:sz w:val="20"/>
        </w:rPr>
        <w:t xml:space="preserve"> </w:t>
      </w:r>
      <w:r>
        <w:rPr>
          <w:i/>
          <w:sz w:val="20"/>
        </w:rPr>
        <w:t>pricing</w:t>
      </w:r>
      <w:r>
        <w:rPr>
          <w:i/>
          <w:spacing w:val="-3"/>
          <w:sz w:val="20"/>
        </w:rPr>
        <w:t xml:space="preserve"> </w:t>
      </w:r>
      <w:r>
        <w:rPr>
          <w:i/>
          <w:sz w:val="20"/>
        </w:rPr>
        <w:t>and</w:t>
      </w:r>
      <w:r>
        <w:rPr>
          <w:i/>
          <w:spacing w:val="-3"/>
          <w:sz w:val="20"/>
        </w:rPr>
        <w:t xml:space="preserve"> </w:t>
      </w:r>
      <w:r>
        <w:rPr>
          <w:i/>
          <w:sz w:val="20"/>
        </w:rPr>
        <w:t>the</w:t>
      </w:r>
      <w:r>
        <w:rPr>
          <w:i/>
          <w:spacing w:val="-3"/>
          <w:sz w:val="20"/>
        </w:rPr>
        <w:t xml:space="preserve"> </w:t>
      </w:r>
      <w:r>
        <w:rPr>
          <w:i/>
          <w:sz w:val="20"/>
        </w:rPr>
        <w:t>highest</w:t>
      </w:r>
      <w:r>
        <w:rPr>
          <w:i/>
          <w:spacing w:val="-4"/>
          <w:sz w:val="20"/>
        </w:rPr>
        <w:t xml:space="preserve"> </w:t>
      </w:r>
      <w:r>
        <w:rPr>
          <w:i/>
          <w:sz w:val="20"/>
        </w:rPr>
        <w:t>R-value</w:t>
      </w:r>
      <w:r>
        <w:rPr>
          <w:i/>
          <w:spacing w:val="-3"/>
          <w:sz w:val="20"/>
        </w:rPr>
        <w:t xml:space="preserve"> </w:t>
      </w:r>
      <w:r>
        <w:rPr>
          <w:i/>
          <w:sz w:val="20"/>
        </w:rPr>
        <w:t>per</w:t>
      </w:r>
      <w:r>
        <w:rPr>
          <w:i/>
          <w:spacing w:val="-2"/>
          <w:sz w:val="20"/>
        </w:rPr>
        <w:t xml:space="preserve"> </w:t>
      </w:r>
      <w:r>
        <w:rPr>
          <w:i/>
          <w:sz w:val="20"/>
        </w:rPr>
        <w:t>inch</w:t>
      </w:r>
      <w:r>
        <w:rPr>
          <w:i/>
          <w:spacing w:val="-4"/>
          <w:sz w:val="20"/>
        </w:rPr>
        <w:t xml:space="preserve"> </w:t>
      </w:r>
      <w:r>
        <w:rPr>
          <w:i/>
          <w:sz w:val="20"/>
        </w:rPr>
        <w:t>of</w:t>
      </w:r>
      <w:r>
        <w:rPr>
          <w:i/>
          <w:spacing w:val="-3"/>
          <w:sz w:val="20"/>
        </w:rPr>
        <w:t xml:space="preserve"> </w:t>
      </w:r>
      <w:r>
        <w:rPr>
          <w:i/>
          <w:sz w:val="20"/>
        </w:rPr>
        <w:t>any</w:t>
      </w:r>
      <w:r>
        <w:rPr>
          <w:i/>
          <w:spacing w:val="-4"/>
          <w:sz w:val="20"/>
        </w:rPr>
        <w:t xml:space="preserve"> </w:t>
      </w:r>
      <w:r>
        <w:rPr>
          <w:i/>
          <w:sz w:val="20"/>
        </w:rPr>
        <w:t>insulating material on the planet.</w:t>
      </w:r>
    </w:p>
    <w:p w14:paraId="204C2CFB" w14:textId="77777777" w:rsidR="004D1403" w:rsidRDefault="004D1403" w:rsidP="003978CA">
      <w:pPr>
        <w:pStyle w:val="BodyText"/>
        <w:rPr>
          <w:i/>
        </w:rPr>
      </w:pPr>
    </w:p>
    <w:p w14:paraId="1544393E" w14:textId="4013EDFA" w:rsidR="004D1403" w:rsidRPr="004D1403" w:rsidRDefault="004D1403" w:rsidP="003978CA">
      <w:pPr>
        <w:ind w:right="243"/>
        <w:rPr>
          <w:i/>
          <w:sz w:val="20"/>
        </w:rPr>
      </w:pPr>
      <w:r>
        <w:rPr>
          <w:i/>
          <w:sz w:val="20"/>
        </w:rPr>
        <w:t>Our products complement the development of sustainable design practices and fundamentally enhance the building's effectiveness in the environment by reducing energy consumption. Our products components include OSB and plywood that are USGBC certified and our insulating foam contains</w:t>
      </w:r>
      <w:r>
        <w:rPr>
          <w:i/>
          <w:spacing w:val="-4"/>
          <w:sz w:val="20"/>
        </w:rPr>
        <w:t xml:space="preserve"> </w:t>
      </w:r>
      <w:r>
        <w:rPr>
          <w:i/>
          <w:sz w:val="20"/>
        </w:rPr>
        <w:t>a</w:t>
      </w:r>
      <w:r>
        <w:rPr>
          <w:i/>
          <w:spacing w:val="-5"/>
          <w:sz w:val="20"/>
        </w:rPr>
        <w:t xml:space="preserve"> </w:t>
      </w:r>
      <w:r>
        <w:rPr>
          <w:i/>
          <w:sz w:val="20"/>
        </w:rPr>
        <w:t>recycled</w:t>
      </w:r>
      <w:r>
        <w:rPr>
          <w:i/>
          <w:spacing w:val="-3"/>
          <w:sz w:val="20"/>
        </w:rPr>
        <w:t xml:space="preserve"> </w:t>
      </w:r>
      <w:r>
        <w:rPr>
          <w:i/>
          <w:sz w:val="20"/>
        </w:rPr>
        <w:t>content</w:t>
      </w:r>
      <w:r>
        <w:rPr>
          <w:i/>
          <w:spacing w:val="-3"/>
          <w:sz w:val="20"/>
        </w:rPr>
        <w:t xml:space="preserve"> </w:t>
      </w:r>
      <w:r>
        <w:rPr>
          <w:i/>
          <w:sz w:val="20"/>
        </w:rPr>
        <w:t>to</w:t>
      </w:r>
      <w:r>
        <w:rPr>
          <w:i/>
          <w:spacing w:val="-5"/>
          <w:sz w:val="20"/>
        </w:rPr>
        <w:t xml:space="preserve"> </w:t>
      </w:r>
      <w:r>
        <w:rPr>
          <w:i/>
          <w:sz w:val="20"/>
        </w:rPr>
        <w:t>promote</w:t>
      </w:r>
      <w:r>
        <w:rPr>
          <w:i/>
          <w:spacing w:val="-5"/>
          <w:sz w:val="20"/>
        </w:rPr>
        <w:t xml:space="preserve"> </w:t>
      </w:r>
      <w:r>
        <w:rPr>
          <w:i/>
          <w:sz w:val="20"/>
        </w:rPr>
        <w:t>sustainable</w:t>
      </w:r>
      <w:r>
        <w:rPr>
          <w:i/>
          <w:spacing w:val="-3"/>
          <w:sz w:val="20"/>
        </w:rPr>
        <w:t xml:space="preserve"> </w:t>
      </w:r>
      <w:r>
        <w:rPr>
          <w:i/>
          <w:sz w:val="20"/>
        </w:rPr>
        <w:t>design</w:t>
      </w:r>
      <w:r>
        <w:rPr>
          <w:i/>
          <w:spacing w:val="-5"/>
          <w:sz w:val="20"/>
        </w:rPr>
        <w:t xml:space="preserve"> </w:t>
      </w:r>
      <w:r>
        <w:rPr>
          <w:i/>
          <w:sz w:val="20"/>
        </w:rPr>
        <w:t>practices</w:t>
      </w:r>
      <w:r>
        <w:rPr>
          <w:i/>
          <w:spacing w:val="-4"/>
          <w:sz w:val="20"/>
        </w:rPr>
        <w:t xml:space="preserve"> </w:t>
      </w:r>
      <w:r>
        <w:rPr>
          <w:i/>
          <w:sz w:val="20"/>
        </w:rPr>
        <w:t>and</w:t>
      </w:r>
      <w:r>
        <w:rPr>
          <w:i/>
          <w:spacing w:val="-5"/>
          <w:sz w:val="20"/>
        </w:rPr>
        <w:t xml:space="preserve"> </w:t>
      </w:r>
      <w:r>
        <w:rPr>
          <w:i/>
          <w:sz w:val="20"/>
        </w:rPr>
        <w:t>significantly</w:t>
      </w:r>
      <w:r>
        <w:rPr>
          <w:i/>
          <w:spacing w:val="-4"/>
          <w:sz w:val="20"/>
        </w:rPr>
        <w:t xml:space="preserve"> </w:t>
      </w:r>
      <w:r>
        <w:rPr>
          <w:i/>
          <w:sz w:val="20"/>
        </w:rPr>
        <w:t>reduce</w:t>
      </w:r>
      <w:r>
        <w:rPr>
          <w:i/>
          <w:spacing w:val="-5"/>
          <w:sz w:val="20"/>
        </w:rPr>
        <w:t xml:space="preserve"> </w:t>
      </w:r>
      <w:r>
        <w:rPr>
          <w:i/>
          <w:sz w:val="20"/>
        </w:rPr>
        <w:t>energy consumption. It's our way of helping keep the world green.</w:t>
      </w:r>
    </w:p>
    <w:p w14:paraId="4F694164" w14:textId="05A9043B" w:rsidR="004D1403" w:rsidRPr="004D1403" w:rsidRDefault="004D1403" w:rsidP="00100831">
      <w:pPr>
        <w:pStyle w:val="ARCATPart"/>
      </w:pPr>
      <w:r>
        <w:t>GENERAL</w:t>
      </w:r>
    </w:p>
    <w:p w14:paraId="13FE8C32" w14:textId="77777777" w:rsidR="004D1403" w:rsidRDefault="004D1403" w:rsidP="004D1403">
      <w:pPr>
        <w:pStyle w:val="ARCATArticle"/>
      </w:pPr>
      <w:r>
        <w:t>SECTION</w:t>
      </w:r>
      <w:r>
        <w:rPr>
          <w:spacing w:val="-9"/>
        </w:rPr>
        <w:t xml:space="preserve"> </w:t>
      </w:r>
      <w:r>
        <w:rPr>
          <w:spacing w:val="-2"/>
        </w:rPr>
        <w:t>INCLUDES</w:t>
      </w:r>
    </w:p>
    <w:p w14:paraId="0796E01F" w14:textId="650881A2" w:rsidR="004D1403" w:rsidRDefault="004D1403" w:rsidP="004D1403">
      <w:pPr>
        <w:pStyle w:val="ARCATParagraph"/>
      </w:pPr>
      <w:r>
        <w:t>Section</w:t>
      </w:r>
      <w:r>
        <w:rPr>
          <w:spacing w:val="-7"/>
        </w:rPr>
        <w:t xml:space="preserve"> </w:t>
      </w:r>
      <w:r>
        <w:t>includes</w:t>
      </w:r>
      <w:r>
        <w:rPr>
          <w:spacing w:val="-8"/>
        </w:rPr>
        <w:t xml:space="preserve"> </w:t>
      </w:r>
      <w:r>
        <w:t>nailbase</w:t>
      </w:r>
      <w:r>
        <w:rPr>
          <w:spacing w:val="-9"/>
        </w:rPr>
        <w:t xml:space="preserve"> </w:t>
      </w:r>
      <w:r>
        <w:t>insulation</w:t>
      </w:r>
      <w:r>
        <w:rPr>
          <w:spacing w:val="-9"/>
        </w:rPr>
        <w:t xml:space="preserve"> </w:t>
      </w:r>
      <w:r>
        <w:t>panel</w:t>
      </w:r>
      <w:r>
        <w:rPr>
          <w:spacing w:val="-9"/>
        </w:rPr>
        <w:t xml:space="preserve"> </w:t>
      </w:r>
      <w:r>
        <w:rPr>
          <w:spacing w:val="-2"/>
        </w:rPr>
        <w:t>system.</w:t>
      </w:r>
    </w:p>
    <w:p w14:paraId="4220B72A" w14:textId="77777777" w:rsidR="004D1403" w:rsidRDefault="004D1403" w:rsidP="004D1403">
      <w:pPr>
        <w:pStyle w:val="ARCATArticle"/>
      </w:pPr>
      <w:r>
        <w:t>RELATED</w:t>
      </w:r>
      <w:r>
        <w:rPr>
          <w:spacing w:val="-11"/>
        </w:rPr>
        <w:t xml:space="preserve"> </w:t>
      </w:r>
      <w:r>
        <w:rPr>
          <w:spacing w:val="-2"/>
        </w:rPr>
        <w:t>SECTIONS</w:t>
      </w:r>
    </w:p>
    <w:p w14:paraId="7C1F9F0B" w14:textId="77777777" w:rsidR="004D1403" w:rsidRDefault="004D1403" w:rsidP="004D1403">
      <w:pPr>
        <w:pStyle w:val="ARCATnote"/>
      </w:pPr>
      <w:r>
        <w:t>**</w:t>
      </w:r>
      <w:r>
        <w:rPr>
          <w:spacing w:val="-7"/>
        </w:rPr>
        <w:t xml:space="preserve"> </w:t>
      </w:r>
      <w:r>
        <w:t>NOTE</w:t>
      </w:r>
      <w:r>
        <w:rPr>
          <w:spacing w:val="-7"/>
        </w:rPr>
        <w:t xml:space="preserve"> </w:t>
      </w:r>
      <w:r>
        <w:t>TO</w:t>
      </w:r>
      <w:r>
        <w:rPr>
          <w:spacing w:val="-6"/>
        </w:rPr>
        <w:t xml:space="preserve"> </w:t>
      </w:r>
      <w:r>
        <w:t>SPECIFIER</w:t>
      </w:r>
      <w:r>
        <w:rPr>
          <w:spacing w:val="-3"/>
        </w:rPr>
        <w:t xml:space="preserve"> </w:t>
      </w:r>
      <w:r>
        <w:t>**</w:t>
      </w:r>
      <w:r>
        <w:rPr>
          <w:spacing w:val="45"/>
        </w:rPr>
        <w:t xml:space="preserve"> </w:t>
      </w:r>
      <w:r>
        <w:t>Delete</w:t>
      </w:r>
      <w:r>
        <w:rPr>
          <w:spacing w:val="-6"/>
        </w:rPr>
        <w:t xml:space="preserve"> </w:t>
      </w:r>
      <w:r>
        <w:t>sections</w:t>
      </w:r>
      <w:r>
        <w:rPr>
          <w:spacing w:val="-2"/>
        </w:rPr>
        <w:t xml:space="preserve"> </w:t>
      </w:r>
      <w:r>
        <w:t>below</w:t>
      </w:r>
      <w:r>
        <w:rPr>
          <w:spacing w:val="-3"/>
        </w:rPr>
        <w:t xml:space="preserve"> </w:t>
      </w:r>
      <w:r>
        <w:t>not</w:t>
      </w:r>
      <w:r>
        <w:rPr>
          <w:spacing w:val="-5"/>
        </w:rPr>
        <w:t xml:space="preserve"> </w:t>
      </w:r>
      <w:r>
        <w:t>relevant</w:t>
      </w:r>
      <w:r>
        <w:rPr>
          <w:spacing w:val="-4"/>
        </w:rPr>
        <w:t xml:space="preserve"> </w:t>
      </w:r>
      <w:r>
        <w:t>to</w:t>
      </w:r>
      <w:r>
        <w:rPr>
          <w:spacing w:val="-6"/>
        </w:rPr>
        <w:t xml:space="preserve"> </w:t>
      </w:r>
      <w:r>
        <w:t>this</w:t>
      </w:r>
      <w:r>
        <w:rPr>
          <w:spacing w:val="-5"/>
        </w:rPr>
        <w:t xml:space="preserve"> </w:t>
      </w:r>
      <w:r>
        <w:t>project;</w:t>
      </w:r>
      <w:r>
        <w:rPr>
          <w:spacing w:val="-6"/>
        </w:rPr>
        <w:t xml:space="preserve"> </w:t>
      </w:r>
      <w:r>
        <w:t>add</w:t>
      </w:r>
      <w:r>
        <w:rPr>
          <w:spacing w:val="-4"/>
        </w:rPr>
        <w:t xml:space="preserve"> </w:t>
      </w:r>
      <w:r>
        <w:t>others</w:t>
      </w:r>
      <w:r>
        <w:rPr>
          <w:spacing w:val="-5"/>
        </w:rPr>
        <w:t xml:space="preserve"> </w:t>
      </w:r>
      <w:r>
        <w:t>as</w:t>
      </w:r>
      <w:r>
        <w:rPr>
          <w:spacing w:val="-6"/>
        </w:rPr>
        <w:t xml:space="preserve"> </w:t>
      </w:r>
      <w:r>
        <w:rPr>
          <w:spacing w:val="-2"/>
        </w:rPr>
        <w:t>required.</w:t>
      </w:r>
    </w:p>
    <w:p w14:paraId="64257290" w14:textId="77777777" w:rsidR="004D1403" w:rsidRDefault="004D1403" w:rsidP="004D1403">
      <w:pPr>
        <w:pStyle w:val="ARCATParagraph"/>
      </w:pPr>
      <w:r>
        <w:t>Section</w:t>
      </w:r>
      <w:r>
        <w:rPr>
          <w:spacing w:val="-6"/>
        </w:rPr>
        <w:t xml:space="preserve"> </w:t>
      </w:r>
      <w:r>
        <w:t>05300</w:t>
      </w:r>
      <w:r>
        <w:rPr>
          <w:spacing w:val="-6"/>
        </w:rPr>
        <w:t xml:space="preserve"> </w:t>
      </w:r>
      <w:r>
        <w:t>–</w:t>
      </w:r>
      <w:r>
        <w:rPr>
          <w:spacing w:val="-4"/>
        </w:rPr>
        <w:t xml:space="preserve"> </w:t>
      </w:r>
      <w:r>
        <w:t>Steel</w:t>
      </w:r>
      <w:r>
        <w:rPr>
          <w:spacing w:val="-3"/>
        </w:rPr>
        <w:t xml:space="preserve"> </w:t>
      </w:r>
      <w:r>
        <w:rPr>
          <w:spacing w:val="-4"/>
        </w:rPr>
        <w:t>Deck.</w:t>
      </w:r>
    </w:p>
    <w:p w14:paraId="6A4D813F" w14:textId="77777777" w:rsidR="004D1403" w:rsidRDefault="004D1403" w:rsidP="004D1403">
      <w:pPr>
        <w:pStyle w:val="ARCATParagraph"/>
      </w:pPr>
      <w:r>
        <w:t>Section</w:t>
      </w:r>
      <w:r>
        <w:rPr>
          <w:spacing w:val="-7"/>
        </w:rPr>
        <w:t xml:space="preserve"> </w:t>
      </w:r>
      <w:r>
        <w:t>06110</w:t>
      </w:r>
      <w:r>
        <w:rPr>
          <w:spacing w:val="-7"/>
        </w:rPr>
        <w:t xml:space="preserve"> </w:t>
      </w:r>
      <w:r>
        <w:t>-</w:t>
      </w:r>
      <w:r>
        <w:rPr>
          <w:spacing w:val="-4"/>
        </w:rPr>
        <w:t xml:space="preserve"> </w:t>
      </w:r>
      <w:r>
        <w:t>Wood</w:t>
      </w:r>
      <w:r>
        <w:rPr>
          <w:spacing w:val="-6"/>
        </w:rPr>
        <w:t xml:space="preserve"> </w:t>
      </w:r>
      <w:r>
        <w:t>Framing:</w:t>
      </w:r>
      <w:r>
        <w:rPr>
          <w:spacing w:val="-6"/>
        </w:rPr>
        <w:t xml:space="preserve"> </w:t>
      </w:r>
      <w:r>
        <w:t>Structural</w:t>
      </w:r>
      <w:r>
        <w:rPr>
          <w:spacing w:val="-7"/>
        </w:rPr>
        <w:t xml:space="preserve"> </w:t>
      </w:r>
      <w:r>
        <w:t>deck</w:t>
      </w:r>
      <w:r>
        <w:rPr>
          <w:spacing w:val="-6"/>
        </w:rPr>
        <w:t xml:space="preserve"> </w:t>
      </w:r>
      <w:r>
        <w:rPr>
          <w:spacing w:val="-2"/>
        </w:rPr>
        <w:t>sheathing.</w:t>
      </w:r>
    </w:p>
    <w:p w14:paraId="3A644AF1" w14:textId="77777777" w:rsidR="004D1403" w:rsidRDefault="004D1403" w:rsidP="004D1403">
      <w:pPr>
        <w:pStyle w:val="ARCATParagraph"/>
      </w:pPr>
      <w:r>
        <w:t>Section</w:t>
      </w:r>
      <w:r>
        <w:rPr>
          <w:spacing w:val="-6"/>
        </w:rPr>
        <w:t xml:space="preserve"> </w:t>
      </w:r>
      <w:r>
        <w:t>06114</w:t>
      </w:r>
      <w:r>
        <w:rPr>
          <w:spacing w:val="-5"/>
        </w:rPr>
        <w:t xml:space="preserve"> </w:t>
      </w:r>
      <w:r>
        <w:t>-</w:t>
      </w:r>
      <w:r>
        <w:rPr>
          <w:spacing w:val="-2"/>
        </w:rPr>
        <w:t xml:space="preserve"> </w:t>
      </w:r>
      <w:r>
        <w:t>Wood</w:t>
      </w:r>
      <w:r>
        <w:rPr>
          <w:spacing w:val="-6"/>
        </w:rPr>
        <w:t xml:space="preserve"> </w:t>
      </w:r>
      <w:r>
        <w:rPr>
          <w:spacing w:val="-2"/>
        </w:rPr>
        <w:t>Blocking.</w:t>
      </w:r>
    </w:p>
    <w:p w14:paraId="5AD87886" w14:textId="77777777" w:rsidR="004D1403" w:rsidRDefault="004D1403" w:rsidP="004D1403">
      <w:pPr>
        <w:pStyle w:val="ARCATParagraph"/>
      </w:pPr>
      <w:r>
        <w:t>Section</w:t>
      </w:r>
      <w:r>
        <w:rPr>
          <w:spacing w:val="-7"/>
        </w:rPr>
        <w:t xml:space="preserve"> </w:t>
      </w:r>
      <w:r>
        <w:t>06150</w:t>
      </w:r>
      <w:r>
        <w:rPr>
          <w:spacing w:val="-6"/>
        </w:rPr>
        <w:t xml:space="preserve"> </w:t>
      </w:r>
      <w:r>
        <w:t>-</w:t>
      </w:r>
      <w:r>
        <w:rPr>
          <w:spacing w:val="-2"/>
        </w:rPr>
        <w:t xml:space="preserve"> </w:t>
      </w:r>
      <w:r>
        <w:t>Plywood</w:t>
      </w:r>
      <w:r>
        <w:rPr>
          <w:spacing w:val="-6"/>
        </w:rPr>
        <w:t xml:space="preserve"> </w:t>
      </w:r>
      <w:r>
        <w:rPr>
          <w:spacing w:val="-2"/>
        </w:rPr>
        <w:t>Decking.</w:t>
      </w:r>
    </w:p>
    <w:p w14:paraId="079FFAFB" w14:textId="77777777" w:rsidR="004D1403" w:rsidRDefault="004D1403" w:rsidP="004D1403">
      <w:pPr>
        <w:pStyle w:val="ARCATParagraph"/>
      </w:pPr>
      <w:r>
        <w:t>Section</w:t>
      </w:r>
      <w:r>
        <w:rPr>
          <w:spacing w:val="-6"/>
        </w:rPr>
        <w:t xml:space="preserve"> </w:t>
      </w:r>
      <w:r>
        <w:t>07260</w:t>
      </w:r>
      <w:r>
        <w:rPr>
          <w:spacing w:val="-6"/>
        </w:rPr>
        <w:t xml:space="preserve"> </w:t>
      </w:r>
      <w:r>
        <w:t>-</w:t>
      </w:r>
      <w:r>
        <w:rPr>
          <w:spacing w:val="-2"/>
        </w:rPr>
        <w:t xml:space="preserve"> </w:t>
      </w:r>
      <w:r>
        <w:t>Vapor</w:t>
      </w:r>
      <w:r>
        <w:rPr>
          <w:spacing w:val="-5"/>
        </w:rPr>
        <w:t xml:space="preserve"> </w:t>
      </w:r>
      <w:r>
        <w:rPr>
          <w:spacing w:val="-2"/>
        </w:rPr>
        <w:t>Retarders.</w:t>
      </w:r>
    </w:p>
    <w:p w14:paraId="1F6C2A3B" w14:textId="77777777" w:rsidR="004D1403" w:rsidRDefault="004D1403" w:rsidP="004D1403">
      <w:pPr>
        <w:pStyle w:val="ARCATParagraph"/>
      </w:pPr>
      <w:r>
        <w:t>Section</w:t>
      </w:r>
      <w:r>
        <w:rPr>
          <w:spacing w:val="-5"/>
        </w:rPr>
        <w:t xml:space="preserve"> </w:t>
      </w:r>
      <w:r>
        <w:t>07310</w:t>
      </w:r>
      <w:r>
        <w:rPr>
          <w:spacing w:val="-5"/>
        </w:rPr>
        <w:t xml:space="preserve"> </w:t>
      </w:r>
      <w:r>
        <w:t>-</w:t>
      </w:r>
      <w:r>
        <w:rPr>
          <w:spacing w:val="-4"/>
        </w:rPr>
        <w:t xml:space="preserve"> </w:t>
      </w:r>
      <w:r>
        <w:t>Roof</w:t>
      </w:r>
      <w:r>
        <w:rPr>
          <w:spacing w:val="-4"/>
        </w:rPr>
        <w:t xml:space="preserve"> </w:t>
      </w:r>
      <w:r>
        <w:rPr>
          <w:spacing w:val="-2"/>
        </w:rPr>
        <w:t>Shingles.</w:t>
      </w:r>
    </w:p>
    <w:p w14:paraId="02314F87" w14:textId="77777777" w:rsidR="004D1403" w:rsidRDefault="004D1403" w:rsidP="004D1403">
      <w:pPr>
        <w:pStyle w:val="ARCATParagraph"/>
      </w:pPr>
      <w:r>
        <w:t>Section</w:t>
      </w:r>
      <w:r>
        <w:rPr>
          <w:spacing w:val="-6"/>
        </w:rPr>
        <w:t xml:space="preserve"> </w:t>
      </w:r>
      <w:r>
        <w:t>07320</w:t>
      </w:r>
      <w:r>
        <w:rPr>
          <w:spacing w:val="-5"/>
        </w:rPr>
        <w:t xml:space="preserve"> </w:t>
      </w:r>
      <w:r>
        <w:t>-</w:t>
      </w:r>
      <w:r>
        <w:rPr>
          <w:spacing w:val="-4"/>
        </w:rPr>
        <w:t xml:space="preserve"> </w:t>
      </w:r>
      <w:r>
        <w:t>Roof</w:t>
      </w:r>
      <w:r>
        <w:rPr>
          <w:spacing w:val="-5"/>
        </w:rPr>
        <w:t xml:space="preserve"> </w:t>
      </w:r>
      <w:r>
        <w:rPr>
          <w:spacing w:val="-2"/>
        </w:rPr>
        <w:t>Tiles.</w:t>
      </w:r>
    </w:p>
    <w:p w14:paraId="38C49562" w14:textId="77777777" w:rsidR="004D1403" w:rsidRDefault="004D1403" w:rsidP="004D1403">
      <w:pPr>
        <w:pStyle w:val="BodyText"/>
        <w:spacing w:before="1"/>
      </w:pPr>
    </w:p>
    <w:p w14:paraId="68A391F0" w14:textId="77777777" w:rsidR="004D1403" w:rsidRDefault="004D1403" w:rsidP="004D1403">
      <w:pPr>
        <w:pStyle w:val="ARCATArticle"/>
      </w:pPr>
      <w:r>
        <w:lastRenderedPageBreak/>
        <w:t>REFERENCES</w:t>
      </w:r>
    </w:p>
    <w:p w14:paraId="59FB02A5" w14:textId="65B00F1D" w:rsidR="004D1403" w:rsidRDefault="004D1403" w:rsidP="004D1403">
      <w:pPr>
        <w:pStyle w:val="ARCATnote"/>
        <w:ind w:left="0"/>
      </w:pPr>
      <w:r>
        <w:t>**</w:t>
      </w:r>
      <w:r>
        <w:rPr>
          <w:spacing w:val="-4"/>
        </w:rPr>
        <w:t xml:space="preserve"> </w:t>
      </w:r>
      <w:r>
        <w:t>NOTE</w:t>
      </w:r>
      <w:r>
        <w:rPr>
          <w:spacing w:val="-4"/>
        </w:rPr>
        <w:t xml:space="preserve"> </w:t>
      </w:r>
      <w:r>
        <w:t>TO</w:t>
      </w:r>
      <w:r>
        <w:rPr>
          <w:spacing w:val="-3"/>
        </w:rPr>
        <w:t xml:space="preserve"> </w:t>
      </w:r>
      <w:r>
        <w:t>SPECIFIER</w:t>
      </w:r>
      <w:r>
        <w:rPr>
          <w:spacing w:val="-1"/>
        </w:rPr>
        <w:t xml:space="preserve"> </w:t>
      </w:r>
      <w:r>
        <w:t>**</w:t>
      </w:r>
      <w:r>
        <w:rPr>
          <w:spacing w:val="40"/>
        </w:rPr>
        <w:t xml:space="preserve"> </w:t>
      </w:r>
      <w:r>
        <w:t>Delete</w:t>
      </w:r>
      <w:r>
        <w:rPr>
          <w:spacing w:val="-3"/>
        </w:rPr>
        <w:t xml:space="preserve"> </w:t>
      </w:r>
      <w:r>
        <w:t>references</w:t>
      </w:r>
      <w:r>
        <w:rPr>
          <w:spacing w:val="-3"/>
        </w:rPr>
        <w:t xml:space="preserve"> </w:t>
      </w:r>
      <w:r>
        <w:t>from</w:t>
      </w:r>
      <w:r>
        <w:rPr>
          <w:spacing w:val="-3"/>
        </w:rPr>
        <w:t xml:space="preserve"> </w:t>
      </w:r>
      <w:r>
        <w:t>the</w:t>
      </w:r>
      <w:r>
        <w:rPr>
          <w:spacing w:val="-3"/>
        </w:rPr>
        <w:t xml:space="preserve"> </w:t>
      </w:r>
      <w:r>
        <w:t>list</w:t>
      </w:r>
      <w:r>
        <w:rPr>
          <w:spacing w:val="-3"/>
        </w:rPr>
        <w:t xml:space="preserve"> </w:t>
      </w:r>
      <w:r>
        <w:t>below</w:t>
      </w:r>
      <w:r>
        <w:rPr>
          <w:spacing w:val="-1"/>
        </w:rPr>
        <w:t xml:space="preserve"> </w:t>
      </w:r>
      <w:r>
        <w:t>that</w:t>
      </w:r>
      <w:r>
        <w:rPr>
          <w:spacing w:val="-2"/>
        </w:rPr>
        <w:t xml:space="preserve"> </w:t>
      </w:r>
      <w:r>
        <w:t>are</w:t>
      </w:r>
      <w:r>
        <w:rPr>
          <w:spacing w:val="-2"/>
        </w:rPr>
        <w:t xml:space="preserve"> </w:t>
      </w:r>
      <w:r>
        <w:t>not</w:t>
      </w:r>
      <w:r>
        <w:rPr>
          <w:spacing w:val="-2"/>
        </w:rPr>
        <w:t xml:space="preserve"> </w:t>
      </w:r>
      <w:r>
        <w:t>actually</w:t>
      </w:r>
      <w:r>
        <w:rPr>
          <w:spacing w:val="-3"/>
        </w:rPr>
        <w:t xml:space="preserve"> </w:t>
      </w:r>
      <w:r>
        <w:t>required</w:t>
      </w:r>
      <w:r>
        <w:rPr>
          <w:spacing w:val="-2"/>
        </w:rPr>
        <w:t xml:space="preserve"> </w:t>
      </w:r>
      <w:r>
        <w:t>by</w:t>
      </w:r>
      <w:r>
        <w:rPr>
          <w:spacing w:val="-3"/>
        </w:rPr>
        <w:t xml:space="preserve"> </w:t>
      </w:r>
      <w:r>
        <w:t>the text of the edited section.</w:t>
      </w:r>
    </w:p>
    <w:p w14:paraId="0DA161F1" w14:textId="77777777" w:rsidR="004D1403" w:rsidRDefault="004D1403" w:rsidP="004D1403">
      <w:pPr>
        <w:pStyle w:val="ARCATParagraph"/>
      </w:pPr>
      <w:r>
        <w:t>ASTM</w:t>
      </w:r>
      <w:r>
        <w:rPr>
          <w:spacing w:val="-7"/>
        </w:rPr>
        <w:t xml:space="preserve"> </w:t>
      </w:r>
      <w:r>
        <w:t>C</w:t>
      </w:r>
      <w:r>
        <w:rPr>
          <w:spacing w:val="-7"/>
        </w:rPr>
        <w:t xml:space="preserve"> </w:t>
      </w:r>
      <w:r>
        <w:t>209</w:t>
      </w:r>
      <w:r>
        <w:rPr>
          <w:spacing w:val="-5"/>
        </w:rPr>
        <w:t xml:space="preserve"> </w:t>
      </w:r>
      <w:r>
        <w:t>–</w:t>
      </w:r>
      <w:r>
        <w:rPr>
          <w:spacing w:val="-7"/>
        </w:rPr>
        <w:t xml:space="preserve"> </w:t>
      </w:r>
      <w:r>
        <w:t>Methods</w:t>
      </w:r>
      <w:r>
        <w:rPr>
          <w:spacing w:val="-6"/>
        </w:rPr>
        <w:t xml:space="preserve"> </w:t>
      </w:r>
      <w:r>
        <w:t>of</w:t>
      </w:r>
      <w:r>
        <w:rPr>
          <w:spacing w:val="-5"/>
        </w:rPr>
        <w:t xml:space="preserve"> </w:t>
      </w:r>
      <w:r>
        <w:t>Testing</w:t>
      </w:r>
      <w:r>
        <w:rPr>
          <w:spacing w:val="-5"/>
        </w:rPr>
        <w:t xml:space="preserve"> </w:t>
      </w:r>
      <w:r>
        <w:t>Insulating</w:t>
      </w:r>
      <w:r>
        <w:rPr>
          <w:spacing w:val="-5"/>
        </w:rPr>
        <w:t xml:space="preserve"> </w:t>
      </w:r>
      <w:r>
        <w:t>Board,</w:t>
      </w:r>
      <w:r>
        <w:rPr>
          <w:spacing w:val="-5"/>
        </w:rPr>
        <w:t xml:space="preserve"> </w:t>
      </w:r>
      <w:r>
        <w:t>Structural</w:t>
      </w:r>
      <w:r>
        <w:rPr>
          <w:spacing w:val="-6"/>
        </w:rPr>
        <w:t xml:space="preserve"> </w:t>
      </w:r>
      <w:r>
        <w:t>and</w:t>
      </w:r>
      <w:r>
        <w:rPr>
          <w:spacing w:val="-5"/>
        </w:rPr>
        <w:t xml:space="preserve"> </w:t>
      </w:r>
      <w:r>
        <w:rPr>
          <w:spacing w:val="-2"/>
        </w:rPr>
        <w:t>Decorative.</w:t>
      </w:r>
    </w:p>
    <w:p w14:paraId="701C8B7E" w14:textId="77777777" w:rsidR="004D1403" w:rsidRDefault="004D1403" w:rsidP="004D1403">
      <w:pPr>
        <w:pStyle w:val="ARCATParagraph"/>
      </w:pPr>
      <w:r>
        <w:t>ASTM</w:t>
      </w:r>
      <w:r>
        <w:rPr>
          <w:spacing w:val="-5"/>
        </w:rPr>
        <w:t xml:space="preserve"> </w:t>
      </w:r>
      <w:r>
        <w:t>C</w:t>
      </w:r>
      <w:r>
        <w:rPr>
          <w:spacing w:val="-5"/>
        </w:rPr>
        <w:t xml:space="preserve"> </w:t>
      </w:r>
      <w:r>
        <w:t>1289</w:t>
      </w:r>
      <w:r>
        <w:rPr>
          <w:spacing w:val="-3"/>
        </w:rPr>
        <w:t xml:space="preserve"> </w:t>
      </w:r>
      <w:r>
        <w:t>–</w:t>
      </w:r>
      <w:r>
        <w:rPr>
          <w:spacing w:val="-3"/>
        </w:rPr>
        <w:t xml:space="preserve"> </w:t>
      </w:r>
      <w:r>
        <w:t>Specifications</w:t>
      </w:r>
      <w:r>
        <w:rPr>
          <w:spacing w:val="-4"/>
        </w:rPr>
        <w:t xml:space="preserve"> </w:t>
      </w:r>
      <w:r>
        <w:t>for</w:t>
      </w:r>
      <w:r>
        <w:rPr>
          <w:spacing w:val="-4"/>
        </w:rPr>
        <w:t xml:space="preserve"> </w:t>
      </w:r>
      <w:r>
        <w:t>Faced</w:t>
      </w:r>
      <w:r>
        <w:rPr>
          <w:spacing w:val="-5"/>
        </w:rPr>
        <w:t xml:space="preserve"> </w:t>
      </w:r>
      <w:r>
        <w:t>Rigid</w:t>
      </w:r>
      <w:r>
        <w:rPr>
          <w:spacing w:val="-5"/>
        </w:rPr>
        <w:t xml:space="preserve"> </w:t>
      </w:r>
      <w:r>
        <w:t>Cellular</w:t>
      </w:r>
      <w:r>
        <w:rPr>
          <w:spacing w:val="-4"/>
        </w:rPr>
        <w:t xml:space="preserve"> </w:t>
      </w:r>
      <w:r>
        <w:t>Polyisocyanurate</w:t>
      </w:r>
      <w:r>
        <w:rPr>
          <w:spacing w:val="-5"/>
        </w:rPr>
        <w:t xml:space="preserve"> </w:t>
      </w:r>
      <w:r>
        <w:t>Thermal Insulating Board.</w:t>
      </w:r>
    </w:p>
    <w:p w14:paraId="1220470E" w14:textId="77777777" w:rsidR="004D1403" w:rsidRDefault="004D1403" w:rsidP="004D1403">
      <w:pPr>
        <w:pStyle w:val="ARCATParagraph"/>
      </w:pPr>
      <w:r>
        <w:t>ASTM</w:t>
      </w:r>
      <w:r>
        <w:rPr>
          <w:spacing w:val="-7"/>
        </w:rPr>
        <w:t xml:space="preserve"> </w:t>
      </w:r>
      <w:r>
        <w:t>D</w:t>
      </w:r>
      <w:r>
        <w:rPr>
          <w:spacing w:val="-6"/>
        </w:rPr>
        <w:t xml:space="preserve"> </w:t>
      </w:r>
      <w:r>
        <w:t>1621</w:t>
      </w:r>
      <w:r>
        <w:rPr>
          <w:spacing w:val="-5"/>
        </w:rPr>
        <w:t xml:space="preserve"> </w:t>
      </w:r>
      <w:r>
        <w:t>–</w:t>
      </w:r>
      <w:r>
        <w:rPr>
          <w:spacing w:val="-7"/>
        </w:rPr>
        <w:t xml:space="preserve"> </w:t>
      </w:r>
      <w:r>
        <w:t>Test</w:t>
      </w:r>
      <w:r>
        <w:rPr>
          <w:spacing w:val="-4"/>
        </w:rPr>
        <w:t xml:space="preserve"> </w:t>
      </w:r>
      <w:r>
        <w:t>Methods</w:t>
      </w:r>
      <w:r>
        <w:rPr>
          <w:spacing w:val="-6"/>
        </w:rPr>
        <w:t xml:space="preserve"> </w:t>
      </w:r>
      <w:r>
        <w:t>for</w:t>
      </w:r>
      <w:r>
        <w:rPr>
          <w:spacing w:val="-5"/>
        </w:rPr>
        <w:t xml:space="preserve"> </w:t>
      </w:r>
      <w:r>
        <w:t>Compressive</w:t>
      </w:r>
      <w:r>
        <w:rPr>
          <w:spacing w:val="-5"/>
        </w:rPr>
        <w:t xml:space="preserve"> </w:t>
      </w:r>
      <w:r>
        <w:t>Properties</w:t>
      </w:r>
      <w:r>
        <w:rPr>
          <w:spacing w:val="-6"/>
        </w:rPr>
        <w:t xml:space="preserve"> </w:t>
      </w:r>
      <w:r>
        <w:t>of</w:t>
      </w:r>
      <w:r>
        <w:rPr>
          <w:spacing w:val="-6"/>
        </w:rPr>
        <w:t xml:space="preserve"> </w:t>
      </w:r>
      <w:r>
        <w:t>Rigid</w:t>
      </w:r>
      <w:r>
        <w:rPr>
          <w:spacing w:val="-5"/>
        </w:rPr>
        <w:t xml:space="preserve"> </w:t>
      </w:r>
      <w:r>
        <w:t>Cellular</w:t>
      </w:r>
      <w:r>
        <w:rPr>
          <w:spacing w:val="-4"/>
        </w:rPr>
        <w:t xml:space="preserve"> </w:t>
      </w:r>
      <w:r>
        <w:rPr>
          <w:spacing w:val="-2"/>
        </w:rPr>
        <w:t>Plastics.</w:t>
      </w:r>
    </w:p>
    <w:p w14:paraId="2DA69D4B" w14:textId="77777777" w:rsidR="004D1403" w:rsidRDefault="004D1403" w:rsidP="004D1403">
      <w:pPr>
        <w:pStyle w:val="ARCATParagraph"/>
      </w:pPr>
      <w:r>
        <w:t>ASTM</w:t>
      </w:r>
      <w:r>
        <w:rPr>
          <w:spacing w:val="-4"/>
        </w:rPr>
        <w:t xml:space="preserve"> </w:t>
      </w:r>
      <w:r>
        <w:t>D</w:t>
      </w:r>
      <w:r>
        <w:rPr>
          <w:spacing w:val="-4"/>
        </w:rPr>
        <w:t xml:space="preserve"> </w:t>
      </w:r>
      <w:r>
        <w:t>2126</w:t>
      </w:r>
      <w:r>
        <w:rPr>
          <w:spacing w:val="-2"/>
        </w:rPr>
        <w:t xml:space="preserve"> </w:t>
      </w:r>
      <w:r>
        <w:t>-</w:t>
      </w:r>
      <w:r>
        <w:rPr>
          <w:spacing w:val="-3"/>
        </w:rPr>
        <w:t xml:space="preserve"> </w:t>
      </w:r>
      <w:r>
        <w:t>Test</w:t>
      </w:r>
      <w:r>
        <w:rPr>
          <w:spacing w:val="-4"/>
        </w:rPr>
        <w:t xml:space="preserve"> </w:t>
      </w:r>
      <w:r>
        <w:t>Method</w:t>
      </w:r>
      <w:r>
        <w:rPr>
          <w:spacing w:val="-4"/>
        </w:rPr>
        <w:t xml:space="preserve"> </w:t>
      </w:r>
      <w:r>
        <w:t>for</w:t>
      </w:r>
      <w:r>
        <w:rPr>
          <w:spacing w:val="-3"/>
        </w:rPr>
        <w:t xml:space="preserve"> </w:t>
      </w:r>
      <w:r>
        <w:t>Response</w:t>
      </w:r>
      <w:r>
        <w:rPr>
          <w:spacing w:val="-2"/>
        </w:rPr>
        <w:t xml:space="preserve"> </w:t>
      </w:r>
      <w:r>
        <w:t>of</w:t>
      </w:r>
      <w:r>
        <w:rPr>
          <w:spacing w:val="-4"/>
        </w:rPr>
        <w:t xml:space="preserve"> </w:t>
      </w:r>
      <w:r>
        <w:t>Rigid</w:t>
      </w:r>
      <w:r>
        <w:rPr>
          <w:spacing w:val="-4"/>
        </w:rPr>
        <w:t xml:space="preserve"> </w:t>
      </w:r>
      <w:r>
        <w:t>Cellular</w:t>
      </w:r>
      <w:r>
        <w:rPr>
          <w:spacing w:val="-3"/>
        </w:rPr>
        <w:t xml:space="preserve"> </w:t>
      </w:r>
      <w:r>
        <w:t>Plastics</w:t>
      </w:r>
      <w:r>
        <w:rPr>
          <w:spacing w:val="-3"/>
        </w:rPr>
        <w:t xml:space="preserve"> </w:t>
      </w:r>
      <w:r>
        <w:t>to</w:t>
      </w:r>
      <w:r>
        <w:rPr>
          <w:spacing w:val="-2"/>
        </w:rPr>
        <w:t xml:space="preserve"> </w:t>
      </w:r>
      <w:r>
        <w:t>Thermal</w:t>
      </w:r>
      <w:r>
        <w:rPr>
          <w:spacing w:val="-3"/>
        </w:rPr>
        <w:t xml:space="preserve"> </w:t>
      </w:r>
      <w:r>
        <w:t>and Humid Aging.</w:t>
      </w:r>
    </w:p>
    <w:p w14:paraId="6BED06C2" w14:textId="77777777" w:rsidR="004D1403" w:rsidRDefault="004D1403" w:rsidP="004D1403">
      <w:pPr>
        <w:pStyle w:val="ARCATParagraph"/>
      </w:pPr>
      <w:r>
        <w:t>ASTM</w:t>
      </w:r>
      <w:r>
        <w:rPr>
          <w:spacing w:val="-8"/>
        </w:rPr>
        <w:t xml:space="preserve"> </w:t>
      </w:r>
      <w:r>
        <w:t>E</w:t>
      </w:r>
      <w:r>
        <w:rPr>
          <w:spacing w:val="-5"/>
        </w:rPr>
        <w:t xml:space="preserve"> </w:t>
      </w:r>
      <w:r>
        <w:t>84</w:t>
      </w:r>
      <w:r>
        <w:rPr>
          <w:spacing w:val="-5"/>
        </w:rPr>
        <w:t xml:space="preserve"> </w:t>
      </w:r>
      <w:r>
        <w:t>–</w:t>
      </w:r>
      <w:r>
        <w:rPr>
          <w:spacing w:val="-7"/>
        </w:rPr>
        <w:t xml:space="preserve"> </w:t>
      </w:r>
      <w:r>
        <w:t>Surface</w:t>
      </w:r>
      <w:r>
        <w:rPr>
          <w:spacing w:val="-6"/>
        </w:rPr>
        <w:t xml:space="preserve"> </w:t>
      </w:r>
      <w:r>
        <w:t>Burning</w:t>
      </w:r>
      <w:r>
        <w:rPr>
          <w:spacing w:val="-5"/>
        </w:rPr>
        <w:t xml:space="preserve"> </w:t>
      </w:r>
      <w:r>
        <w:t>Characteristics</w:t>
      </w:r>
      <w:r>
        <w:rPr>
          <w:spacing w:val="-6"/>
        </w:rPr>
        <w:t xml:space="preserve"> </w:t>
      </w:r>
      <w:r>
        <w:t>of</w:t>
      </w:r>
      <w:r>
        <w:rPr>
          <w:spacing w:val="-5"/>
        </w:rPr>
        <w:t xml:space="preserve"> </w:t>
      </w:r>
      <w:r>
        <w:t>Building</w:t>
      </w:r>
      <w:r>
        <w:rPr>
          <w:spacing w:val="-8"/>
        </w:rPr>
        <w:t xml:space="preserve"> </w:t>
      </w:r>
      <w:r>
        <w:rPr>
          <w:spacing w:val="-2"/>
        </w:rPr>
        <w:t>Materials.</w:t>
      </w:r>
    </w:p>
    <w:p w14:paraId="69252D1A" w14:textId="77777777" w:rsidR="004D1403" w:rsidRDefault="004D1403" w:rsidP="004D1403">
      <w:pPr>
        <w:pStyle w:val="ARCATParagraph"/>
      </w:pPr>
      <w:r>
        <w:t>ASTM</w:t>
      </w:r>
      <w:r>
        <w:rPr>
          <w:spacing w:val="-6"/>
        </w:rPr>
        <w:t xml:space="preserve"> </w:t>
      </w:r>
      <w:r>
        <w:t>E</w:t>
      </w:r>
      <w:r>
        <w:rPr>
          <w:spacing w:val="-4"/>
        </w:rPr>
        <w:t xml:space="preserve"> </w:t>
      </w:r>
      <w:r>
        <w:t>96</w:t>
      </w:r>
      <w:r>
        <w:rPr>
          <w:spacing w:val="-5"/>
        </w:rPr>
        <w:t xml:space="preserve"> </w:t>
      </w:r>
      <w:r>
        <w:t>-</w:t>
      </w:r>
      <w:r>
        <w:rPr>
          <w:spacing w:val="-5"/>
        </w:rPr>
        <w:t xml:space="preserve"> </w:t>
      </w:r>
      <w:r>
        <w:t>Test</w:t>
      </w:r>
      <w:r>
        <w:rPr>
          <w:spacing w:val="-4"/>
        </w:rPr>
        <w:t xml:space="preserve"> </w:t>
      </w:r>
      <w:r>
        <w:t>Method</w:t>
      </w:r>
      <w:r>
        <w:rPr>
          <w:spacing w:val="-3"/>
        </w:rPr>
        <w:t xml:space="preserve"> </w:t>
      </w:r>
      <w:r>
        <w:t>for</w:t>
      </w:r>
      <w:r>
        <w:rPr>
          <w:spacing w:val="-5"/>
        </w:rPr>
        <w:t xml:space="preserve"> </w:t>
      </w:r>
      <w:r>
        <w:t>Water</w:t>
      </w:r>
      <w:r>
        <w:rPr>
          <w:spacing w:val="-5"/>
        </w:rPr>
        <w:t xml:space="preserve"> </w:t>
      </w:r>
      <w:r>
        <w:t>Vapor</w:t>
      </w:r>
      <w:r>
        <w:rPr>
          <w:spacing w:val="-4"/>
        </w:rPr>
        <w:t xml:space="preserve"> </w:t>
      </w:r>
      <w:r>
        <w:t>Transmission</w:t>
      </w:r>
      <w:r>
        <w:rPr>
          <w:spacing w:val="-6"/>
        </w:rPr>
        <w:t xml:space="preserve"> </w:t>
      </w:r>
      <w:r>
        <w:t>of</w:t>
      </w:r>
      <w:r>
        <w:rPr>
          <w:spacing w:val="-3"/>
        </w:rPr>
        <w:t xml:space="preserve"> </w:t>
      </w:r>
      <w:r>
        <w:rPr>
          <w:spacing w:val="-2"/>
        </w:rPr>
        <w:t>Materials.</w:t>
      </w:r>
    </w:p>
    <w:p w14:paraId="52402792" w14:textId="77777777" w:rsidR="004D1403" w:rsidRDefault="004D1403" w:rsidP="004D1403">
      <w:pPr>
        <w:pStyle w:val="ARCATParagraph"/>
      </w:pPr>
      <w:r>
        <w:t>CAN/ULC</w:t>
      </w:r>
      <w:r>
        <w:rPr>
          <w:spacing w:val="-2"/>
        </w:rPr>
        <w:t xml:space="preserve"> </w:t>
      </w:r>
      <w:r>
        <w:t>S770</w:t>
      </w:r>
      <w:r>
        <w:rPr>
          <w:spacing w:val="-5"/>
        </w:rPr>
        <w:t xml:space="preserve"> </w:t>
      </w:r>
      <w:r>
        <w:t>-</w:t>
      </w:r>
      <w:r>
        <w:rPr>
          <w:spacing w:val="-4"/>
        </w:rPr>
        <w:t xml:space="preserve"> </w:t>
      </w:r>
      <w:r>
        <w:t>Standard</w:t>
      </w:r>
      <w:r>
        <w:rPr>
          <w:spacing w:val="-3"/>
        </w:rPr>
        <w:t xml:space="preserve"> </w:t>
      </w:r>
      <w:r>
        <w:t>Test</w:t>
      </w:r>
      <w:r>
        <w:rPr>
          <w:spacing w:val="-5"/>
        </w:rPr>
        <w:t xml:space="preserve"> </w:t>
      </w:r>
      <w:r>
        <w:t>Method</w:t>
      </w:r>
      <w:r>
        <w:rPr>
          <w:spacing w:val="-3"/>
        </w:rPr>
        <w:t xml:space="preserve"> </w:t>
      </w:r>
      <w:r>
        <w:t>for</w:t>
      </w:r>
      <w:r>
        <w:rPr>
          <w:spacing w:val="-4"/>
        </w:rPr>
        <w:t xml:space="preserve"> </w:t>
      </w:r>
      <w:r>
        <w:t>Determination</w:t>
      </w:r>
      <w:r>
        <w:rPr>
          <w:spacing w:val="-3"/>
        </w:rPr>
        <w:t xml:space="preserve"> </w:t>
      </w:r>
      <w:r>
        <w:t>of</w:t>
      </w:r>
      <w:r>
        <w:rPr>
          <w:spacing w:val="-5"/>
        </w:rPr>
        <w:t xml:space="preserve"> </w:t>
      </w:r>
      <w:r>
        <w:t>Long</w:t>
      </w:r>
      <w:r>
        <w:rPr>
          <w:spacing w:val="-3"/>
        </w:rPr>
        <w:t xml:space="preserve"> </w:t>
      </w:r>
      <w:r>
        <w:t>Term</w:t>
      </w:r>
      <w:r>
        <w:rPr>
          <w:spacing w:val="-5"/>
        </w:rPr>
        <w:t xml:space="preserve"> </w:t>
      </w:r>
      <w:r>
        <w:t>Thermal Resistance of Closed Cell Plastic Thermal Insulating.</w:t>
      </w:r>
    </w:p>
    <w:p w14:paraId="27A8E4E3" w14:textId="77777777" w:rsidR="004D1403" w:rsidRDefault="004D1403" w:rsidP="004D1403">
      <w:pPr>
        <w:pStyle w:val="ARCATParagraph"/>
      </w:pPr>
      <w:r>
        <w:t>UL</w:t>
      </w:r>
      <w:r>
        <w:rPr>
          <w:spacing w:val="-4"/>
        </w:rPr>
        <w:t xml:space="preserve"> </w:t>
      </w:r>
      <w:r>
        <w:t>1256</w:t>
      </w:r>
      <w:r>
        <w:rPr>
          <w:spacing w:val="-4"/>
        </w:rPr>
        <w:t xml:space="preserve"> </w:t>
      </w:r>
      <w:r>
        <w:t>-</w:t>
      </w:r>
      <w:r>
        <w:rPr>
          <w:spacing w:val="-3"/>
        </w:rPr>
        <w:t xml:space="preserve"> </w:t>
      </w:r>
      <w:r>
        <w:t>Fire</w:t>
      </w:r>
      <w:r>
        <w:rPr>
          <w:spacing w:val="-3"/>
        </w:rPr>
        <w:t xml:space="preserve"> </w:t>
      </w:r>
      <w:r>
        <w:t>Test</w:t>
      </w:r>
      <w:r>
        <w:rPr>
          <w:spacing w:val="-4"/>
        </w:rPr>
        <w:t xml:space="preserve"> </w:t>
      </w:r>
      <w:r>
        <w:t>of</w:t>
      </w:r>
      <w:r>
        <w:rPr>
          <w:spacing w:val="-3"/>
        </w:rPr>
        <w:t xml:space="preserve"> </w:t>
      </w:r>
      <w:r>
        <w:t>Roof</w:t>
      </w:r>
      <w:r>
        <w:rPr>
          <w:spacing w:val="-2"/>
        </w:rPr>
        <w:t xml:space="preserve"> </w:t>
      </w:r>
      <w:r>
        <w:t>Deck</w:t>
      </w:r>
      <w:r>
        <w:rPr>
          <w:spacing w:val="-3"/>
        </w:rPr>
        <w:t xml:space="preserve"> </w:t>
      </w:r>
      <w:r>
        <w:rPr>
          <w:spacing w:val="-2"/>
        </w:rPr>
        <w:t>Constructions.</w:t>
      </w:r>
    </w:p>
    <w:p w14:paraId="5E393792" w14:textId="77777777" w:rsidR="004D1403" w:rsidRDefault="004D1403" w:rsidP="004D1403">
      <w:pPr>
        <w:pStyle w:val="ARCATParagraph"/>
      </w:pPr>
      <w:r>
        <w:t>PS2-92</w:t>
      </w:r>
      <w:r>
        <w:rPr>
          <w:spacing w:val="-10"/>
        </w:rPr>
        <w:t xml:space="preserve"> </w:t>
      </w:r>
      <w:r>
        <w:t>-</w:t>
      </w:r>
      <w:r>
        <w:rPr>
          <w:spacing w:val="-8"/>
        </w:rPr>
        <w:t xml:space="preserve"> </w:t>
      </w:r>
      <w:r>
        <w:t>Performance</w:t>
      </w:r>
      <w:r>
        <w:rPr>
          <w:spacing w:val="-8"/>
        </w:rPr>
        <w:t xml:space="preserve"> </w:t>
      </w:r>
      <w:r>
        <w:t>Standard</w:t>
      </w:r>
      <w:r>
        <w:rPr>
          <w:spacing w:val="-10"/>
        </w:rPr>
        <w:t xml:space="preserve"> </w:t>
      </w:r>
      <w:r>
        <w:t>for</w:t>
      </w:r>
      <w:r>
        <w:rPr>
          <w:spacing w:val="-9"/>
        </w:rPr>
        <w:t xml:space="preserve"> </w:t>
      </w:r>
      <w:r>
        <w:t>Wood-based</w:t>
      </w:r>
      <w:r>
        <w:rPr>
          <w:spacing w:val="-8"/>
        </w:rPr>
        <w:t xml:space="preserve"> </w:t>
      </w:r>
      <w:r>
        <w:t>Structural-use</w:t>
      </w:r>
      <w:r>
        <w:rPr>
          <w:spacing w:val="-9"/>
        </w:rPr>
        <w:t xml:space="preserve"> </w:t>
      </w:r>
      <w:r>
        <w:rPr>
          <w:spacing w:val="-2"/>
        </w:rPr>
        <w:t>Panels.</w:t>
      </w:r>
    </w:p>
    <w:p w14:paraId="5415D5CC" w14:textId="77777777" w:rsidR="004D1403" w:rsidRDefault="004D1403" w:rsidP="004D1403">
      <w:pPr>
        <w:pStyle w:val="ARCATParagraph"/>
      </w:pPr>
      <w:r>
        <w:t>FM</w:t>
      </w:r>
      <w:r>
        <w:rPr>
          <w:spacing w:val="-5"/>
        </w:rPr>
        <w:t xml:space="preserve"> </w:t>
      </w:r>
      <w:r>
        <w:t>4450</w:t>
      </w:r>
      <w:r>
        <w:rPr>
          <w:spacing w:val="-5"/>
        </w:rPr>
        <w:t xml:space="preserve"> </w:t>
      </w:r>
      <w:r>
        <w:t>-</w:t>
      </w:r>
      <w:r>
        <w:rPr>
          <w:spacing w:val="-4"/>
        </w:rPr>
        <w:t xml:space="preserve"> </w:t>
      </w:r>
      <w:r>
        <w:t>Class</w:t>
      </w:r>
      <w:r>
        <w:rPr>
          <w:spacing w:val="-4"/>
        </w:rPr>
        <w:t xml:space="preserve"> </w:t>
      </w:r>
      <w:r>
        <w:t>I</w:t>
      </w:r>
      <w:r>
        <w:rPr>
          <w:spacing w:val="-5"/>
        </w:rPr>
        <w:t xml:space="preserve"> </w:t>
      </w:r>
      <w:r>
        <w:t>Insulated</w:t>
      </w:r>
      <w:r>
        <w:rPr>
          <w:spacing w:val="-3"/>
        </w:rPr>
        <w:t xml:space="preserve"> </w:t>
      </w:r>
      <w:r>
        <w:t>Steel</w:t>
      </w:r>
      <w:r>
        <w:rPr>
          <w:spacing w:val="-5"/>
        </w:rPr>
        <w:t xml:space="preserve"> </w:t>
      </w:r>
      <w:r>
        <w:t>Deck</w:t>
      </w:r>
      <w:r>
        <w:rPr>
          <w:spacing w:val="-4"/>
        </w:rPr>
        <w:t xml:space="preserve"> </w:t>
      </w:r>
      <w:r>
        <w:rPr>
          <w:spacing w:val="-2"/>
        </w:rPr>
        <w:t>Roofs.</w:t>
      </w:r>
    </w:p>
    <w:p w14:paraId="7B32ACF4" w14:textId="77777777" w:rsidR="004D1403" w:rsidRDefault="004D1403" w:rsidP="004D1403">
      <w:pPr>
        <w:pStyle w:val="ARCATParagraph"/>
      </w:pPr>
      <w:r>
        <w:t>FM</w:t>
      </w:r>
      <w:r>
        <w:rPr>
          <w:spacing w:val="-5"/>
        </w:rPr>
        <w:t xml:space="preserve"> </w:t>
      </w:r>
      <w:r>
        <w:t>4470</w:t>
      </w:r>
      <w:r>
        <w:rPr>
          <w:spacing w:val="-5"/>
        </w:rPr>
        <w:t xml:space="preserve"> </w:t>
      </w:r>
      <w:r>
        <w:t>-</w:t>
      </w:r>
      <w:r>
        <w:rPr>
          <w:spacing w:val="-3"/>
        </w:rPr>
        <w:t xml:space="preserve"> </w:t>
      </w:r>
      <w:r>
        <w:t>Class</w:t>
      </w:r>
      <w:r>
        <w:rPr>
          <w:spacing w:val="-4"/>
        </w:rPr>
        <w:t xml:space="preserve"> </w:t>
      </w:r>
      <w:r>
        <w:t>I</w:t>
      </w:r>
      <w:r>
        <w:rPr>
          <w:spacing w:val="-4"/>
        </w:rPr>
        <w:t xml:space="preserve"> </w:t>
      </w:r>
      <w:r>
        <w:t>Roof</w:t>
      </w:r>
      <w:r>
        <w:rPr>
          <w:spacing w:val="-5"/>
        </w:rPr>
        <w:t xml:space="preserve"> </w:t>
      </w:r>
      <w:r>
        <w:t>Covers</w:t>
      </w:r>
      <w:r>
        <w:rPr>
          <w:spacing w:val="-4"/>
        </w:rPr>
        <w:t xml:space="preserve"> </w:t>
      </w:r>
      <w:r>
        <w:t>(Foam</w:t>
      </w:r>
      <w:r>
        <w:rPr>
          <w:spacing w:val="-4"/>
        </w:rPr>
        <w:t xml:space="preserve"> </w:t>
      </w:r>
      <w:r>
        <w:t>Core</w:t>
      </w:r>
      <w:r>
        <w:rPr>
          <w:spacing w:val="-5"/>
        </w:rPr>
        <w:t xml:space="preserve"> </w:t>
      </w:r>
      <w:r>
        <w:rPr>
          <w:spacing w:val="-2"/>
        </w:rPr>
        <w:t>Only).</w:t>
      </w:r>
    </w:p>
    <w:p w14:paraId="6222075F" w14:textId="77777777" w:rsidR="004D1403" w:rsidRDefault="004D1403" w:rsidP="004D1403">
      <w:pPr>
        <w:pStyle w:val="ARCATParagraph"/>
      </w:pPr>
      <w:r>
        <w:t>FM</w:t>
      </w:r>
      <w:r>
        <w:rPr>
          <w:spacing w:val="-3"/>
        </w:rPr>
        <w:t xml:space="preserve"> </w:t>
      </w:r>
      <w:r>
        <w:t>Class</w:t>
      </w:r>
      <w:r>
        <w:rPr>
          <w:spacing w:val="-2"/>
        </w:rPr>
        <w:t xml:space="preserve"> </w:t>
      </w:r>
      <w:r>
        <w:t>1</w:t>
      </w:r>
      <w:r>
        <w:rPr>
          <w:spacing w:val="-3"/>
        </w:rPr>
        <w:t xml:space="preserve"> </w:t>
      </w:r>
      <w:r>
        <w:t>approval</w:t>
      </w:r>
      <w:r>
        <w:rPr>
          <w:spacing w:val="-2"/>
        </w:rPr>
        <w:t xml:space="preserve"> </w:t>
      </w:r>
      <w:r>
        <w:t>for</w:t>
      </w:r>
      <w:r>
        <w:rPr>
          <w:spacing w:val="-2"/>
        </w:rPr>
        <w:t xml:space="preserve"> </w:t>
      </w:r>
      <w:r>
        <w:t>steel</w:t>
      </w:r>
      <w:r>
        <w:rPr>
          <w:spacing w:val="-4"/>
        </w:rPr>
        <w:t xml:space="preserve"> </w:t>
      </w:r>
      <w:r>
        <w:t>roof</w:t>
      </w:r>
      <w:r>
        <w:rPr>
          <w:spacing w:val="-3"/>
        </w:rPr>
        <w:t xml:space="preserve"> </w:t>
      </w:r>
      <w:r>
        <w:t>deck</w:t>
      </w:r>
      <w:r>
        <w:rPr>
          <w:spacing w:val="-2"/>
        </w:rPr>
        <w:t xml:space="preserve"> </w:t>
      </w:r>
      <w:r>
        <w:t>constructions,</w:t>
      </w:r>
      <w:r>
        <w:rPr>
          <w:spacing w:val="-1"/>
        </w:rPr>
        <w:t xml:space="preserve"> </w:t>
      </w:r>
      <w:r>
        <w:t>Class</w:t>
      </w:r>
      <w:r>
        <w:rPr>
          <w:spacing w:val="-2"/>
        </w:rPr>
        <w:t xml:space="preserve"> </w:t>
      </w:r>
      <w:r>
        <w:t>1</w:t>
      </w:r>
      <w:r>
        <w:rPr>
          <w:spacing w:val="-3"/>
        </w:rPr>
        <w:t xml:space="preserve"> </w:t>
      </w:r>
      <w:r>
        <w:t>Fire</w:t>
      </w:r>
      <w:r>
        <w:rPr>
          <w:spacing w:val="-3"/>
        </w:rPr>
        <w:t xml:space="preserve"> </w:t>
      </w:r>
      <w:r>
        <w:t>and</w:t>
      </w:r>
      <w:r>
        <w:rPr>
          <w:spacing w:val="-3"/>
        </w:rPr>
        <w:t xml:space="preserve"> </w:t>
      </w:r>
      <w:r>
        <w:t>I-60</w:t>
      </w:r>
      <w:r>
        <w:rPr>
          <w:spacing w:val="-3"/>
        </w:rPr>
        <w:t xml:space="preserve"> </w:t>
      </w:r>
      <w:r>
        <w:t>and</w:t>
      </w:r>
      <w:r>
        <w:rPr>
          <w:spacing w:val="-3"/>
        </w:rPr>
        <w:t xml:space="preserve"> </w:t>
      </w:r>
      <w:r>
        <w:t>I-90 wind storm classifications</w:t>
      </w:r>
    </w:p>
    <w:p w14:paraId="611FE873" w14:textId="77777777" w:rsidR="004D1403" w:rsidRDefault="004D1403" w:rsidP="004D1403">
      <w:pPr>
        <w:pStyle w:val="ARCATParagraph"/>
      </w:pPr>
      <w:r>
        <w:t>Florida</w:t>
      </w:r>
      <w:r>
        <w:rPr>
          <w:spacing w:val="-8"/>
        </w:rPr>
        <w:t xml:space="preserve"> </w:t>
      </w:r>
      <w:r>
        <w:t>Building</w:t>
      </w:r>
      <w:r>
        <w:rPr>
          <w:spacing w:val="-6"/>
        </w:rPr>
        <w:t xml:space="preserve"> </w:t>
      </w:r>
      <w:r>
        <w:t>Code</w:t>
      </w:r>
      <w:r>
        <w:rPr>
          <w:spacing w:val="-5"/>
        </w:rPr>
        <w:t xml:space="preserve"> </w:t>
      </w:r>
      <w:r>
        <w:t>Approval</w:t>
      </w:r>
      <w:r>
        <w:rPr>
          <w:spacing w:val="-8"/>
        </w:rPr>
        <w:t xml:space="preserve"> </w:t>
      </w:r>
      <w:r>
        <w:t>FL#</w:t>
      </w:r>
      <w:r>
        <w:rPr>
          <w:spacing w:val="-8"/>
        </w:rPr>
        <w:t xml:space="preserve"> </w:t>
      </w:r>
      <w:r>
        <w:rPr>
          <w:spacing w:val="-4"/>
        </w:rPr>
        <w:t>46425</w:t>
      </w:r>
    </w:p>
    <w:p w14:paraId="25F764CE" w14:textId="59767500" w:rsidR="004D1403" w:rsidRDefault="004D1403" w:rsidP="004D1403">
      <w:pPr>
        <w:pStyle w:val="ARCATParagraph"/>
      </w:pPr>
      <w:r>
        <w:t>Miami</w:t>
      </w:r>
      <w:r>
        <w:rPr>
          <w:spacing w:val="-6"/>
        </w:rPr>
        <w:t xml:space="preserve"> </w:t>
      </w:r>
      <w:r>
        <w:t>Dade</w:t>
      </w:r>
      <w:r>
        <w:rPr>
          <w:spacing w:val="-6"/>
        </w:rPr>
        <w:t xml:space="preserve"> </w:t>
      </w:r>
      <w:r>
        <w:t>Product</w:t>
      </w:r>
      <w:r>
        <w:rPr>
          <w:spacing w:val="-7"/>
        </w:rPr>
        <w:t xml:space="preserve"> </w:t>
      </w:r>
      <w:r>
        <w:t>Control</w:t>
      </w:r>
      <w:r>
        <w:rPr>
          <w:spacing w:val="-7"/>
        </w:rPr>
        <w:t xml:space="preserve"> </w:t>
      </w:r>
      <w:r>
        <w:t>–</w:t>
      </w:r>
      <w:r>
        <w:rPr>
          <w:spacing w:val="-4"/>
        </w:rPr>
        <w:t xml:space="preserve"> </w:t>
      </w:r>
      <w:r>
        <w:t>Notice</w:t>
      </w:r>
      <w:r>
        <w:rPr>
          <w:spacing w:val="-6"/>
        </w:rPr>
        <w:t xml:space="preserve"> </w:t>
      </w:r>
      <w:r>
        <w:t>of</w:t>
      </w:r>
      <w:r>
        <w:rPr>
          <w:spacing w:val="-5"/>
        </w:rPr>
        <w:t xml:space="preserve"> </w:t>
      </w:r>
      <w:r>
        <w:t>Acceptance</w:t>
      </w:r>
      <w:r>
        <w:rPr>
          <w:spacing w:val="-4"/>
        </w:rPr>
        <w:t xml:space="preserve"> </w:t>
      </w:r>
      <w:r>
        <w:t>NOA</w:t>
      </w:r>
      <w:r>
        <w:rPr>
          <w:spacing w:val="-8"/>
        </w:rPr>
        <w:t xml:space="preserve"> </w:t>
      </w:r>
      <w:r>
        <w:t>No.</w:t>
      </w:r>
      <w:r>
        <w:rPr>
          <w:spacing w:val="-4"/>
        </w:rPr>
        <w:t xml:space="preserve"> </w:t>
      </w:r>
      <w:r>
        <w:t>23-</w:t>
      </w:r>
      <w:r>
        <w:rPr>
          <w:spacing w:val="-2"/>
        </w:rPr>
        <w:t>1208.14</w:t>
      </w:r>
    </w:p>
    <w:p w14:paraId="053993BE" w14:textId="605BE316" w:rsidR="004D1403" w:rsidRPr="004D1403" w:rsidRDefault="004D1403" w:rsidP="004D1403">
      <w:pPr>
        <w:pStyle w:val="ARCATArticle"/>
      </w:pPr>
      <w:r w:rsidRPr="004D1403">
        <w:t>SYSTEM</w:t>
      </w:r>
      <w:r>
        <w:rPr>
          <w:spacing w:val="-10"/>
        </w:rPr>
        <w:t xml:space="preserve"> </w:t>
      </w:r>
      <w:r>
        <w:t>DESCRIPTION</w:t>
      </w:r>
    </w:p>
    <w:p w14:paraId="0CE59108" w14:textId="77777777" w:rsidR="004D1403" w:rsidRDefault="004D1403" w:rsidP="004D1403">
      <w:pPr>
        <w:pStyle w:val="ARCATParagraph"/>
      </w:pPr>
      <w:bookmarkStart w:id="0" w:name="1.___Manufactured_using_3rd_Generation_Z"/>
      <w:bookmarkEnd w:id="0"/>
      <w:r w:rsidRPr="004D1403">
        <w:t>Physical</w:t>
      </w:r>
      <w:r>
        <w:rPr>
          <w:spacing w:val="-10"/>
        </w:rPr>
        <w:t xml:space="preserve"> </w:t>
      </w:r>
      <w:r w:rsidRPr="004D1403">
        <w:t>properties</w:t>
      </w:r>
      <w:r>
        <w:rPr>
          <w:spacing w:val="-9"/>
        </w:rPr>
        <w:t xml:space="preserve"> </w:t>
      </w:r>
      <w:r>
        <w:t>(Foam</w:t>
      </w:r>
      <w:r>
        <w:rPr>
          <w:spacing w:val="-9"/>
        </w:rPr>
        <w:t xml:space="preserve"> </w:t>
      </w:r>
      <w:r>
        <w:rPr>
          <w:spacing w:val="-2"/>
        </w:rPr>
        <w:t>Core):</w:t>
      </w:r>
    </w:p>
    <w:p w14:paraId="5DF98B70" w14:textId="3E7E686B" w:rsidR="004D1403" w:rsidRDefault="004D1403" w:rsidP="004D1403">
      <w:pPr>
        <w:pStyle w:val="ARCATSubPara"/>
      </w:pPr>
      <w:r>
        <w:t>Manufactured</w:t>
      </w:r>
      <w:r>
        <w:rPr>
          <w:spacing w:val="-6"/>
        </w:rPr>
        <w:t xml:space="preserve"> </w:t>
      </w:r>
      <w:r>
        <w:t>using</w:t>
      </w:r>
      <w:r>
        <w:rPr>
          <w:spacing w:val="-4"/>
        </w:rPr>
        <w:t xml:space="preserve"> </w:t>
      </w:r>
      <w:r>
        <w:t>3rd</w:t>
      </w:r>
      <w:r>
        <w:rPr>
          <w:spacing w:val="-6"/>
        </w:rPr>
        <w:t xml:space="preserve"> </w:t>
      </w:r>
      <w:r>
        <w:t>Generation</w:t>
      </w:r>
      <w:r>
        <w:rPr>
          <w:spacing w:val="-6"/>
        </w:rPr>
        <w:t xml:space="preserve"> </w:t>
      </w:r>
      <w:r>
        <w:t>Zero</w:t>
      </w:r>
      <w:r>
        <w:rPr>
          <w:spacing w:val="-6"/>
        </w:rPr>
        <w:t xml:space="preserve"> </w:t>
      </w:r>
      <w:r>
        <w:t>ODP,</w:t>
      </w:r>
      <w:r>
        <w:rPr>
          <w:spacing w:val="-4"/>
        </w:rPr>
        <w:t xml:space="preserve"> </w:t>
      </w:r>
      <w:r>
        <w:t>EPA</w:t>
      </w:r>
      <w:r>
        <w:rPr>
          <w:spacing w:val="-4"/>
        </w:rPr>
        <w:t xml:space="preserve"> </w:t>
      </w:r>
      <w:r>
        <w:t>Compliant</w:t>
      </w:r>
      <w:r>
        <w:rPr>
          <w:spacing w:val="-4"/>
        </w:rPr>
        <w:t xml:space="preserve"> </w:t>
      </w:r>
      <w:r>
        <w:t>Blowing</w:t>
      </w:r>
      <w:r>
        <w:rPr>
          <w:spacing w:val="-4"/>
        </w:rPr>
        <w:t xml:space="preserve"> </w:t>
      </w:r>
      <w:r>
        <w:t xml:space="preserve">Agent; Contains zero CFCs, HCFCs, or HFCs; Virtually no Global Warming Potential </w:t>
      </w:r>
      <w:r>
        <w:rPr>
          <w:spacing w:val="-2"/>
        </w:rPr>
        <w:t>(GWP)</w:t>
      </w:r>
    </w:p>
    <w:p w14:paraId="178EC669" w14:textId="77777777" w:rsidR="004D1403" w:rsidRDefault="004D1403" w:rsidP="004D1403">
      <w:pPr>
        <w:pStyle w:val="ARCATSubPara"/>
      </w:pPr>
      <w:bookmarkStart w:id="1" w:name="2.___Compressive_Strength:_ASTM_D_1621_a"/>
      <w:bookmarkEnd w:id="1"/>
      <w:r>
        <w:t>Compressive</w:t>
      </w:r>
      <w:r>
        <w:rPr>
          <w:spacing w:val="-6"/>
        </w:rPr>
        <w:t xml:space="preserve"> </w:t>
      </w:r>
      <w:r>
        <w:t>Strength:</w:t>
      </w:r>
      <w:r>
        <w:rPr>
          <w:spacing w:val="-4"/>
        </w:rPr>
        <w:t xml:space="preserve"> </w:t>
      </w:r>
      <w:r>
        <w:t>ASTM</w:t>
      </w:r>
      <w:r>
        <w:rPr>
          <w:spacing w:val="-5"/>
        </w:rPr>
        <w:t xml:space="preserve"> </w:t>
      </w:r>
      <w:r>
        <w:t>D</w:t>
      </w:r>
      <w:r>
        <w:rPr>
          <w:spacing w:val="-3"/>
        </w:rPr>
        <w:t xml:space="preserve"> </w:t>
      </w:r>
      <w:r>
        <w:t>1621</w:t>
      </w:r>
      <w:r>
        <w:rPr>
          <w:spacing w:val="-6"/>
        </w:rPr>
        <w:t xml:space="preserve"> </w:t>
      </w:r>
      <w:r>
        <w:t>and</w:t>
      </w:r>
      <w:r>
        <w:rPr>
          <w:spacing w:val="-3"/>
        </w:rPr>
        <w:t xml:space="preserve"> </w:t>
      </w:r>
      <w:r>
        <w:t>ASTM</w:t>
      </w:r>
      <w:r>
        <w:rPr>
          <w:spacing w:val="-6"/>
        </w:rPr>
        <w:t xml:space="preserve"> </w:t>
      </w:r>
      <w:r>
        <w:t>C</w:t>
      </w:r>
      <w:r>
        <w:rPr>
          <w:spacing w:val="-3"/>
        </w:rPr>
        <w:t xml:space="preserve"> </w:t>
      </w:r>
      <w:r>
        <w:t>1289,</w:t>
      </w:r>
      <w:r>
        <w:rPr>
          <w:spacing w:val="-5"/>
        </w:rPr>
        <w:t xml:space="preserve"> </w:t>
      </w:r>
      <w:r>
        <w:t>Type</w:t>
      </w:r>
      <w:r>
        <w:rPr>
          <w:spacing w:val="-4"/>
        </w:rPr>
        <w:t xml:space="preserve"> </w:t>
      </w:r>
      <w:r>
        <w:t>V,</w:t>
      </w:r>
      <w:r>
        <w:rPr>
          <w:spacing w:val="-5"/>
        </w:rPr>
        <w:t xml:space="preserve"> </w:t>
      </w:r>
      <w:r>
        <w:t>Class</w:t>
      </w:r>
      <w:r>
        <w:rPr>
          <w:spacing w:val="-5"/>
        </w:rPr>
        <w:t xml:space="preserve"> </w:t>
      </w:r>
      <w:r>
        <w:t>1,</w:t>
      </w:r>
      <w:r>
        <w:rPr>
          <w:spacing w:val="-4"/>
        </w:rPr>
        <w:t xml:space="preserve"> </w:t>
      </w:r>
      <w:r>
        <w:t>20</w:t>
      </w:r>
      <w:r>
        <w:rPr>
          <w:spacing w:val="-3"/>
        </w:rPr>
        <w:t xml:space="preserve"> </w:t>
      </w:r>
      <w:r>
        <w:rPr>
          <w:spacing w:val="-5"/>
        </w:rPr>
        <w:t>psi</w:t>
      </w:r>
    </w:p>
    <w:p w14:paraId="5B5E7705" w14:textId="77777777" w:rsidR="004D1403" w:rsidRDefault="004D1403" w:rsidP="004D1403">
      <w:pPr>
        <w:pStyle w:val="ARCATSubPara"/>
      </w:pPr>
      <w:bookmarkStart w:id="2" w:name="3.___Dimensional_Stability:_ASTM_D_2126,"/>
      <w:bookmarkEnd w:id="2"/>
      <w:r>
        <w:t>(138</w:t>
      </w:r>
      <w:r>
        <w:rPr>
          <w:spacing w:val="-7"/>
        </w:rPr>
        <w:t xml:space="preserve"> </w:t>
      </w:r>
      <w:r>
        <w:t>kPa)</w:t>
      </w:r>
      <w:r>
        <w:rPr>
          <w:spacing w:val="-5"/>
        </w:rPr>
        <w:t xml:space="preserve"> </w:t>
      </w:r>
      <w:r>
        <w:t>minimum</w:t>
      </w:r>
      <w:r>
        <w:rPr>
          <w:spacing w:val="-5"/>
        </w:rPr>
        <w:t xml:space="preserve"> </w:t>
      </w:r>
      <w:r>
        <w:t>for</w:t>
      </w:r>
      <w:r>
        <w:rPr>
          <w:spacing w:val="-5"/>
        </w:rPr>
        <w:t xml:space="preserve"> </w:t>
      </w:r>
      <w:r>
        <w:t>Grade</w:t>
      </w:r>
      <w:r>
        <w:rPr>
          <w:spacing w:val="-7"/>
        </w:rPr>
        <w:t xml:space="preserve"> </w:t>
      </w:r>
      <w:r>
        <w:rPr>
          <w:spacing w:val="-10"/>
        </w:rPr>
        <w:t>2</w:t>
      </w:r>
    </w:p>
    <w:p w14:paraId="5208E297" w14:textId="77777777" w:rsidR="004D1403" w:rsidRDefault="004D1403" w:rsidP="004D1403">
      <w:pPr>
        <w:pStyle w:val="ARCATSubPara"/>
      </w:pPr>
      <w:bookmarkStart w:id="3" w:name="4.___Moisture_Vapor_Transmission:_ASTM_E"/>
      <w:bookmarkEnd w:id="3"/>
      <w:r>
        <w:t>Dimensional</w:t>
      </w:r>
      <w:r>
        <w:rPr>
          <w:spacing w:val="-6"/>
        </w:rPr>
        <w:t xml:space="preserve"> </w:t>
      </w:r>
      <w:r>
        <w:t>Stability:</w:t>
      </w:r>
      <w:r>
        <w:rPr>
          <w:spacing w:val="-5"/>
        </w:rPr>
        <w:t xml:space="preserve"> </w:t>
      </w:r>
      <w:r>
        <w:t>ASTM</w:t>
      </w:r>
      <w:r>
        <w:rPr>
          <w:spacing w:val="-7"/>
        </w:rPr>
        <w:t xml:space="preserve"> </w:t>
      </w:r>
      <w:r>
        <w:t>D</w:t>
      </w:r>
      <w:r>
        <w:rPr>
          <w:spacing w:val="-7"/>
        </w:rPr>
        <w:t xml:space="preserve"> </w:t>
      </w:r>
      <w:r>
        <w:t>2126,</w:t>
      </w:r>
      <w:r>
        <w:rPr>
          <w:spacing w:val="-4"/>
        </w:rPr>
        <w:t xml:space="preserve"> </w:t>
      </w:r>
      <w:r>
        <w:t>2</w:t>
      </w:r>
      <w:r>
        <w:rPr>
          <w:spacing w:val="-7"/>
        </w:rPr>
        <w:t xml:space="preserve"> </w:t>
      </w:r>
      <w:r>
        <w:t>percent</w:t>
      </w:r>
      <w:r>
        <w:rPr>
          <w:spacing w:val="-5"/>
        </w:rPr>
        <w:t xml:space="preserve"> </w:t>
      </w:r>
      <w:r>
        <w:t>linear</w:t>
      </w:r>
      <w:r>
        <w:rPr>
          <w:spacing w:val="-6"/>
        </w:rPr>
        <w:t xml:space="preserve"> </w:t>
      </w:r>
      <w:r>
        <w:t>change</w:t>
      </w:r>
      <w:r>
        <w:rPr>
          <w:spacing w:val="-6"/>
        </w:rPr>
        <w:t xml:space="preserve"> </w:t>
      </w:r>
      <w:r>
        <w:t>(7</w:t>
      </w:r>
      <w:r>
        <w:rPr>
          <w:spacing w:val="-7"/>
        </w:rPr>
        <w:t xml:space="preserve"> </w:t>
      </w:r>
      <w:r>
        <w:rPr>
          <w:spacing w:val="-2"/>
        </w:rPr>
        <w:t>days).</w:t>
      </w:r>
    </w:p>
    <w:p w14:paraId="39E9AAA6" w14:textId="77777777" w:rsidR="004D1403" w:rsidRDefault="004D1403" w:rsidP="004D1403">
      <w:pPr>
        <w:pStyle w:val="ARCATSubPara"/>
      </w:pPr>
      <w:r>
        <w:t>Moisture</w:t>
      </w:r>
      <w:r>
        <w:rPr>
          <w:spacing w:val="-5"/>
        </w:rPr>
        <w:t xml:space="preserve"> </w:t>
      </w:r>
      <w:r>
        <w:t>Vapor</w:t>
      </w:r>
      <w:r>
        <w:rPr>
          <w:spacing w:val="-5"/>
        </w:rPr>
        <w:t xml:space="preserve"> </w:t>
      </w:r>
      <w:r>
        <w:t>Transmission:</w:t>
      </w:r>
      <w:r>
        <w:rPr>
          <w:spacing w:val="-5"/>
        </w:rPr>
        <w:t xml:space="preserve"> </w:t>
      </w:r>
      <w:r>
        <w:t>ASTM</w:t>
      </w:r>
      <w:r>
        <w:rPr>
          <w:spacing w:val="-5"/>
        </w:rPr>
        <w:t xml:space="preserve"> </w:t>
      </w:r>
      <w:r>
        <w:t>E</w:t>
      </w:r>
      <w:r>
        <w:rPr>
          <w:spacing w:val="-7"/>
        </w:rPr>
        <w:t xml:space="preserve"> </w:t>
      </w:r>
      <w:r>
        <w:t>96,</w:t>
      </w:r>
      <w:r>
        <w:rPr>
          <w:spacing w:val="-6"/>
        </w:rPr>
        <w:t xml:space="preserve"> </w:t>
      </w:r>
      <w:r>
        <w:t>&lt;</w:t>
      </w:r>
      <w:r>
        <w:rPr>
          <w:spacing w:val="-6"/>
        </w:rPr>
        <w:t xml:space="preserve"> </w:t>
      </w:r>
      <w:r>
        <w:t>1</w:t>
      </w:r>
      <w:r>
        <w:rPr>
          <w:spacing w:val="-4"/>
        </w:rPr>
        <w:t xml:space="preserve"> </w:t>
      </w:r>
      <w:r>
        <w:t>perm</w:t>
      </w:r>
      <w:r>
        <w:rPr>
          <w:spacing w:val="-6"/>
        </w:rPr>
        <w:t xml:space="preserve"> </w:t>
      </w:r>
      <w:r>
        <w:rPr>
          <w:spacing w:val="-2"/>
        </w:rPr>
        <w:t>((57.5ng/(Pasm2)).</w:t>
      </w:r>
    </w:p>
    <w:p w14:paraId="54447C71" w14:textId="77777777" w:rsidR="004D1403" w:rsidRDefault="004D1403" w:rsidP="004D1403">
      <w:pPr>
        <w:pStyle w:val="ARCATSubPara"/>
      </w:pPr>
      <w:bookmarkStart w:id="4" w:name="5.___Water_Absorption:_ASTM_C_209,_&lt;_1_p"/>
      <w:bookmarkStart w:id="5" w:name="6.___Service_Temperature:_Minus_100_degr"/>
      <w:bookmarkEnd w:id="4"/>
      <w:bookmarkEnd w:id="5"/>
      <w:r>
        <w:t>Water</w:t>
      </w:r>
      <w:r>
        <w:rPr>
          <w:spacing w:val="-5"/>
        </w:rPr>
        <w:t xml:space="preserve"> </w:t>
      </w:r>
      <w:r>
        <w:t>Absorption:</w:t>
      </w:r>
      <w:r>
        <w:rPr>
          <w:spacing w:val="-4"/>
        </w:rPr>
        <w:t xml:space="preserve"> </w:t>
      </w:r>
      <w:r>
        <w:t>ASTM</w:t>
      </w:r>
      <w:r>
        <w:rPr>
          <w:spacing w:val="-4"/>
        </w:rPr>
        <w:t xml:space="preserve"> </w:t>
      </w:r>
      <w:r>
        <w:t>C</w:t>
      </w:r>
      <w:r>
        <w:rPr>
          <w:spacing w:val="-5"/>
        </w:rPr>
        <w:t xml:space="preserve"> </w:t>
      </w:r>
      <w:r>
        <w:t>209,</w:t>
      </w:r>
      <w:r>
        <w:rPr>
          <w:spacing w:val="-6"/>
        </w:rPr>
        <w:t xml:space="preserve"> </w:t>
      </w:r>
      <w:r>
        <w:t>&lt;</w:t>
      </w:r>
      <w:r>
        <w:rPr>
          <w:spacing w:val="-5"/>
        </w:rPr>
        <w:t xml:space="preserve"> </w:t>
      </w:r>
      <w:r>
        <w:t>1</w:t>
      </w:r>
      <w:r>
        <w:rPr>
          <w:spacing w:val="-5"/>
        </w:rPr>
        <w:t xml:space="preserve"> </w:t>
      </w:r>
      <w:r>
        <w:t>percent</w:t>
      </w:r>
      <w:r>
        <w:rPr>
          <w:spacing w:val="-4"/>
        </w:rPr>
        <w:t xml:space="preserve"> </w:t>
      </w:r>
      <w:r>
        <w:t>by</w:t>
      </w:r>
      <w:r>
        <w:rPr>
          <w:spacing w:val="-5"/>
        </w:rPr>
        <w:t xml:space="preserve"> </w:t>
      </w:r>
      <w:r>
        <w:rPr>
          <w:spacing w:val="-2"/>
        </w:rPr>
        <w:t>volume.</w:t>
      </w:r>
    </w:p>
    <w:p w14:paraId="6266E898" w14:textId="1278A206" w:rsidR="004D1403" w:rsidRDefault="004D1403" w:rsidP="004D1403">
      <w:pPr>
        <w:pStyle w:val="ARCATSubPara"/>
      </w:pPr>
      <w:r>
        <w:t>Service</w:t>
      </w:r>
      <w:r>
        <w:rPr>
          <w:spacing w:val="-5"/>
        </w:rPr>
        <w:t xml:space="preserve"> </w:t>
      </w:r>
      <w:r>
        <w:t>Temperature:</w:t>
      </w:r>
      <w:r>
        <w:rPr>
          <w:spacing w:val="-5"/>
        </w:rPr>
        <w:t xml:space="preserve"> </w:t>
      </w:r>
      <w:r>
        <w:t>Minus</w:t>
      </w:r>
      <w:r>
        <w:rPr>
          <w:spacing w:val="-4"/>
        </w:rPr>
        <w:t xml:space="preserve"> </w:t>
      </w:r>
      <w:r>
        <w:t>100</w:t>
      </w:r>
      <w:r>
        <w:rPr>
          <w:spacing w:val="-3"/>
        </w:rPr>
        <w:t xml:space="preserve"> </w:t>
      </w:r>
      <w:r>
        <w:t>degrees</w:t>
      </w:r>
      <w:r>
        <w:rPr>
          <w:spacing w:val="-4"/>
        </w:rPr>
        <w:t xml:space="preserve"> </w:t>
      </w:r>
      <w:r>
        <w:t>to</w:t>
      </w:r>
      <w:r>
        <w:rPr>
          <w:spacing w:val="-3"/>
        </w:rPr>
        <w:t xml:space="preserve"> </w:t>
      </w:r>
      <w:r>
        <w:t>250</w:t>
      </w:r>
      <w:r>
        <w:rPr>
          <w:spacing w:val="-3"/>
        </w:rPr>
        <w:t xml:space="preserve"> </w:t>
      </w:r>
      <w:r>
        <w:t>degrees</w:t>
      </w:r>
      <w:r>
        <w:rPr>
          <w:spacing w:val="-4"/>
        </w:rPr>
        <w:t xml:space="preserve"> </w:t>
      </w:r>
      <w:r>
        <w:t>F</w:t>
      </w:r>
      <w:r>
        <w:rPr>
          <w:spacing w:val="-4"/>
        </w:rPr>
        <w:t xml:space="preserve"> </w:t>
      </w:r>
      <w:r>
        <w:t>(Minus</w:t>
      </w:r>
      <w:r>
        <w:rPr>
          <w:spacing w:val="-4"/>
        </w:rPr>
        <w:t xml:space="preserve"> </w:t>
      </w:r>
      <w:r>
        <w:t>73</w:t>
      </w:r>
      <w:r>
        <w:rPr>
          <w:spacing w:val="-3"/>
        </w:rPr>
        <w:t xml:space="preserve"> </w:t>
      </w:r>
      <w:r>
        <w:t>degrees</w:t>
      </w:r>
      <w:r>
        <w:rPr>
          <w:spacing w:val="-4"/>
        </w:rPr>
        <w:t xml:space="preserve"> </w:t>
      </w:r>
      <w:r>
        <w:t>C</w:t>
      </w:r>
      <w:r>
        <w:rPr>
          <w:spacing w:val="-2"/>
        </w:rPr>
        <w:t xml:space="preserve"> </w:t>
      </w:r>
      <w:r>
        <w:t xml:space="preserve">to </w:t>
      </w:r>
      <w:bookmarkStart w:id="6" w:name="7.___Foam_core_flame_spread_index_of_75_"/>
      <w:bookmarkEnd w:id="6"/>
      <w:r>
        <w:t>122 degrees C).</w:t>
      </w:r>
    </w:p>
    <w:p w14:paraId="20F5FE7D" w14:textId="38EC68CB" w:rsidR="004D1403" w:rsidRDefault="004D1403" w:rsidP="004D1403">
      <w:pPr>
        <w:pStyle w:val="ARCATSubPara"/>
      </w:pPr>
      <w:r>
        <w:t>Foam</w:t>
      </w:r>
      <w:r>
        <w:rPr>
          <w:spacing w:val="-4"/>
        </w:rPr>
        <w:t xml:space="preserve"> </w:t>
      </w:r>
      <w:r>
        <w:t>core</w:t>
      </w:r>
      <w:r>
        <w:rPr>
          <w:spacing w:val="-4"/>
        </w:rPr>
        <w:t xml:space="preserve"> </w:t>
      </w:r>
      <w:r>
        <w:t>flame</w:t>
      </w:r>
      <w:r>
        <w:rPr>
          <w:spacing w:val="-4"/>
        </w:rPr>
        <w:t xml:space="preserve"> </w:t>
      </w:r>
      <w:r>
        <w:t>spread</w:t>
      </w:r>
      <w:r>
        <w:rPr>
          <w:spacing w:val="-4"/>
        </w:rPr>
        <w:t xml:space="preserve"> </w:t>
      </w:r>
      <w:r>
        <w:t>index</w:t>
      </w:r>
      <w:r>
        <w:rPr>
          <w:spacing w:val="-3"/>
        </w:rPr>
        <w:t xml:space="preserve"> </w:t>
      </w:r>
      <w:r>
        <w:t>of</w:t>
      </w:r>
      <w:r>
        <w:rPr>
          <w:spacing w:val="-2"/>
        </w:rPr>
        <w:t xml:space="preserve"> </w:t>
      </w:r>
      <w:r>
        <w:t>75</w:t>
      </w:r>
      <w:r>
        <w:rPr>
          <w:spacing w:val="-2"/>
        </w:rPr>
        <w:t xml:space="preserve"> </w:t>
      </w:r>
      <w:r>
        <w:t>or</w:t>
      </w:r>
      <w:r>
        <w:rPr>
          <w:spacing w:val="-3"/>
        </w:rPr>
        <w:t xml:space="preserve"> </w:t>
      </w:r>
      <w:r>
        <w:t>less</w:t>
      </w:r>
      <w:r>
        <w:rPr>
          <w:spacing w:val="-3"/>
        </w:rPr>
        <w:t xml:space="preserve"> </w:t>
      </w:r>
      <w:r>
        <w:t>and</w:t>
      </w:r>
      <w:r>
        <w:rPr>
          <w:spacing w:val="-4"/>
        </w:rPr>
        <w:t xml:space="preserve"> </w:t>
      </w:r>
      <w:r>
        <w:t>smoke</w:t>
      </w:r>
      <w:r>
        <w:rPr>
          <w:spacing w:val="-4"/>
        </w:rPr>
        <w:t xml:space="preserve"> </w:t>
      </w:r>
      <w:r>
        <w:t>developed</w:t>
      </w:r>
      <w:r>
        <w:rPr>
          <w:spacing w:val="-4"/>
        </w:rPr>
        <w:t xml:space="preserve"> </w:t>
      </w:r>
      <w:r>
        <w:t>of</w:t>
      </w:r>
      <w:r>
        <w:rPr>
          <w:spacing w:val="-2"/>
        </w:rPr>
        <w:t xml:space="preserve"> </w:t>
      </w:r>
      <w:r>
        <w:t>450</w:t>
      </w:r>
      <w:r>
        <w:rPr>
          <w:spacing w:val="-4"/>
        </w:rPr>
        <w:t xml:space="preserve"> </w:t>
      </w:r>
      <w:r>
        <w:t>or</w:t>
      </w:r>
      <w:r>
        <w:rPr>
          <w:spacing w:val="-1"/>
        </w:rPr>
        <w:t xml:space="preserve"> </w:t>
      </w:r>
      <w:r>
        <w:t>less when tested in accordance with ASTM E 84.</w:t>
      </w:r>
    </w:p>
    <w:p w14:paraId="1830D123" w14:textId="607CF874" w:rsidR="004D1403" w:rsidRDefault="004D1403" w:rsidP="004D1403">
      <w:pPr>
        <w:pStyle w:val="ARCATSubPara"/>
      </w:pPr>
      <w:bookmarkStart w:id="7" w:name="8.___Foam_Core_R_Values:_Based_on_LTTR_("/>
      <w:bookmarkEnd w:id="7"/>
      <w:r>
        <w:t>Foam</w:t>
      </w:r>
      <w:r>
        <w:rPr>
          <w:spacing w:val="-3"/>
        </w:rPr>
        <w:t xml:space="preserve"> </w:t>
      </w:r>
      <w:r>
        <w:t>Core</w:t>
      </w:r>
      <w:r>
        <w:rPr>
          <w:spacing w:val="-5"/>
        </w:rPr>
        <w:t xml:space="preserve"> </w:t>
      </w:r>
      <w:r>
        <w:t>R</w:t>
      </w:r>
      <w:r>
        <w:rPr>
          <w:spacing w:val="-2"/>
        </w:rPr>
        <w:t xml:space="preserve"> </w:t>
      </w:r>
      <w:r>
        <w:t>Values:</w:t>
      </w:r>
      <w:r>
        <w:rPr>
          <w:spacing w:val="-5"/>
        </w:rPr>
        <w:t xml:space="preserve"> </w:t>
      </w:r>
      <w:r>
        <w:t>Based</w:t>
      </w:r>
      <w:r>
        <w:rPr>
          <w:spacing w:val="-5"/>
        </w:rPr>
        <w:t xml:space="preserve"> </w:t>
      </w:r>
      <w:r>
        <w:t>on</w:t>
      </w:r>
      <w:r>
        <w:rPr>
          <w:spacing w:val="-5"/>
        </w:rPr>
        <w:t xml:space="preserve"> </w:t>
      </w:r>
      <w:r>
        <w:t>LTTR</w:t>
      </w:r>
      <w:r>
        <w:rPr>
          <w:spacing w:val="-5"/>
        </w:rPr>
        <w:t xml:space="preserve"> </w:t>
      </w:r>
      <w:r>
        <w:t>(Long</w:t>
      </w:r>
      <w:r>
        <w:rPr>
          <w:spacing w:val="-3"/>
        </w:rPr>
        <w:t xml:space="preserve"> </w:t>
      </w:r>
      <w:r>
        <w:t>Term</w:t>
      </w:r>
      <w:r>
        <w:rPr>
          <w:spacing w:val="-5"/>
        </w:rPr>
        <w:t xml:space="preserve"> </w:t>
      </w:r>
      <w:r>
        <w:t>Thermal</w:t>
      </w:r>
      <w:r>
        <w:rPr>
          <w:spacing w:val="-4"/>
        </w:rPr>
        <w:t xml:space="preserve"> </w:t>
      </w:r>
      <w:r>
        <w:t>Resistance)</w:t>
      </w:r>
      <w:r>
        <w:rPr>
          <w:spacing w:val="-3"/>
        </w:rPr>
        <w:t xml:space="preserve"> </w:t>
      </w:r>
      <w:r>
        <w:t>in accordance with ASTM C 1289.</w:t>
      </w:r>
    </w:p>
    <w:p w14:paraId="13AD1AE3" w14:textId="77777777" w:rsidR="004D1403" w:rsidRDefault="004D1403" w:rsidP="004D1403">
      <w:pPr>
        <w:pStyle w:val="ARCATSubPara"/>
      </w:pPr>
      <w:bookmarkStart w:id="8" w:name="9.___UL_Assemblies:_Insulated_steel_deck"/>
      <w:bookmarkEnd w:id="8"/>
      <w:r>
        <w:t>UL</w:t>
      </w:r>
      <w:r>
        <w:rPr>
          <w:spacing w:val="-6"/>
        </w:rPr>
        <w:t xml:space="preserve"> </w:t>
      </w:r>
      <w:r>
        <w:t>Assemblies:</w:t>
      </w:r>
      <w:r>
        <w:rPr>
          <w:spacing w:val="-5"/>
        </w:rPr>
        <w:t xml:space="preserve"> </w:t>
      </w:r>
      <w:r>
        <w:t>Insulated</w:t>
      </w:r>
      <w:r>
        <w:rPr>
          <w:spacing w:val="-5"/>
        </w:rPr>
        <w:t xml:space="preserve"> </w:t>
      </w:r>
      <w:r>
        <w:t>steel</w:t>
      </w:r>
      <w:r>
        <w:rPr>
          <w:spacing w:val="-5"/>
        </w:rPr>
        <w:t xml:space="preserve"> </w:t>
      </w:r>
      <w:r>
        <w:t>deck</w:t>
      </w:r>
      <w:r>
        <w:rPr>
          <w:spacing w:val="-7"/>
        </w:rPr>
        <w:t xml:space="preserve"> </w:t>
      </w:r>
      <w:r>
        <w:t>assemblies</w:t>
      </w:r>
      <w:r>
        <w:rPr>
          <w:spacing w:val="-6"/>
        </w:rPr>
        <w:t xml:space="preserve"> </w:t>
      </w:r>
      <w:r>
        <w:t>-</w:t>
      </w:r>
      <w:r>
        <w:rPr>
          <w:spacing w:val="-6"/>
        </w:rPr>
        <w:t xml:space="preserve"> </w:t>
      </w:r>
      <w:r>
        <w:t>UL</w:t>
      </w:r>
      <w:r>
        <w:rPr>
          <w:spacing w:val="-5"/>
        </w:rPr>
        <w:t xml:space="preserve"> </w:t>
      </w:r>
      <w:r>
        <w:t>1256</w:t>
      </w:r>
      <w:r>
        <w:rPr>
          <w:spacing w:val="-5"/>
        </w:rPr>
        <w:t xml:space="preserve"> </w:t>
      </w:r>
      <w:r>
        <w:t>(nos.</w:t>
      </w:r>
      <w:r>
        <w:rPr>
          <w:spacing w:val="-7"/>
        </w:rPr>
        <w:t xml:space="preserve"> </w:t>
      </w:r>
      <w:r>
        <w:t>120,</w:t>
      </w:r>
      <w:r>
        <w:rPr>
          <w:spacing w:val="-5"/>
        </w:rPr>
        <w:t xml:space="preserve"> </w:t>
      </w:r>
      <w:r>
        <w:rPr>
          <w:spacing w:val="-2"/>
        </w:rPr>
        <w:t>123).</w:t>
      </w:r>
    </w:p>
    <w:p w14:paraId="119C7B23" w14:textId="75F2C9A9" w:rsidR="004D1403" w:rsidRDefault="004D1403" w:rsidP="004D1403">
      <w:pPr>
        <w:pStyle w:val="ARCATSubPara"/>
      </w:pPr>
      <w:bookmarkStart w:id="9" w:name="10.___UL_Assemblies:_Insulated_steel_dec"/>
      <w:bookmarkEnd w:id="9"/>
      <w:r>
        <w:t>UL Assemblies: Insulated steel deck assemblies - UL 1256 (nos. 120, 123) TGDY. R20624</w:t>
      </w:r>
      <w:r>
        <w:rPr>
          <w:spacing w:val="-3"/>
        </w:rPr>
        <w:t xml:space="preserve"> </w:t>
      </w:r>
      <w:r>
        <w:t>Shingle</w:t>
      </w:r>
      <w:r>
        <w:rPr>
          <w:spacing w:val="-5"/>
        </w:rPr>
        <w:t xml:space="preserve"> </w:t>
      </w:r>
      <w:r>
        <w:t>Deck</w:t>
      </w:r>
      <w:r>
        <w:rPr>
          <w:spacing w:val="-4"/>
        </w:rPr>
        <w:t xml:space="preserve"> </w:t>
      </w:r>
      <w:r>
        <w:t>Accessory;</w:t>
      </w:r>
      <w:r>
        <w:rPr>
          <w:spacing w:val="-5"/>
        </w:rPr>
        <w:t xml:space="preserve"> </w:t>
      </w:r>
      <w:r>
        <w:t>PAC-Shield</w:t>
      </w:r>
      <w:r>
        <w:rPr>
          <w:spacing w:val="-3"/>
        </w:rPr>
        <w:t xml:space="preserve"> </w:t>
      </w:r>
      <w:r>
        <w:t>Nail</w:t>
      </w:r>
      <w:r>
        <w:rPr>
          <w:spacing w:val="-4"/>
        </w:rPr>
        <w:t xml:space="preserve"> </w:t>
      </w:r>
      <w:r>
        <w:t>Base</w:t>
      </w:r>
      <w:r>
        <w:rPr>
          <w:spacing w:val="-5"/>
        </w:rPr>
        <w:t xml:space="preserve"> </w:t>
      </w:r>
      <w:r>
        <w:t>roof</w:t>
      </w:r>
      <w:r>
        <w:rPr>
          <w:spacing w:val="-3"/>
        </w:rPr>
        <w:t xml:space="preserve"> </w:t>
      </w:r>
      <w:r>
        <w:t>insulation</w:t>
      </w:r>
      <w:r>
        <w:rPr>
          <w:spacing w:val="-3"/>
        </w:rPr>
        <w:t xml:space="preserve"> </w:t>
      </w:r>
      <w:r>
        <w:t>is</w:t>
      </w:r>
      <w:r>
        <w:rPr>
          <w:spacing w:val="-4"/>
        </w:rPr>
        <w:t xml:space="preserve"> </w:t>
      </w:r>
      <w:r>
        <w:t>classified for use with any Class A, B, or C asphalt glass mat or asphalt organic shingles, standing seam metal or tile roof coverings.</w:t>
      </w:r>
    </w:p>
    <w:p w14:paraId="3B2CA6E3" w14:textId="77777777" w:rsidR="004D1403" w:rsidRPr="004D1403" w:rsidRDefault="004D1403" w:rsidP="004D1403">
      <w:pPr>
        <w:pStyle w:val="ARCATnote"/>
      </w:pPr>
      <w:r w:rsidRPr="004D1403">
        <w:t>** NOTE TO SPECIFIER ** Use the following three paragraphs to identify system performance requirements or functional criteria. Delete references that are not actually required.</w:t>
      </w:r>
    </w:p>
    <w:p w14:paraId="3456B90A" w14:textId="6231C470" w:rsidR="004D1403" w:rsidRDefault="004D1403" w:rsidP="004D1403">
      <w:pPr>
        <w:pStyle w:val="ARCATSubPara"/>
      </w:pPr>
      <w:bookmarkStart w:id="10" w:name="11.___FM_Class_1_(Low_Slope)_approval_fo"/>
      <w:bookmarkEnd w:id="10"/>
      <w:r>
        <w:t>FM</w:t>
      </w:r>
      <w:r>
        <w:rPr>
          <w:spacing w:val="-4"/>
        </w:rPr>
        <w:t xml:space="preserve"> </w:t>
      </w:r>
      <w:r>
        <w:t>Class</w:t>
      </w:r>
      <w:r>
        <w:rPr>
          <w:spacing w:val="-3"/>
        </w:rPr>
        <w:t xml:space="preserve"> </w:t>
      </w:r>
      <w:r>
        <w:t>1</w:t>
      </w:r>
      <w:r>
        <w:rPr>
          <w:spacing w:val="-4"/>
        </w:rPr>
        <w:t xml:space="preserve"> </w:t>
      </w:r>
      <w:r>
        <w:t>(Low</w:t>
      </w:r>
      <w:r>
        <w:rPr>
          <w:spacing w:val="-1"/>
        </w:rPr>
        <w:t xml:space="preserve"> </w:t>
      </w:r>
      <w:r>
        <w:t>Slope)</w:t>
      </w:r>
      <w:r>
        <w:rPr>
          <w:spacing w:val="-3"/>
        </w:rPr>
        <w:t xml:space="preserve"> </w:t>
      </w:r>
      <w:r>
        <w:t>approval</w:t>
      </w:r>
      <w:r>
        <w:rPr>
          <w:spacing w:val="-3"/>
        </w:rPr>
        <w:t xml:space="preserve"> </w:t>
      </w:r>
      <w:r>
        <w:t>for</w:t>
      </w:r>
      <w:r>
        <w:rPr>
          <w:spacing w:val="-3"/>
        </w:rPr>
        <w:t xml:space="preserve"> </w:t>
      </w:r>
      <w:r>
        <w:t>steel</w:t>
      </w:r>
      <w:r>
        <w:rPr>
          <w:spacing w:val="-5"/>
        </w:rPr>
        <w:t xml:space="preserve"> </w:t>
      </w:r>
      <w:r>
        <w:t>roof</w:t>
      </w:r>
      <w:r>
        <w:rPr>
          <w:spacing w:val="-4"/>
        </w:rPr>
        <w:t xml:space="preserve"> </w:t>
      </w:r>
      <w:r>
        <w:t>deck</w:t>
      </w:r>
      <w:r>
        <w:rPr>
          <w:spacing w:val="-3"/>
        </w:rPr>
        <w:t xml:space="preserve"> </w:t>
      </w:r>
      <w:r>
        <w:t>constructions,</w:t>
      </w:r>
      <w:r>
        <w:rPr>
          <w:spacing w:val="-4"/>
        </w:rPr>
        <w:t xml:space="preserve"> </w:t>
      </w:r>
      <w:r>
        <w:t>Class</w:t>
      </w:r>
      <w:r>
        <w:rPr>
          <w:spacing w:val="-3"/>
        </w:rPr>
        <w:t xml:space="preserve"> </w:t>
      </w:r>
      <w:r>
        <w:t>1</w:t>
      </w:r>
      <w:r>
        <w:rPr>
          <w:spacing w:val="-4"/>
        </w:rPr>
        <w:t xml:space="preserve"> </w:t>
      </w:r>
      <w:r>
        <w:t>Fire</w:t>
      </w:r>
      <w:r>
        <w:rPr>
          <w:spacing w:val="-2"/>
        </w:rPr>
        <w:t xml:space="preserve"> </w:t>
      </w:r>
      <w:r>
        <w:t>and I-60 and I-90 wind storm classifications.</w:t>
      </w:r>
    </w:p>
    <w:p w14:paraId="32FE8EBF" w14:textId="6042A69F" w:rsidR="004D1403" w:rsidRDefault="004D1403" w:rsidP="004D1403">
      <w:pPr>
        <w:pStyle w:val="ARCATSubPara"/>
      </w:pPr>
      <w:bookmarkStart w:id="11" w:name="12.___Hail_Rating:_SH-1_and_VSH"/>
      <w:bookmarkEnd w:id="11"/>
      <w:r>
        <w:t>Hail</w:t>
      </w:r>
      <w:r>
        <w:rPr>
          <w:spacing w:val="-8"/>
        </w:rPr>
        <w:t xml:space="preserve"> </w:t>
      </w:r>
      <w:r>
        <w:t>Rating:</w:t>
      </w:r>
      <w:r>
        <w:rPr>
          <w:spacing w:val="-4"/>
        </w:rPr>
        <w:t xml:space="preserve"> </w:t>
      </w:r>
      <w:r>
        <w:t>SH-1</w:t>
      </w:r>
      <w:r>
        <w:rPr>
          <w:spacing w:val="-5"/>
        </w:rPr>
        <w:t xml:space="preserve"> </w:t>
      </w:r>
      <w:r>
        <w:t>and</w:t>
      </w:r>
      <w:r>
        <w:rPr>
          <w:spacing w:val="-4"/>
        </w:rPr>
        <w:t xml:space="preserve"> </w:t>
      </w:r>
      <w:r>
        <w:rPr>
          <w:spacing w:val="-5"/>
        </w:rPr>
        <w:t>VSH</w:t>
      </w:r>
    </w:p>
    <w:p w14:paraId="0AC781A5" w14:textId="2D34A19B" w:rsidR="004D1403" w:rsidRPr="004D1403" w:rsidRDefault="004D1403" w:rsidP="004D1403">
      <w:pPr>
        <w:pStyle w:val="ARCATArticle"/>
      </w:pPr>
      <w:r>
        <w:t>SUBMITTALS</w:t>
      </w:r>
    </w:p>
    <w:p w14:paraId="22C54579" w14:textId="77777777" w:rsidR="004D1403" w:rsidRDefault="004D1403" w:rsidP="004D1403">
      <w:pPr>
        <w:pStyle w:val="ARCATParagraph"/>
      </w:pPr>
      <w:r>
        <w:t>Submit</w:t>
      </w:r>
      <w:r>
        <w:rPr>
          <w:spacing w:val="-7"/>
        </w:rPr>
        <w:t xml:space="preserve"> </w:t>
      </w:r>
      <w:r>
        <w:t>under</w:t>
      </w:r>
      <w:r>
        <w:rPr>
          <w:spacing w:val="-8"/>
        </w:rPr>
        <w:t xml:space="preserve"> </w:t>
      </w:r>
      <w:r>
        <w:t>provisions</w:t>
      </w:r>
      <w:r>
        <w:rPr>
          <w:spacing w:val="-6"/>
        </w:rPr>
        <w:t xml:space="preserve"> </w:t>
      </w:r>
      <w:r>
        <w:t>of</w:t>
      </w:r>
      <w:r>
        <w:rPr>
          <w:spacing w:val="-6"/>
        </w:rPr>
        <w:t xml:space="preserve"> </w:t>
      </w:r>
      <w:r>
        <w:t>Section</w:t>
      </w:r>
      <w:r>
        <w:rPr>
          <w:spacing w:val="-9"/>
        </w:rPr>
        <w:t xml:space="preserve"> </w:t>
      </w:r>
      <w:r>
        <w:rPr>
          <w:spacing w:val="-2"/>
        </w:rPr>
        <w:t>01300.</w:t>
      </w:r>
    </w:p>
    <w:p w14:paraId="05070515" w14:textId="77777777" w:rsidR="004D1403" w:rsidRDefault="004D1403" w:rsidP="004D1403">
      <w:pPr>
        <w:pStyle w:val="ARCATParagraph"/>
      </w:pPr>
      <w:r>
        <w:t>Product</w:t>
      </w:r>
      <w:r>
        <w:rPr>
          <w:spacing w:val="-3"/>
        </w:rPr>
        <w:t xml:space="preserve"> </w:t>
      </w:r>
      <w:r>
        <w:t>Data:</w:t>
      </w:r>
      <w:r>
        <w:rPr>
          <w:spacing w:val="40"/>
        </w:rPr>
        <w:t xml:space="preserve"> </w:t>
      </w:r>
      <w:r>
        <w:t>Manufacturer's</w:t>
      </w:r>
      <w:r>
        <w:rPr>
          <w:spacing w:val="-4"/>
        </w:rPr>
        <w:t xml:space="preserve"> </w:t>
      </w:r>
      <w:r>
        <w:t>data</w:t>
      </w:r>
      <w:r>
        <w:rPr>
          <w:spacing w:val="-5"/>
        </w:rPr>
        <w:t xml:space="preserve"> </w:t>
      </w:r>
      <w:r>
        <w:t>sheets</w:t>
      </w:r>
      <w:r>
        <w:rPr>
          <w:spacing w:val="-4"/>
        </w:rPr>
        <w:t xml:space="preserve"> </w:t>
      </w:r>
      <w:r>
        <w:t>on</w:t>
      </w:r>
      <w:r>
        <w:rPr>
          <w:spacing w:val="-3"/>
        </w:rPr>
        <w:t xml:space="preserve"> </w:t>
      </w:r>
      <w:r>
        <w:t>nailbase</w:t>
      </w:r>
      <w:r>
        <w:rPr>
          <w:spacing w:val="-3"/>
        </w:rPr>
        <w:t xml:space="preserve"> </w:t>
      </w:r>
      <w:r>
        <w:t>insulation</w:t>
      </w:r>
      <w:r>
        <w:rPr>
          <w:spacing w:val="-3"/>
        </w:rPr>
        <w:t xml:space="preserve"> </w:t>
      </w:r>
      <w:r>
        <w:t>panels</w:t>
      </w:r>
      <w:r>
        <w:rPr>
          <w:spacing w:val="-4"/>
        </w:rPr>
        <w:t xml:space="preserve"> </w:t>
      </w:r>
      <w:r>
        <w:t>and</w:t>
      </w:r>
      <w:r>
        <w:rPr>
          <w:spacing w:val="-5"/>
        </w:rPr>
        <w:t xml:space="preserve"> </w:t>
      </w:r>
      <w:r>
        <w:t xml:space="preserve">fasteners </w:t>
      </w:r>
      <w:bookmarkStart w:id="12" w:name="1._Preparation_instructions_and_recommen"/>
      <w:bookmarkEnd w:id="12"/>
      <w:r>
        <w:t>to be used, including:</w:t>
      </w:r>
    </w:p>
    <w:p w14:paraId="795AAD19" w14:textId="77777777" w:rsidR="004D1403" w:rsidRDefault="004D1403" w:rsidP="004D1403">
      <w:pPr>
        <w:pStyle w:val="ARCATSubPara"/>
      </w:pPr>
      <w:bookmarkStart w:id="13" w:name="2._Storage_and_handling_requirements_and"/>
      <w:bookmarkEnd w:id="13"/>
      <w:r>
        <w:t>Preparation</w:t>
      </w:r>
      <w:r>
        <w:rPr>
          <w:spacing w:val="-10"/>
        </w:rPr>
        <w:t xml:space="preserve"> </w:t>
      </w:r>
      <w:r>
        <w:t>instructions</w:t>
      </w:r>
      <w:r>
        <w:rPr>
          <w:spacing w:val="-10"/>
        </w:rPr>
        <w:t xml:space="preserve"> </w:t>
      </w:r>
      <w:r>
        <w:t>and</w:t>
      </w:r>
      <w:r>
        <w:rPr>
          <w:spacing w:val="-11"/>
        </w:rPr>
        <w:t xml:space="preserve"> </w:t>
      </w:r>
      <w:r>
        <w:rPr>
          <w:spacing w:val="-2"/>
        </w:rPr>
        <w:t>recommendations.</w:t>
      </w:r>
    </w:p>
    <w:p w14:paraId="26AF9A4F" w14:textId="77777777" w:rsidR="004D1403" w:rsidRDefault="004D1403" w:rsidP="004D1403">
      <w:pPr>
        <w:pStyle w:val="ARCATSubPara"/>
      </w:pPr>
      <w:bookmarkStart w:id="14" w:name="3._Installation_methods."/>
      <w:bookmarkEnd w:id="14"/>
      <w:r>
        <w:t>Storage</w:t>
      </w:r>
      <w:r>
        <w:rPr>
          <w:spacing w:val="-10"/>
        </w:rPr>
        <w:t xml:space="preserve"> </w:t>
      </w:r>
      <w:r>
        <w:t>and</w:t>
      </w:r>
      <w:r>
        <w:rPr>
          <w:spacing w:val="-7"/>
        </w:rPr>
        <w:t xml:space="preserve"> </w:t>
      </w:r>
      <w:r>
        <w:t>handling</w:t>
      </w:r>
      <w:r>
        <w:rPr>
          <w:spacing w:val="-8"/>
        </w:rPr>
        <w:t xml:space="preserve"> </w:t>
      </w:r>
      <w:r>
        <w:t>requirements</w:t>
      </w:r>
      <w:r>
        <w:rPr>
          <w:spacing w:val="-6"/>
        </w:rPr>
        <w:t xml:space="preserve"> </w:t>
      </w:r>
      <w:r>
        <w:t>and</w:t>
      </w:r>
      <w:r>
        <w:rPr>
          <w:spacing w:val="-9"/>
        </w:rPr>
        <w:t xml:space="preserve"> </w:t>
      </w:r>
      <w:r>
        <w:rPr>
          <w:spacing w:val="-2"/>
        </w:rPr>
        <w:t>recommendations.</w:t>
      </w:r>
    </w:p>
    <w:p w14:paraId="39BF96B3" w14:textId="77777777" w:rsidR="004D1403" w:rsidRDefault="004D1403" w:rsidP="004D1403">
      <w:pPr>
        <w:pStyle w:val="ARCATSubPara"/>
      </w:pPr>
      <w:r>
        <w:rPr>
          <w:spacing w:val="-2"/>
        </w:rPr>
        <w:t>Installation</w:t>
      </w:r>
      <w:r>
        <w:rPr>
          <w:spacing w:val="9"/>
        </w:rPr>
        <w:t xml:space="preserve"> </w:t>
      </w:r>
      <w:r>
        <w:rPr>
          <w:spacing w:val="-2"/>
        </w:rPr>
        <w:t>methods.</w:t>
      </w:r>
    </w:p>
    <w:p w14:paraId="06052E3E" w14:textId="77777777" w:rsidR="004D1403" w:rsidRPr="004D1403" w:rsidRDefault="004D1403" w:rsidP="004D1403">
      <w:pPr>
        <w:pStyle w:val="ARCATnote"/>
      </w:pPr>
      <w:r w:rsidRPr="004D1403">
        <w:t>** NOTE TO SPECIFIER ** Delete the following paragraphs if LEED is not applicable.</w:t>
      </w:r>
    </w:p>
    <w:p w14:paraId="0FCBB281" w14:textId="77777777" w:rsidR="004D1403" w:rsidRDefault="004D1403" w:rsidP="004D1403">
      <w:pPr>
        <w:pStyle w:val="ARCATParagraph"/>
      </w:pPr>
      <w:bookmarkStart w:id="15" w:name="1._List_of_proposed_materials_with_recyc"/>
      <w:bookmarkEnd w:id="15"/>
      <w:r w:rsidRPr="004D1403">
        <w:t>LEED</w:t>
      </w:r>
      <w:r>
        <w:rPr>
          <w:spacing w:val="-8"/>
        </w:rPr>
        <w:t xml:space="preserve"> </w:t>
      </w:r>
      <w:r>
        <w:t>Submittals:</w:t>
      </w:r>
      <w:r>
        <w:rPr>
          <w:spacing w:val="44"/>
        </w:rPr>
        <w:t xml:space="preserve"> </w:t>
      </w:r>
      <w:r>
        <w:t>Provide</w:t>
      </w:r>
      <w:r>
        <w:rPr>
          <w:spacing w:val="-5"/>
        </w:rPr>
        <w:t xml:space="preserve"> </w:t>
      </w:r>
      <w:r>
        <w:t>documentation</w:t>
      </w:r>
      <w:r>
        <w:rPr>
          <w:spacing w:val="-7"/>
        </w:rPr>
        <w:t xml:space="preserve"> </w:t>
      </w:r>
      <w:r>
        <w:t>of</w:t>
      </w:r>
      <w:r>
        <w:rPr>
          <w:spacing w:val="-6"/>
        </w:rPr>
        <w:t xml:space="preserve"> </w:t>
      </w:r>
      <w:r>
        <w:t>how</w:t>
      </w:r>
      <w:r>
        <w:rPr>
          <w:spacing w:val="-4"/>
        </w:rPr>
        <w:t xml:space="preserve"> </w:t>
      </w:r>
      <w:r>
        <w:t>the</w:t>
      </w:r>
      <w:r>
        <w:rPr>
          <w:spacing w:val="-6"/>
        </w:rPr>
        <w:t xml:space="preserve"> </w:t>
      </w:r>
      <w:r>
        <w:t>requirements</w:t>
      </w:r>
      <w:r>
        <w:rPr>
          <w:spacing w:val="-6"/>
        </w:rPr>
        <w:t xml:space="preserve"> </w:t>
      </w:r>
      <w:r>
        <w:t>of</w:t>
      </w:r>
      <w:r>
        <w:rPr>
          <w:spacing w:val="-5"/>
        </w:rPr>
        <w:t xml:space="preserve"> </w:t>
      </w:r>
      <w:r>
        <w:t>Credit</w:t>
      </w:r>
      <w:r>
        <w:rPr>
          <w:spacing w:val="-7"/>
        </w:rPr>
        <w:t xml:space="preserve"> </w:t>
      </w:r>
      <w:r>
        <w:t>will</w:t>
      </w:r>
      <w:r>
        <w:rPr>
          <w:spacing w:val="-8"/>
        </w:rPr>
        <w:t xml:space="preserve"> </w:t>
      </w:r>
      <w:r>
        <w:t>be</w:t>
      </w:r>
      <w:r>
        <w:rPr>
          <w:spacing w:val="-7"/>
        </w:rPr>
        <w:t xml:space="preserve"> </w:t>
      </w:r>
      <w:r>
        <w:rPr>
          <w:spacing w:val="-4"/>
        </w:rPr>
        <w:t>met:</w:t>
      </w:r>
    </w:p>
    <w:p w14:paraId="148BB843" w14:textId="77777777" w:rsidR="004D1403" w:rsidRDefault="004D1403" w:rsidP="004D1403">
      <w:pPr>
        <w:pStyle w:val="ARCATSubPara"/>
      </w:pPr>
      <w:r>
        <w:t>List</w:t>
      </w:r>
      <w:r>
        <w:rPr>
          <w:spacing w:val="-5"/>
        </w:rPr>
        <w:t xml:space="preserve"> </w:t>
      </w:r>
      <w:r>
        <w:t>of</w:t>
      </w:r>
      <w:r>
        <w:rPr>
          <w:spacing w:val="-3"/>
        </w:rPr>
        <w:t xml:space="preserve"> </w:t>
      </w:r>
      <w:r>
        <w:t>proposed</w:t>
      </w:r>
      <w:r>
        <w:rPr>
          <w:spacing w:val="-3"/>
        </w:rPr>
        <w:t xml:space="preserve"> </w:t>
      </w:r>
      <w:r>
        <w:t>materials</w:t>
      </w:r>
      <w:r>
        <w:rPr>
          <w:spacing w:val="-4"/>
        </w:rPr>
        <w:t xml:space="preserve"> </w:t>
      </w:r>
      <w:r>
        <w:t>with</w:t>
      </w:r>
      <w:r>
        <w:rPr>
          <w:spacing w:val="-5"/>
        </w:rPr>
        <w:t xml:space="preserve"> </w:t>
      </w:r>
      <w:r>
        <w:t>recycled</w:t>
      </w:r>
      <w:r>
        <w:rPr>
          <w:spacing w:val="-5"/>
        </w:rPr>
        <w:t xml:space="preserve"> </w:t>
      </w:r>
      <w:r>
        <w:t>content.</w:t>
      </w:r>
      <w:r>
        <w:rPr>
          <w:spacing w:val="40"/>
        </w:rPr>
        <w:t xml:space="preserve"> </w:t>
      </w:r>
      <w:r>
        <w:t>Indicate</w:t>
      </w:r>
      <w:r>
        <w:rPr>
          <w:spacing w:val="-5"/>
        </w:rPr>
        <w:t xml:space="preserve"> </w:t>
      </w:r>
      <w:r>
        <w:t>post-consumer</w:t>
      </w:r>
      <w:r>
        <w:rPr>
          <w:spacing w:val="-4"/>
        </w:rPr>
        <w:t xml:space="preserve"> </w:t>
      </w:r>
      <w:r>
        <w:t xml:space="preserve">recycled content and pre-consumer recycled content for each product having recycled </w:t>
      </w:r>
      <w:bookmarkStart w:id="16" w:name="2._Manufacturer-Specific_Environmental_P"/>
      <w:bookmarkEnd w:id="16"/>
      <w:r>
        <w:rPr>
          <w:spacing w:val="-2"/>
        </w:rPr>
        <w:t>content.</w:t>
      </w:r>
    </w:p>
    <w:p w14:paraId="63D17B8B" w14:textId="6AD890EC" w:rsidR="004D1403" w:rsidRDefault="004D1403" w:rsidP="004D1403">
      <w:pPr>
        <w:pStyle w:val="ARCATSubPara"/>
      </w:pPr>
      <w:r>
        <w:t>Manufacturer-Specific</w:t>
      </w:r>
      <w:r>
        <w:rPr>
          <w:spacing w:val="-6"/>
        </w:rPr>
        <w:t xml:space="preserve"> </w:t>
      </w:r>
      <w:r>
        <w:t>Environmental</w:t>
      </w:r>
      <w:r>
        <w:rPr>
          <w:spacing w:val="-8"/>
        </w:rPr>
        <w:t xml:space="preserve"> </w:t>
      </w:r>
      <w:r>
        <w:t>Product</w:t>
      </w:r>
      <w:r>
        <w:rPr>
          <w:spacing w:val="-7"/>
        </w:rPr>
        <w:t xml:space="preserve"> </w:t>
      </w:r>
      <w:r>
        <w:t>Declaration</w:t>
      </w:r>
      <w:r>
        <w:rPr>
          <w:spacing w:val="-5"/>
        </w:rPr>
        <w:t xml:space="preserve"> </w:t>
      </w:r>
      <w:r>
        <w:t>which</w:t>
      </w:r>
      <w:r>
        <w:rPr>
          <w:spacing w:val="-5"/>
        </w:rPr>
        <w:t xml:space="preserve"> </w:t>
      </w:r>
      <w:r>
        <w:t>conforms</w:t>
      </w:r>
      <w:r>
        <w:rPr>
          <w:spacing w:val="-6"/>
        </w:rPr>
        <w:t xml:space="preserve"> </w:t>
      </w:r>
      <w:r>
        <w:t>to</w:t>
      </w:r>
      <w:r>
        <w:rPr>
          <w:spacing w:val="-7"/>
        </w:rPr>
        <w:t xml:space="preserve"> </w:t>
      </w:r>
      <w:r>
        <w:t xml:space="preserve">ISO </w:t>
      </w:r>
      <w:r>
        <w:rPr>
          <w:spacing w:val="-2"/>
        </w:rPr>
        <w:t>14025</w:t>
      </w:r>
    </w:p>
    <w:p w14:paraId="767D6F51" w14:textId="77777777" w:rsidR="004D1403" w:rsidRDefault="004D1403" w:rsidP="004D1403">
      <w:pPr>
        <w:pStyle w:val="ARCATParagraph"/>
      </w:pPr>
      <w:r>
        <w:t>Verification</w:t>
      </w:r>
      <w:r>
        <w:rPr>
          <w:spacing w:val="-3"/>
        </w:rPr>
        <w:t xml:space="preserve"> </w:t>
      </w:r>
      <w:r>
        <w:t>Samples:</w:t>
      </w:r>
      <w:r>
        <w:rPr>
          <w:spacing w:val="40"/>
        </w:rPr>
        <w:t xml:space="preserve"> </w:t>
      </w:r>
      <w:r>
        <w:t>For</w:t>
      </w:r>
      <w:r>
        <w:rPr>
          <w:spacing w:val="-2"/>
        </w:rPr>
        <w:t xml:space="preserve"> </w:t>
      </w:r>
      <w:r>
        <w:t>each</w:t>
      </w:r>
      <w:r>
        <w:rPr>
          <w:spacing w:val="-5"/>
        </w:rPr>
        <w:t xml:space="preserve"> </w:t>
      </w:r>
      <w:r>
        <w:t>finish</w:t>
      </w:r>
      <w:r>
        <w:rPr>
          <w:spacing w:val="-3"/>
        </w:rPr>
        <w:t xml:space="preserve"> </w:t>
      </w:r>
      <w:r>
        <w:t>product</w:t>
      </w:r>
      <w:r>
        <w:rPr>
          <w:spacing w:val="-5"/>
        </w:rPr>
        <w:t xml:space="preserve"> </w:t>
      </w:r>
      <w:r>
        <w:t>specified,</w:t>
      </w:r>
      <w:r>
        <w:rPr>
          <w:spacing w:val="-5"/>
        </w:rPr>
        <w:t xml:space="preserve"> </w:t>
      </w:r>
      <w:r>
        <w:t>two</w:t>
      </w:r>
      <w:r>
        <w:rPr>
          <w:spacing w:val="-3"/>
        </w:rPr>
        <w:t xml:space="preserve"> </w:t>
      </w:r>
      <w:r>
        <w:t>samples,</w:t>
      </w:r>
      <w:r>
        <w:rPr>
          <w:spacing w:val="-5"/>
        </w:rPr>
        <w:t xml:space="preserve"> </w:t>
      </w:r>
      <w:r>
        <w:t xml:space="preserve">representing </w:t>
      </w:r>
      <w:bookmarkStart w:id="17" w:name="1._Submit_6_by_6_inch_(152_mm_by_152_mm)"/>
      <w:bookmarkEnd w:id="17"/>
      <w:r>
        <w:t>actual product.</w:t>
      </w:r>
    </w:p>
    <w:p w14:paraId="45245EE0" w14:textId="77777777" w:rsidR="004D1403" w:rsidRPr="004D1403" w:rsidRDefault="004D1403" w:rsidP="004D1403">
      <w:pPr>
        <w:pStyle w:val="ARCATSubPara"/>
      </w:pPr>
      <w:bookmarkStart w:id="18" w:name="2._Submit_samples_of_each_fastener_type_"/>
      <w:bookmarkEnd w:id="18"/>
      <w:r w:rsidRPr="004D1403">
        <w:lastRenderedPageBreak/>
        <w:t>Submit 6 by 6 inch (152 mm by 152 mm) samples of each board type required.</w:t>
      </w:r>
    </w:p>
    <w:p w14:paraId="24F86EF2" w14:textId="667D3E0B" w:rsidR="004D1403" w:rsidRDefault="004D1403" w:rsidP="004D1403">
      <w:pPr>
        <w:pStyle w:val="ARCATSubPara"/>
      </w:pPr>
      <w:r w:rsidRPr="004D1403">
        <w:t>Sub</w:t>
      </w:r>
      <w:r>
        <w:t>mit</w:t>
      </w:r>
      <w:r>
        <w:rPr>
          <w:spacing w:val="-6"/>
        </w:rPr>
        <w:t xml:space="preserve"> </w:t>
      </w:r>
      <w:r>
        <w:t>samples</w:t>
      </w:r>
      <w:r>
        <w:rPr>
          <w:spacing w:val="-6"/>
        </w:rPr>
        <w:t xml:space="preserve"> </w:t>
      </w:r>
      <w:r>
        <w:t>of</w:t>
      </w:r>
      <w:r>
        <w:rPr>
          <w:spacing w:val="-7"/>
        </w:rPr>
        <w:t xml:space="preserve"> </w:t>
      </w:r>
      <w:r>
        <w:t>each</w:t>
      </w:r>
      <w:r>
        <w:rPr>
          <w:spacing w:val="-6"/>
        </w:rPr>
        <w:t xml:space="preserve"> </w:t>
      </w:r>
      <w:r>
        <w:t>fastener</w:t>
      </w:r>
      <w:r>
        <w:rPr>
          <w:spacing w:val="-6"/>
        </w:rPr>
        <w:t xml:space="preserve"> </w:t>
      </w:r>
      <w:r>
        <w:t>type</w:t>
      </w:r>
      <w:r>
        <w:rPr>
          <w:spacing w:val="-7"/>
        </w:rPr>
        <w:t xml:space="preserve"> </w:t>
      </w:r>
      <w:r>
        <w:rPr>
          <w:spacing w:val="-2"/>
        </w:rPr>
        <w:t>required.</w:t>
      </w:r>
    </w:p>
    <w:p w14:paraId="69C50477" w14:textId="77777777" w:rsidR="004D1403" w:rsidRDefault="004D1403" w:rsidP="004D1403">
      <w:pPr>
        <w:pStyle w:val="ARCATParagraph"/>
      </w:pPr>
      <w:r>
        <w:t>Manufacturer's</w:t>
      </w:r>
      <w:r>
        <w:rPr>
          <w:spacing w:val="-4"/>
        </w:rPr>
        <w:t xml:space="preserve"> </w:t>
      </w:r>
      <w:r>
        <w:t>Certificate:</w:t>
      </w:r>
      <w:r>
        <w:rPr>
          <w:spacing w:val="40"/>
        </w:rPr>
        <w:t xml:space="preserve"> </w:t>
      </w:r>
      <w:r>
        <w:t>Certify</w:t>
      </w:r>
      <w:r>
        <w:rPr>
          <w:spacing w:val="-4"/>
        </w:rPr>
        <w:t xml:space="preserve"> </w:t>
      </w:r>
      <w:r>
        <w:t>nailbase</w:t>
      </w:r>
      <w:r>
        <w:rPr>
          <w:spacing w:val="-3"/>
        </w:rPr>
        <w:t xml:space="preserve"> </w:t>
      </w:r>
      <w:r>
        <w:t>insulation</w:t>
      </w:r>
      <w:r>
        <w:rPr>
          <w:spacing w:val="-5"/>
        </w:rPr>
        <w:t xml:space="preserve"> </w:t>
      </w:r>
      <w:r>
        <w:t>panels</w:t>
      </w:r>
      <w:r>
        <w:rPr>
          <w:spacing w:val="-4"/>
        </w:rPr>
        <w:t xml:space="preserve"> </w:t>
      </w:r>
      <w:r>
        <w:t>will</w:t>
      </w:r>
      <w:r>
        <w:rPr>
          <w:spacing w:val="-6"/>
        </w:rPr>
        <w:t xml:space="preserve"> </w:t>
      </w:r>
      <w:r>
        <w:t>conform</w:t>
      </w:r>
      <w:r>
        <w:rPr>
          <w:spacing w:val="-3"/>
        </w:rPr>
        <w:t xml:space="preserve"> </w:t>
      </w:r>
      <w:r>
        <w:t>to</w:t>
      </w:r>
      <w:r>
        <w:rPr>
          <w:spacing w:val="-5"/>
        </w:rPr>
        <w:t xml:space="preserve"> </w:t>
      </w:r>
      <w:r w:rsidRPr="004D1403">
        <w:t>specified</w:t>
      </w:r>
      <w:r>
        <w:t xml:space="preserve"> performance requirements.</w:t>
      </w:r>
    </w:p>
    <w:p w14:paraId="46493F2B" w14:textId="77777777" w:rsidR="004D1403" w:rsidRDefault="004D1403" w:rsidP="004D1403">
      <w:pPr>
        <w:pStyle w:val="ARCATArticle"/>
      </w:pPr>
      <w:r>
        <w:t>QUALITY</w:t>
      </w:r>
      <w:r>
        <w:rPr>
          <w:spacing w:val="-11"/>
        </w:rPr>
        <w:t xml:space="preserve"> </w:t>
      </w:r>
      <w:r>
        <w:t>ASSURANCE</w:t>
      </w:r>
    </w:p>
    <w:p w14:paraId="11B87D02" w14:textId="448117EB" w:rsidR="004D1403" w:rsidRDefault="004D1403" w:rsidP="004D1403">
      <w:pPr>
        <w:pStyle w:val="ARCATParagraph"/>
      </w:pPr>
      <w:r>
        <w:t>Manufacturer</w:t>
      </w:r>
      <w:r>
        <w:rPr>
          <w:spacing w:val="-5"/>
        </w:rPr>
        <w:t xml:space="preserve"> </w:t>
      </w:r>
      <w:r>
        <w:t>Qualifications:</w:t>
      </w:r>
      <w:r>
        <w:rPr>
          <w:spacing w:val="-6"/>
        </w:rPr>
        <w:t xml:space="preserve"> </w:t>
      </w:r>
      <w:r>
        <w:t>Manufacturer</w:t>
      </w:r>
      <w:r>
        <w:rPr>
          <w:spacing w:val="-5"/>
        </w:rPr>
        <w:t xml:space="preserve"> </w:t>
      </w:r>
      <w:r>
        <w:t>shall</w:t>
      </w:r>
      <w:r>
        <w:rPr>
          <w:spacing w:val="-7"/>
        </w:rPr>
        <w:t xml:space="preserve"> </w:t>
      </w:r>
      <w:r>
        <w:t>be</w:t>
      </w:r>
      <w:r>
        <w:rPr>
          <w:spacing w:val="-4"/>
        </w:rPr>
        <w:t xml:space="preserve"> </w:t>
      </w:r>
      <w:r>
        <w:t>a</w:t>
      </w:r>
      <w:r>
        <w:rPr>
          <w:spacing w:val="-4"/>
        </w:rPr>
        <w:t xml:space="preserve"> </w:t>
      </w:r>
      <w:r>
        <w:t>company</w:t>
      </w:r>
      <w:r>
        <w:rPr>
          <w:spacing w:val="-5"/>
        </w:rPr>
        <w:t xml:space="preserve"> </w:t>
      </w:r>
      <w:r>
        <w:t>that</w:t>
      </w:r>
      <w:r>
        <w:rPr>
          <w:spacing w:val="-6"/>
        </w:rPr>
        <w:t xml:space="preserve"> </w:t>
      </w:r>
      <w:r>
        <w:t>regularly</w:t>
      </w:r>
      <w:r>
        <w:rPr>
          <w:spacing w:val="-2"/>
        </w:rPr>
        <w:t xml:space="preserve"> </w:t>
      </w:r>
      <w:r>
        <w:t>manufactures polyisocyanurate and fully assembles nailbase insulation panels in-house with no outside fabrication operations.</w:t>
      </w:r>
    </w:p>
    <w:p w14:paraId="4001C0C5" w14:textId="6361DCE4" w:rsidR="004D1403" w:rsidRDefault="004D1403" w:rsidP="004D1403">
      <w:pPr>
        <w:pStyle w:val="ARCATParagraph"/>
      </w:pPr>
      <w:r>
        <w:t>Manufacturer</w:t>
      </w:r>
      <w:r>
        <w:rPr>
          <w:spacing w:val="-4"/>
        </w:rPr>
        <w:t xml:space="preserve"> </w:t>
      </w:r>
      <w:r>
        <w:t>shall</w:t>
      </w:r>
      <w:r>
        <w:rPr>
          <w:spacing w:val="-6"/>
        </w:rPr>
        <w:t xml:space="preserve"> </w:t>
      </w:r>
      <w:r>
        <w:t>have</w:t>
      </w:r>
      <w:r>
        <w:rPr>
          <w:spacing w:val="-3"/>
        </w:rPr>
        <w:t xml:space="preserve"> </w:t>
      </w:r>
      <w:r>
        <w:t>multiple</w:t>
      </w:r>
      <w:r>
        <w:rPr>
          <w:spacing w:val="-5"/>
        </w:rPr>
        <w:t xml:space="preserve"> </w:t>
      </w:r>
      <w:r>
        <w:t>manufacturing</w:t>
      </w:r>
      <w:r>
        <w:rPr>
          <w:spacing w:val="-5"/>
        </w:rPr>
        <w:t xml:space="preserve"> </w:t>
      </w:r>
      <w:r>
        <w:t>facilities</w:t>
      </w:r>
      <w:r>
        <w:rPr>
          <w:spacing w:val="-4"/>
        </w:rPr>
        <w:t xml:space="preserve"> </w:t>
      </w:r>
      <w:r>
        <w:t>to</w:t>
      </w:r>
      <w:r>
        <w:rPr>
          <w:spacing w:val="-5"/>
        </w:rPr>
        <w:t xml:space="preserve"> </w:t>
      </w:r>
      <w:r>
        <w:t>ensure</w:t>
      </w:r>
      <w:r>
        <w:rPr>
          <w:spacing w:val="-5"/>
        </w:rPr>
        <w:t xml:space="preserve"> </w:t>
      </w:r>
      <w:r>
        <w:t>consistency</w:t>
      </w:r>
      <w:r>
        <w:rPr>
          <w:spacing w:val="-4"/>
        </w:rPr>
        <w:t xml:space="preserve"> </w:t>
      </w:r>
      <w:r>
        <w:t>of</w:t>
      </w:r>
      <w:r>
        <w:rPr>
          <w:spacing w:val="-3"/>
        </w:rPr>
        <w:t xml:space="preserve"> </w:t>
      </w:r>
      <w:r>
        <w:t xml:space="preserve">product </w:t>
      </w:r>
      <w:r>
        <w:rPr>
          <w:spacing w:val="-2"/>
        </w:rPr>
        <w:t>supply.</w:t>
      </w:r>
    </w:p>
    <w:p w14:paraId="1E4D1EF5" w14:textId="77777777" w:rsidR="004D1403" w:rsidRDefault="004D1403" w:rsidP="004D1403">
      <w:pPr>
        <w:pStyle w:val="ARCATArticle"/>
      </w:pPr>
      <w:r>
        <w:t>DELIVERY,</w:t>
      </w:r>
      <w:r>
        <w:rPr>
          <w:spacing w:val="-8"/>
        </w:rPr>
        <w:t xml:space="preserve"> </w:t>
      </w:r>
      <w:r>
        <w:t>STORAGE,</w:t>
      </w:r>
      <w:r>
        <w:rPr>
          <w:spacing w:val="-7"/>
        </w:rPr>
        <w:t xml:space="preserve"> </w:t>
      </w:r>
      <w:r>
        <w:t>AND</w:t>
      </w:r>
      <w:r>
        <w:rPr>
          <w:spacing w:val="-9"/>
        </w:rPr>
        <w:t xml:space="preserve"> </w:t>
      </w:r>
      <w:r>
        <w:rPr>
          <w:spacing w:val="-2"/>
        </w:rPr>
        <w:t>HANDLING</w:t>
      </w:r>
    </w:p>
    <w:p w14:paraId="0FA96B3B" w14:textId="77777777" w:rsidR="004D1403" w:rsidRDefault="004D1403" w:rsidP="004D1403">
      <w:pPr>
        <w:pStyle w:val="ARCATParagraph"/>
      </w:pPr>
      <w:r>
        <w:t>Good construction practice dictates that all insulations should be protected from moisture and direct sunlight during job-site storage. Pallets of PAC-Shield Nail Base are protected by a 2-step packaging process using shrink wrap and a UV resistant polyethylene bag. This</w:t>
      </w:r>
      <w:r>
        <w:rPr>
          <w:spacing w:val="-4"/>
        </w:rPr>
        <w:t xml:space="preserve"> </w:t>
      </w:r>
      <w:r>
        <w:t>moisture</w:t>
      </w:r>
      <w:r>
        <w:rPr>
          <w:spacing w:val="-5"/>
        </w:rPr>
        <w:t xml:space="preserve"> </w:t>
      </w:r>
      <w:r>
        <w:t>resistant</w:t>
      </w:r>
      <w:r>
        <w:rPr>
          <w:spacing w:val="-3"/>
        </w:rPr>
        <w:t xml:space="preserve"> </w:t>
      </w:r>
      <w:r>
        <w:t>package</w:t>
      </w:r>
      <w:r>
        <w:rPr>
          <w:spacing w:val="-5"/>
        </w:rPr>
        <w:t xml:space="preserve"> </w:t>
      </w:r>
      <w:r>
        <w:t>is</w:t>
      </w:r>
      <w:r>
        <w:rPr>
          <w:spacing w:val="-1"/>
        </w:rPr>
        <w:t xml:space="preserve"> </w:t>
      </w:r>
      <w:r>
        <w:t>designed</w:t>
      </w:r>
      <w:r>
        <w:rPr>
          <w:spacing w:val="-3"/>
        </w:rPr>
        <w:t xml:space="preserve"> </w:t>
      </w:r>
      <w:r>
        <w:t>for</w:t>
      </w:r>
      <w:r>
        <w:rPr>
          <w:spacing w:val="-4"/>
        </w:rPr>
        <w:t xml:space="preserve"> </w:t>
      </w:r>
      <w:r>
        <w:t>protection</w:t>
      </w:r>
      <w:r>
        <w:rPr>
          <w:spacing w:val="-3"/>
        </w:rPr>
        <w:t xml:space="preserve"> </w:t>
      </w:r>
      <w:r>
        <w:t>from</w:t>
      </w:r>
      <w:r>
        <w:rPr>
          <w:spacing w:val="-3"/>
        </w:rPr>
        <w:t xml:space="preserve"> </w:t>
      </w:r>
      <w:r>
        <w:t>the</w:t>
      </w:r>
      <w:r>
        <w:rPr>
          <w:spacing w:val="-3"/>
        </w:rPr>
        <w:t xml:space="preserve"> </w:t>
      </w:r>
      <w:r>
        <w:t>elements</w:t>
      </w:r>
      <w:r>
        <w:rPr>
          <w:spacing w:val="-4"/>
        </w:rPr>
        <w:t xml:space="preserve"> </w:t>
      </w:r>
      <w:r>
        <w:t>during</w:t>
      </w:r>
      <w:r>
        <w:rPr>
          <w:spacing w:val="-5"/>
        </w:rPr>
        <w:t xml:space="preserve"> </w:t>
      </w:r>
      <w:r>
        <w:t>flatbed shipment from our facilities to the job-site.</w:t>
      </w:r>
    </w:p>
    <w:p w14:paraId="5D26376A" w14:textId="77777777" w:rsidR="004D1403" w:rsidRDefault="004D1403" w:rsidP="004D1403">
      <w:pPr>
        <w:pStyle w:val="ARCATParagraph"/>
      </w:pPr>
      <w:r>
        <w:t>Store</w:t>
      </w:r>
      <w:r>
        <w:rPr>
          <w:spacing w:val="-8"/>
        </w:rPr>
        <w:t xml:space="preserve"> </w:t>
      </w:r>
      <w:r>
        <w:t>products</w:t>
      </w:r>
      <w:r>
        <w:rPr>
          <w:spacing w:val="-5"/>
        </w:rPr>
        <w:t xml:space="preserve"> </w:t>
      </w:r>
      <w:r>
        <w:t>in</w:t>
      </w:r>
      <w:r>
        <w:rPr>
          <w:spacing w:val="-7"/>
        </w:rPr>
        <w:t xml:space="preserve"> </w:t>
      </w:r>
      <w:r>
        <w:t>accordance</w:t>
      </w:r>
      <w:r>
        <w:rPr>
          <w:spacing w:val="-9"/>
        </w:rPr>
        <w:t xml:space="preserve"> </w:t>
      </w:r>
      <w:r>
        <w:t>with</w:t>
      </w:r>
      <w:r>
        <w:rPr>
          <w:spacing w:val="-8"/>
        </w:rPr>
        <w:t xml:space="preserve"> </w:t>
      </w:r>
      <w:r>
        <w:t>the</w:t>
      </w:r>
      <w:r>
        <w:rPr>
          <w:spacing w:val="-7"/>
        </w:rPr>
        <w:t xml:space="preserve"> </w:t>
      </w:r>
      <w:r>
        <w:t>manufacturer</w:t>
      </w:r>
      <w:r>
        <w:rPr>
          <w:spacing w:val="-8"/>
        </w:rPr>
        <w:t xml:space="preserve"> </w:t>
      </w:r>
      <w:r>
        <w:rPr>
          <w:spacing w:val="-2"/>
        </w:rPr>
        <w:t>recommendations.</w:t>
      </w:r>
    </w:p>
    <w:p w14:paraId="1C1CD6DA" w14:textId="77777777" w:rsidR="004D1403" w:rsidRDefault="004D1403" w:rsidP="004D1403">
      <w:pPr>
        <w:pStyle w:val="ARCATParagraph"/>
      </w:pPr>
      <w:r>
        <w:t>Store</w:t>
      </w:r>
      <w:r>
        <w:rPr>
          <w:spacing w:val="-3"/>
        </w:rPr>
        <w:t xml:space="preserve"> </w:t>
      </w:r>
      <w:r>
        <w:t>product</w:t>
      </w:r>
      <w:r>
        <w:rPr>
          <w:spacing w:val="-3"/>
        </w:rPr>
        <w:t xml:space="preserve"> </w:t>
      </w:r>
      <w:r>
        <w:t>on</w:t>
      </w:r>
      <w:r>
        <w:rPr>
          <w:spacing w:val="-3"/>
        </w:rPr>
        <w:t xml:space="preserve"> </w:t>
      </w:r>
      <w:r>
        <w:t>a</w:t>
      </w:r>
      <w:r>
        <w:rPr>
          <w:spacing w:val="-4"/>
        </w:rPr>
        <w:t xml:space="preserve"> </w:t>
      </w:r>
      <w:r>
        <w:t>solid</w:t>
      </w:r>
      <w:r>
        <w:rPr>
          <w:spacing w:val="-3"/>
        </w:rPr>
        <w:t xml:space="preserve"> </w:t>
      </w:r>
      <w:r>
        <w:t>flat</w:t>
      </w:r>
      <w:r>
        <w:rPr>
          <w:spacing w:val="-3"/>
        </w:rPr>
        <w:t xml:space="preserve"> </w:t>
      </w:r>
      <w:r>
        <w:t>foundation</w:t>
      </w:r>
      <w:r>
        <w:rPr>
          <w:spacing w:val="-3"/>
        </w:rPr>
        <w:t xml:space="preserve"> </w:t>
      </w:r>
      <w:r>
        <w:t>and</w:t>
      </w:r>
      <w:r>
        <w:rPr>
          <w:spacing w:val="-4"/>
        </w:rPr>
        <w:t xml:space="preserve"> </w:t>
      </w:r>
      <w:r>
        <w:t>elevate</w:t>
      </w:r>
      <w:r>
        <w:rPr>
          <w:spacing w:val="-4"/>
        </w:rPr>
        <w:t xml:space="preserve"> </w:t>
      </w:r>
      <w:r>
        <w:t>a</w:t>
      </w:r>
      <w:r>
        <w:rPr>
          <w:spacing w:val="-3"/>
        </w:rPr>
        <w:t xml:space="preserve"> </w:t>
      </w:r>
      <w:r>
        <w:t>minimum</w:t>
      </w:r>
      <w:r>
        <w:rPr>
          <w:spacing w:val="-3"/>
        </w:rPr>
        <w:t xml:space="preserve"> </w:t>
      </w:r>
      <w:r>
        <w:t>of</w:t>
      </w:r>
      <w:r>
        <w:rPr>
          <w:spacing w:val="-4"/>
        </w:rPr>
        <w:t xml:space="preserve"> </w:t>
      </w:r>
      <w:r>
        <w:t>2</w:t>
      </w:r>
      <w:r>
        <w:rPr>
          <w:spacing w:val="-2"/>
        </w:rPr>
        <w:t xml:space="preserve"> </w:t>
      </w:r>
      <w:r>
        <w:t>inches</w:t>
      </w:r>
      <w:r>
        <w:rPr>
          <w:spacing w:val="-3"/>
        </w:rPr>
        <w:t xml:space="preserve"> </w:t>
      </w:r>
      <w:r>
        <w:t>above</w:t>
      </w:r>
      <w:r>
        <w:rPr>
          <w:spacing w:val="-3"/>
        </w:rPr>
        <w:t xml:space="preserve"> </w:t>
      </w:r>
      <w:r>
        <w:t>the finished surface.</w:t>
      </w:r>
    </w:p>
    <w:p w14:paraId="196B187A" w14:textId="77777777" w:rsidR="004D1403" w:rsidRDefault="004D1403" w:rsidP="004D1403">
      <w:pPr>
        <w:pStyle w:val="ARCATParagraph"/>
      </w:pPr>
      <w:r>
        <w:t>Slit</w:t>
      </w:r>
      <w:r>
        <w:rPr>
          <w:spacing w:val="-4"/>
        </w:rPr>
        <w:t xml:space="preserve"> </w:t>
      </w:r>
      <w:r>
        <w:t>the</w:t>
      </w:r>
      <w:r>
        <w:rPr>
          <w:spacing w:val="-4"/>
        </w:rPr>
        <w:t xml:space="preserve"> </w:t>
      </w:r>
      <w:r>
        <w:t>bundle</w:t>
      </w:r>
      <w:r>
        <w:rPr>
          <w:spacing w:val="-2"/>
        </w:rPr>
        <w:t xml:space="preserve"> </w:t>
      </w:r>
      <w:r>
        <w:t>packaging</w:t>
      </w:r>
      <w:r>
        <w:rPr>
          <w:spacing w:val="-4"/>
        </w:rPr>
        <w:t xml:space="preserve"> </w:t>
      </w:r>
      <w:r>
        <w:t>vertically</w:t>
      </w:r>
      <w:r>
        <w:rPr>
          <w:spacing w:val="-3"/>
        </w:rPr>
        <w:t xml:space="preserve"> </w:t>
      </w:r>
      <w:r>
        <w:t>down</w:t>
      </w:r>
      <w:r>
        <w:rPr>
          <w:spacing w:val="-4"/>
        </w:rPr>
        <w:t xml:space="preserve"> </w:t>
      </w:r>
      <w:r>
        <w:t>the</w:t>
      </w:r>
      <w:r>
        <w:rPr>
          <w:spacing w:val="-4"/>
        </w:rPr>
        <w:t xml:space="preserve"> </w:t>
      </w:r>
      <w:r>
        <w:t>center</w:t>
      </w:r>
      <w:r>
        <w:rPr>
          <w:spacing w:val="-3"/>
        </w:rPr>
        <w:t xml:space="preserve"> </w:t>
      </w:r>
      <w:r>
        <w:t>of</w:t>
      </w:r>
      <w:r>
        <w:rPr>
          <w:spacing w:val="-2"/>
        </w:rPr>
        <w:t xml:space="preserve"> </w:t>
      </w:r>
      <w:r>
        <w:t>the</w:t>
      </w:r>
      <w:r>
        <w:rPr>
          <w:spacing w:val="-4"/>
        </w:rPr>
        <w:t xml:space="preserve"> </w:t>
      </w:r>
      <w:r>
        <w:t>two</w:t>
      </w:r>
      <w:r>
        <w:rPr>
          <w:spacing w:val="-4"/>
        </w:rPr>
        <w:t xml:space="preserve"> </w:t>
      </w:r>
      <w:r>
        <w:t>short</w:t>
      </w:r>
      <w:r>
        <w:rPr>
          <w:spacing w:val="-4"/>
        </w:rPr>
        <w:t xml:space="preserve"> </w:t>
      </w:r>
      <w:r>
        <w:t>sides</w:t>
      </w:r>
      <w:r>
        <w:rPr>
          <w:spacing w:val="-3"/>
        </w:rPr>
        <w:t xml:space="preserve"> </w:t>
      </w:r>
      <w:r>
        <w:t>and</w:t>
      </w:r>
      <w:r>
        <w:rPr>
          <w:spacing w:val="-4"/>
        </w:rPr>
        <w:t xml:space="preserve"> </w:t>
      </w:r>
      <w:r>
        <w:t>cover</w:t>
      </w:r>
      <w:r>
        <w:rPr>
          <w:spacing w:val="-3"/>
        </w:rPr>
        <w:t xml:space="preserve"> </w:t>
      </w:r>
      <w:r>
        <w:t>with</w:t>
      </w:r>
      <w:r>
        <w:rPr>
          <w:spacing w:val="-2"/>
        </w:rPr>
        <w:t xml:space="preserve"> </w:t>
      </w:r>
      <w:r>
        <w:t>a waterproof tarpaulin</w:t>
      </w:r>
    </w:p>
    <w:p w14:paraId="0005E20C" w14:textId="77777777" w:rsidR="004D1403" w:rsidRDefault="004D1403" w:rsidP="004D1403">
      <w:pPr>
        <w:pStyle w:val="ARCATParagraph"/>
      </w:pPr>
      <w:r>
        <w:t>Protect</w:t>
      </w:r>
      <w:r>
        <w:rPr>
          <w:spacing w:val="-5"/>
        </w:rPr>
        <w:t xml:space="preserve"> </w:t>
      </w:r>
      <w:r>
        <w:t>insulation</w:t>
      </w:r>
      <w:r>
        <w:rPr>
          <w:spacing w:val="-5"/>
        </w:rPr>
        <w:t xml:space="preserve"> </w:t>
      </w:r>
      <w:r>
        <w:t>from</w:t>
      </w:r>
      <w:r>
        <w:rPr>
          <w:spacing w:val="-5"/>
        </w:rPr>
        <w:t xml:space="preserve"> </w:t>
      </w:r>
      <w:r>
        <w:t>open</w:t>
      </w:r>
      <w:r>
        <w:rPr>
          <w:spacing w:val="-7"/>
        </w:rPr>
        <w:t xml:space="preserve"> </w:t>
      </w:r>
      <w:r>
        <w:t>flame</w:t>
      </w:r>
      <w:r>
        <w:rPr>
          <w:spacing w:val="-5"/>
        </w:rPr>
        <w:t xml:space="preserve"> </w:t>
      </w:r>
      <w:r>
        <w:t>and</w:t>
      </w:r>
      <w:r>
        <w:rPr>
          <w:spacing w:val="-4"/>
        </w:rPr>
        <w:t xml:space="preserve"> </w:t>
      </w:r>
      <w:r>
        <w:t>keep</w:t>
      </w:r>
      <w:r>
        <w:rPr>
          <w:spacing w:val="-5"/>
        </w:rPr>
        <w:t xml:space="preserve"> </w:t>
      </w:r>
      <w:r>
        <w:t>dry</w:t>
      </w:r>
      <w:r>
        <w:rPr>
          <w:spacing w:val="-6"/>
        </w:rPr>
        <w:t xml:space="preserve"> </w:t>
      </w:r>
      <w:r>
        <w:t>at</w:t>
      </w:r>
      <w:r>
        <w:rPr>
          <w:spacing w:val="-7"/>
        </w:rPr>
        <w:t xml:space="preserve"> </w:t>
      </w:r>
      <w:r>
        <w:t>all</w:t>
      </w:r>
      <w:r>
        <w:rPr>
          <w:spacing w:val="-3"/>
        </w:rPr>
        <w:t xml:space="preserve"> </w:t>
      </w:r>
      <w:r>
        <w:rPr>
          <w:spacing w:val="-2"/>
        </w:rPr>
        <w:t>times.</w:t>
      </w:r>
    </w:p>
    <w:p w14:paraId="11A0CE76" w14:textId="148E3093" w:rsidR="004D1403" w:rsidRPr="004D1403" w:rsidRDefault="004D1403" w:rsidP="004D1403">
      <w:pPr>
        <w:pStyle w:val="ARCATArticle"/>
      </w:pPr>
      <w:r>
        <w:t>PROJECT</w:t>
      </w:r>
      <w:r>
        <w:rPr>
          <w:spacing w:val="-9"/>
        </w:rPr>
        <w:t xml:space="preserve"> </w:t>
      </w:r>
      <w:r>
        <w:t>CONDITIONS</w:t>
      </w:r>
    </w:p>
    <w:p w14:paraId="397A5478" w14:textId="62A43B7E" w:rsidR="004D1403" w:rsidRDefault="004D1403" w:rsidP="004D1403">
      <w:pPr>
        <w:pStyle w:val="ARCATParagraph"/>
      </w:pPr>
      <w:r>
        <w:t>Install</w:t>
      </w:r>
      <w:r>
        <w:rPr>
          <w:spacing w:val="-5"/>
        </w:rPr>
        <w:t xml:space="preserve"> </w:t>
      </w:r>
      <w:r>
        <w:t>only</w:t>
      </w:r>
      <w:r>
        <w:rPr>
          <w:spacing w:val="-3"/>
        </w:rPr>
        <w:t xml:space="preserve"> </w:t>
      </w:r>
      <w:r>
        <w:t>as</w:t>
      </w:r>
      <w:r>
        <w:rPr>
          <w:spacing w:val="-3"/>
        </w:rPr>
        <w:t xml:space="preserve"> </w:t>
      </w:r>
      <w:r>
        <w:t>much</w:t>
      </w:r>
      <w:r>
        <w:rPr>
          <w:spacing w:val="-2"/>
        </w:rPr>
        <w:t xml:space="preserve"> </w:t>
      </w:r>
      <w:r>
        <w:t>insulation</w:t>
      </w:r>
      <w:r>
        <w:rPr>
          <w:spacing w:val="-4"/>
        </w:rPr>
        <w:t xml:space="preserve"> </w:t>
      </w:r>
      <w:r>
        <w:t>as</w:t>
      </w:r>
      <w:r>
        <w:rPr>
          <w:spacing w:val="-3"/>
        </w:rPr>
        <w:t xml:space="preserve"> </w:t>
      </w:r>
      <w:r>
        <w:t>can</w:t>
      </w:r>
      <w:r>
        <w:rPr>
          <w:spacing w:val="-2"/>
        </w:rPr>
        <w:t xml:space="preserve"> </w:t>
      </w:r>
      <w:r>
        <w:t>be</w:t>
      </w:r>
      <w:r>
        <w:rPr>
          <w:spacing w:val="-4"/>
        </w:rPr>
        <w:t xml:space="preserve"> </w:t>
      </w:r>
      <w:r>
        <w:t>covered</w:t>
      </w:r>
      <w:r>
        <w:rPr>
          <w:spacing w:val="-4"/>
        </w:rPr>
        <w:t xml:space="preserve"> </w:t>
      </w:r>
      <w:r>
        <w:t>the</w:t>
      </w:r>
      <w:r>
        <w:rPr>
          <w:spacing w:val="-4"/>
        </w:rPr>
        <w:t xml:space="preserve"> </w:t>
      </w:r>
      <w:r>
        <w:t>same</w:t>
      </w:r>
      <w:r>
        <w:rPr>
          <w:spacing w:val="-2"/>
        </w:rPr>
        <w:t xml:space="preserve"> </w:t>
      </w:r>
      <w:r>
        <w:t>day</w:t>
      </w:r>
      <w:r>
        <w:rPr>
          <w:spacing w:val="-3"/>
        </w:rPr>
        <w:t xml:space="preserve"> </w:t>
      </w:r>
      <w:r>
        <w:t>by</w:t>
      </w:r>
      <w:r>
        <w:rPr>
          <w:spacing w:val="-3"/>
        </w:rPr>
        <w:t xml:space="preserve"> </w:t>
      </w:r>
      <w:r>
        <w:t>a</w:t>
      </w:r>
      <w:r>
        <w:rPr>
          <w:spacing w:val="-4"/>
        </w:rPr>
        <w:t xml:space="preserve"> </w:t>
      </w:r>
      <w:r>
        <w:t>completed</w:t>
      </w:r>
      <w:r>
        <w:rPr>
          <w:spacing w:val="-4"/>
        </w:rPr>
        <w:t xml:space="preserve"> </w:t>
      </w:r>
      <w:r>
        <w:t>roof covering material.</w:t>
      </w:r>
    </w:p>
    <w:p w14:paraId="24389D6E" w14:textId="33FFD1F0" w:rsidR="004D1403" w:rsidRPr="004D1403" w:rsidRDefault="004D1403" w:rsidP="00100831">
      <w:pPr>
        <w:pStyle w:val="ARCATPart"/>
      </w:pPr>
      <w:r>
        <w:t>PRODUCTS</w:t>
      </w:r>
    </w:p>
    <w:p w14:paraId="2E9432BB" w14:textId="6651F9A1" w:rsidR="004D1403" w:rsidRPr="004D1403" w:rsidRDefault="004D1403" w:rsidP="004D1403">
      <w:pPr>
        <w:pStyle w:val="ARCATArticle"/>
      </w:pPr>
      <w:r>
        <w:t>MANUFACTURERS</w:t>
      </w:r>
    </w:p>
    <w:p w14:paraId="066B0F05" w14:textId="77777777" w:rsidR="004D1403" w:rsidRDefault="004D1403" w:rsidP="004D1403">
      <w:pPr>
        <w:pStyle w:val="ARCATParagraph"/>
      </w:pPr>
      <w:r>
        <w:t>Basis</w:t>
      </w:r>
      <w:r>
        <w:rPr>
          <w:spacing w:val="-4"/>
        </w:rPr>
        <w:t xml:space="preserve"> </w:t>
      </w:r>
      <w:r>
        <w:t>of</w:t>
      </w:r>
      <w:r>
        <w:rPr>
          <w:spacing w:val="-3"/>
        </w:rPr>
        <w:t xml:space="preserve"> </w:t>
      </w:r>
      <w:r>
        <w:t>Design:</w:t>
      </w:r>
      <w:r>
        <w:rPr>
          <w:spacing w:val="-2"/>
        </w:rPr>
        <w:t xml:space="preserve"> </w:t>
      </w:r>
      <w:r>
        <w:t>PAC-Shield</w:t>
      </w:r>
      <w:r>
        <w:rPr>
          <w:spacing w:val="-5"/>
        </w:rPr>
        <w:t xml:space="preserve"> </w:t>
      </w:r>
      <w:r>
        <w:t>Nail</w:t>
      </w:r>
      <w:r>
        <w:rPr>
          <w:spacing w:val="-4"/>
        </w:rPr>
        <w:t xml:space="preserve"> </w:t>
      </w:r>
      <w:r>
        <w:t>Base</w:t>
      </w:r>
      <w:r>
        <w:rPr>
          <w:spacing w:val="-3"/>
        </w:rPr>
        <w:t xml:space="preserve"> </w:t>
      </w:r>
      <w:r>
        <w:t>produced</w:t>
      </w:r>
      <w:r>
        <w:rPr>
          <w:spacing w:val="-5"/>
        </w:rPr>
        <w:t xml:space="preserve"> </w:t>
      </w:r>
      <w:r>
        <w:t>by</w:t>
      </w:r>
      <w:r>
        <w:rPr>
          <w:spacing w:val="-1"/>
        </w:rPr>
        <w:t xml:space="preserve"> </w:t>
      </w:r>
      <w:r>
        <w:t>Petersen</w:t>
      </w:r>
      <w:r>
        <w:rPr>
          <w:spacing w:val="-3"/>
        </w:rPr>
        <w:t xml:space="preserve"> </w:t>
      </w:r>
      <w:r>
        <w:t>Aluminum</w:t>
      </w:r>
      <w:r>
        <w:rPr>
          <w:spacing w:val="-5"/>
        </w:rPr>
        <w:t xml:space="preserve"> </w:t>
      </w:r>
      <w:r>
        <w:t>Corporation,</w:t>
      </w:r>
      <w:r>
        <w:rPr>
          <w:spacing w:val="-3"/>
        </w:rPr>
        <w:t xml:space="preserve"> </w:t>
      </w:r>
      <w:r>
        <w:t xml:space="preserve">1005 Tonne Road, Elk Grove Village, IL 60007. Phone: (800) PAC-CLAD. Fax: (800) 722-7150. E-mail: </w:t>
      </w:r>
      <w:hyperlink r:id="rId10">
        <w:r>
          <w:t>info@PAC-CLAD.com.</w:t>
        </w:r>
      </w:hyperlink>
      <w:r>
        <w:t xml:space="preserve"> Web: </w:t>
      </w:r>
      <w:hyperlink r:id="rId11">
        <w:r>
          <w:t>www.PAC-CLAD.com.</w:t>
        </w:r>
      </w:hyperlink>
    </w:p>
    <w:p w14:paraId="542BF98C" w14:textId="77777777" w:rsidR="004D1403" w:rsidRDefault="004D1403" w:rsidP="004D1403">
      <w:pPr>
        <w:pStyle w:val="ARCATnote"/>
      </w:pPr>
      <w:r>
        <w:t>**</w:t>
      </w:r>
      <w:r>
        <w:rPr>
          <w:spacing w:val="-5"/>
        </w:rPr>
        <w:t xml:space="preserve"> </w:t>
      </w:r>
      <w:r>
        <w:t>NOTE</w:t>
      </w:r>
      <w:r>
        <w:rPr>
          <w:spacing w:val="-5"/>
        </w:rPr>
        <w:t xml:space="preserve"> </w:t>
      </w:r>
      <w:r>
        <w:t>TO</w:t>
      </w:r>
      <w:r>
        <w:rPr>
          <w:spacing w:val="-3"/>
        </w:rPr>
        <w:t xml:space="preserve"> </w:t>
      </w:r>
      <w:r>
        <w:t>SPECIFIER</w:t>
      </w:r>
      <w:r>
        <w:rPr>
          <w:spacing w:val="-1"/>
        </w:rPr>
        <w:t xml:space="preserve"> </w:t>
      </w:r>
      <w:r>
        <w:t>**</w:t>
      </w:r>
      <w:r>
        <w:rPr>
          <w:spacing w:val="40"/>
        </w:rPr>
        <w:t xml:space="preserve"> </w:t>
      </w:r>
      <w:r>
        <w:t>Delete</w:t>
      </w:r>
      <w:r>
        <w:rPr>
          <w:spacing w:val="-2"/>
        </w:rPr>
        <w:t xml:space="preserve"> </w:t>
      </w:r>
      <w:r>
        <w:t>one</w:t>
      </w:r>
      <w:r>
        <w:rPr>
          <w:spacing w:val="-2"/>
        </w:rPr>
        <w:t xml:space="preserve"> </w:t>
      </w:r>
      <w:r>
        <w:t>of</w:t>
      </w:r>
      <w:r>
        <w:rPr>
          <w:spacing w:val="-4"/>
        </w:rPr>
        <w:t xml:space="preserve"> </w:t>
      </w:r>
      <w:r>
        <w:t>the</w:t>
      </w:r>
      <w:r>
        <w:rPr>
          <w:spacing w:val="-4"/>
        </w:rPr>
        <w:t xml:space="preserve"> </w:t>
      </w:r>
      <w:r>
        <w:t>following</w:t>
      </w:r>
      <w:r>
        <w:rPr>
          <w:spacing w:val="-4"/>
        </w:rPr>
        <w:t xml:space="preserve"> </w:t>
      </w:r>
      <w:r>
        <w:t>two</w:t>
      </w:r>
      <w:r>
        <w:rPr>
          <w:spacing w:val="-2"/>
        </w:rPr>
        <w:t xml:space="preserve"> </w:t>
      </w:r>
      <w:r>
        <w:t>paragraphs;</w:t>
      </w:r>
      <w:r>
        <w:rPr>
          <w:spacing w:val="-4"/>
        </w:rPr>
        <w:t xml:space="preserve"> </w:t>
      </w:r>
      <w:r>
        <w:t>coordinate</w:t>
      </w:r>
      <w:r>
        <w:rPr>
          <w:spacing w:val="-4"/>
        </w:rPr>
        <w:t xml:space="preserve"> </w:t>
      </w:r>
      <w:r>
        <w:t>with requirements of Division 1 section on product options and substitutions.</w:t>
      </w:r>
    </w:p>
    <w:p w14:paraId="36115BAF" w14:textId="77777777" w:rsidR="004D1403" w:rsidRDefault="004D1403" w:rsidP="004D1403">
      <w:pPr>
        <w:pStyle w:val="ARCATParagraph"/>
      </w:pPr>
      <w:r>
        <w:t>Substitutions:</w:t>
      </w:r>
      <w:r>
        <w:rPr>
          <w:spacing w:val="41"/>
        </w:rPr>
        <w:t xml:space="preserve"> </w:t>
      </w:r>
      <w:r>
        <w:t>Not</w:t>
      </w:r>
      <w:r>
        <w:rPr>
          <w:spacing w:val="-6"/>
        </w:rPr>
        <w:t xml:space="preserve"> </w:t>
      </w:r>
      <w:r>
        <w:rPr>
          <w:spacing w:val="-2"/>
        </w:rPr>
        <w:t>permitted.</w:t>
      </w:r>
    </w:p>
    <w:p w14:paraId="6A60D72C" w14:textId="37EEA64E" w:rsidR="004D1403" w:rsidRDefault="004D1403" w:rsidP="004D1403">
      <w:pPr>
        <w:pStyle w:val="ARCATParagraph"/>
      </w:pPr>
      <w:r>
        <w:t>Requests</w:t>
      </w:r>
      <w:r>
        <w:rPr>
          <w:spacing w:val="-4"/>
        </w:rPr>
        <w:t xml:space="preserve"> </w:t>
      </w:r>
      <w:r>
        <w:t>for</w:t>
      </w:r>
      <w:r>
        <w:rPr>
          <w:spacing w:val="-4"/>
        </w:rPr>
        <w:t xml:space="preserve"> </w:t>
      </w:r>
      <w:r>
        <w:t>substitutions</w:t>
      </w:r>
      <w:r>
        <w:rPr>
          <w:spacing w:val="-1"/>
        </w:rPr>
        <w:t xml:space="preserve"> </w:t>
      </w:r>
      <w:r>
        <w:t>will</w:t>
      </w:r>
      <w:r>
        <w:rPr>
          <w:spacing w:val="-6"/>
        </w:rPr>
        <w:t xml:space="preserve"> </w:t>
      </w:r>
      <w:r>
        <w:t>be</w:t>
      </w:r>
      <w:r>
        <w:rPr>
          <w:spacing w:val="-5"/>
        </w:rPr>
        <w:t xml:space="preserve"> </w:t>
      </w:r>
      <w:r>
        <w:t>considered</w:t>
      </w:r>
      <w:r>
        <w:rPr>
          <w:spacing w:val="-3"/>
        </w:rPr>
        <w:t xml:space="preserve"> </w:t>
      </w:r>
      <w:r>
        <w:t>in</w:t>
      </w:r>
      <w:r>
        <w:rPr>
          <w:spacing w:val="-3"/>
        </w:rPr>
        <w:t xml:space="preserve"> </w:t>
      </w:r>
      <w:r>
        <w:t>accordance</w:t>
      </w:r>
      <w:r>
        <w:rPr>
          <w:spacing w:val="-5"/>
        </w:rPr>
        <w:t xml:space="preserve"> </w:t>
      </w:r>
      <w:r>
        <w:t>with</w:t>
      </w:r>
      <w:r>
        <w:rPr>
          <w:spacing w:val="-3"/>
        </w:rPr>
        <w:t xml:space="preserve"> </w:t>
      </w:r>
      <w:r>
        <w:t>provisions</w:t>
      </w:r>
      <w:r>
        <w:rPr>
          <w:spacing w:val="-4"/>
        </w:rPr>
        <w:t xml:space="preserve"> </w:t>
      </w:r>
      <w:r>
        <w:t>of</w:t>
      </w:r>
      <w:r>
        <w:rPr>
          <w:spacing w:val="-3"/>
        </w:rPr>
        <w:t xml:space="preserve"> </w:t>
      </w:r>
      <w:r>
        <w:t xml:space="preserve">Section </w:t>
      </w:r>
      <w:r>
        <w:rPr>
          <w:spacing w:val="-2"/>
        </w:rPr>
        <w:t>01600.</w:t>
      </w:r>
    </w:p>
    <w:p w14:paraId="47C26765" w14:textId="3B2A94E6" w:rsidR="004D1403" w:rsidRDefault="004D1403" w:rsidP="00100831">
      <w:pPr>
        <w:pStyle w:val="ARCATnote"/>
        <w:ind w:left="0"/>
      </w:pPr>
      <w:r>
        <w:t>**</w:t>
      </w:r>
      <w:r>
        <w:rPr>
          <w:spacing w:val="-5"/>
        </w:rPr>
        <w:t xml:space="preserve"> </w:t>
      </w:r>
      <w:r>
        <w:t>NOTE</w:t>
      </w:r>
      <w:r>
        <w:rPr>
          <w:spacing w:val="-5"/>
        </w:rPr>
        <w:t xml:space="preserve"> </w:t>
      </w:r>
      <w:r>
        <w:t>TO</w:t>
      </w:r>
      <w:r>
        <w:rPr>
          <w:spacing w:val="-3"/>
        </w:rPr>
        <w:t xml:space="preserve"> </w:t>
      </w:r>
      <w:r>
        <w:t>SPECIFIER</w:t>
      </w:r>
      <w:r>
        <w:rPr>
          <w:spacing w:val="-1"/>
        </w:rPr>
        <w:t xml:space="preserve"> </w:t>
      </w:r>
      <w:r>
        <w:t>**</w:t>
      </w:r>
      <w:r>
        <w:rPr>
          <w:spacing w:val="40"/>
        </w:rPr>
        <w:t xml:space="preserve"> </w:t>
      </w:r>
      <w:r>
        <w:t>Select</w:t>
      </w:r>
      <w:r>
        <w:rPr>
          <w:spacing w:val="-4"/>
        </w:rPr>
        <w:t xml:space="preserve"> </w:t>
      </w:r>
      <w:r>
        <w:t>the</w:t>
      </w:r>
      <w:r>
        <w:rPr>
          <w:spacing w:val="-4"/>
        </w:rPr>
        <w:t xml:space="preserve"> </w:t>
      </w:r>
      <w:r>
        <w:t>required</w:t>
      </w:r>
      <w:r>
        <w:rPr>
          <w:spacing w:val="-4"/>
        </w:rPr>
        <w:t xml:space="preserve"> </w:t>
      </w:r>
      <w:r>
        <w:t>panel</w:t>
      </w:r>
      <w:r>
        <w:rPr>
          <w:spacing w:val="-3"/>
        </w:rPr>
        <w:t xml:space="preserve"> </w:t>
      </w:r>
      <w:r>
        <w:t>paragraphs</w:t>
      </w:r>
      <w:r>
        <w:rPr>
          <w:spacing w:val="-3"/>
        </w:rPr>
        <w:t xml:space="preserve"> </w:t>
      </w:r>
      <w:r>
        <w:t>from</w:t>
      </w:r>
      <w:r>
        <w:rPr>
          <w:spacing w:val="-2"/>
        </w:rPr>
        <w:t xml:space="preserve"> </w:t>
      </w:r>
      <w:r>
        <w:t>the</w:t>
      </w:r>
      <w:r>
        <w:rPr>
          <w:spacing w:val="-2"/>
        </w:rPr>
        <w:t xml:space="preserve"> </w:t>
      </w:r>
      <w:r>
        <w:t>following</w:t>
      </w:r>
      <w:r>
        <w:rPr>
          <w:spacing w:val="-4"/>
        </w:rPr>
        <w:t xml:space="preserve"> </w:t>
      </w:r>
      <w:r>
        <w:t>list.</w:t>
      </w:r>
      <w:r>
        <w:rPr>
          <w:spacing w:val="-4"/>
        </w:rPr>
        <w:t xml:space="preserve"> </w:t>
      </w:r>
      <w:r>
        <w:t>Delete</w:t>
      </w:r>
      <w:r>
        <w:rPr>
          <w:spacing w:val="-4"/>
        </w:rPr>
        <w:t xml:space="preserve"> </w:t>
      </w:r>
      <w:r>
        <w:t>the paragraphs not required. If more than one product is required identify the location of the materials required on the Drawings. For slate and tile roofs, PAC-Shield Nail Base with plywood is recommended. PAC-Shield Nail Base may be used on non-mechanically attached low slope assemblies but must be manufactured online without the use of glue and have an OSB top layer.</w:t>
      </w:r>
    </w:p>
    <w:p w14:paraId="08055D45" w14:textId="77777777" w:rsidR="004D1403" w:rsidRDefault="004D1403" w:rsidP="004D1403">
      <w:pPr>
        <w:pStyle w:val="ARCATArticle"/>
      </w:pPr>
      <w:r w:rsidRPr="004D1403">
        <w:t>PANEL</w:t>
      </w:r>
      <w:r>
        <w:rPr>
          <w:spacing w:val="-7"/>
        </w:rPr>
        <w:t xml:space="preserve"> </w:t>
      </w:r>
      <w:r>
        <w:t>CONSTRUCTION</w:t>
      </w:r>
    </w:p>
    <w:p w14:paraId="50D7CFCC" w14:textId="77777777" w:rsidR="004D1403" w:rsidRDefault="004D1403" w:rsidP="004D1403">
      <w:pPr>
        <w:pStyle w:val="ARCATParagraph"/>
      </w:pPr>
      <w:r>
        <w:t>Board</w:t>
      </w:r>
      <w:r>
        <w:rPr>
          <w:spacing w:val="-6"/>
        </w:rPr>
        <w:t xml:space="preserve"> </w:t>
      </w:r>
      <w:r>
        <w:t>Insulation:</w:t>
      </w:r>
      <w:r>
        <w:rPr>
          <w:spacing w:val="-6"/>
        </w:rPr>
        <w:t xml:space="preserve"> </w:t>
      </w:r>
      <w:r>
        <w:t>Provide</w:t>
      </w:r>
      <w:r>
        <w:rPr>
          <w:spacing w:val="-6"/>
        </w:rPr>
        <w:t xml:space="preserve"> </w:t>
      </w:r>
      <w:r>
        <w:t>products</w:t>
      </w:r>
      <w:r>
        <w:rPr>
          <w:spacing w:val="-7"/>
        </w:rPr>
        <w:t xml:space="preserve"> </w:t>
      </w:r>
      <w:r>
        <w:t>that</w:t>
      </w:r>
      <w:r>
        <w:rPr>
          <w:spacing w:val="-6"/>
        </w:rPr>
        <w:t xml:space="preserve"> </w:t>
      </w:r>
      <w:r>
        <w:t>comply</w:t>
      </w:r>
      <w:r>
        <w:rPr>
          <w:spacing w:val="-6"/>
        </w:rPr>
        <w:t xml:space="preserve"> </w:t>
      </w:r>
      <w:r>
        <w:t>with</w:t>
      </w:r>
      <w:r>
        <w:rPr>
          <w:spacing w:val="-8"/>
        </w:rPr>
        <w:t xml:space="preserve"> </w:t>
      </w:r>
      <w:r>
        <w:t>the</w:t>
      </w:r>
      <w:r>
        <w:rPr>
          <w:spacing w:val="-7"/>
        </w:rPr>
        <w:t xml:space="preserve"> </w:t>
      </w:r>
      <w:r>
        <w:rPr>
          <w:spacing w:val="-2"/>
        </w:rPr>
        <w:t>following:</w:t>
      </w:r>
    </w:p>
    <w:p w14:paraId="286B957B" w14:textId="77777777" w:rsidR="004D1403" w:rsidRPr="004D1403" w:rsidRDefault="004D1403" w:rsidP="004D1403">
      <w:pPr>
        <w:pStyle w:val="ARCATnote"/>
      </w:pPr>
      <w:r w:rsidRPr="004D1403">
        <w:t>** NOTE TO SPECIFIER ** Delete all of the following standards that are not required; coordinate with product specifications.</w:t>
      </w:r>
    </w:p>
    <w:p w14:paraId="42524B2E" w14:textId="77777777" w:rsidR="004D1403" w:rsidRDefault="004D1403" w:rsidP="004D1403">
      <w:pPr>
        <w:pStyle w:val="ARCATSubPara"/>
      </w:pPr>
      <w:r w:rsidRPr="004D1403">
        <w:t>ASTM</w:t>
      </w:r>
      <w:r>
        <w:rPr>
          <w:spacing w:val="-9"/>
        </w:rPr>
        <w:t xml:space="preserve"> </w:t>
      </w:r>
      <w:r>
        <w:t>standards</w:t>
      </w:r>
      <w:r>
        <w:rPr>
          <w:spacing w:val="-8"/>
        </w:rPr>
        <w:t xml:space="preserve"> </w:t>
      </w:r>
      <w:r>
        <w:rPr>
          <w:spacing w:val="-2"/>
        </w:rPr>
        <w:t>specified.</w:t>
      </w:r>
    </w:p>
    <w:p w14:paraId="6A1AF6BB" w14:textId="77777777" w:rsidR="004D1403" w:rsidRDefault="004D1403" w:rsidP="004D1403">
      <w:pPr>
        <w:pStyle w:val="ARCATSubPara"/>
      </w:pPr>
      <w:r>
        <w:t>Factory</w:t>
      </w:r>
      <w:r>
        <w:rPr>
          <w:spacing w:val="-9"/>
        </w:rPr>
        <w:t xml:space="preserve"> </w:t>
      </w:r>
      <w:r>
        <w:t>Mutual</w:t>
      </w:r>
      <w:r>
        <w:rPr>
          <w:spacing w:val="-10"/>
        </w:rPr>
        <w:t xml:space="preserve"> </w:t>
      </w:r>
      <w:r>
        <w:t>(FM)</w:t>
      </w:r>
      <w:r>
        <w:rPr>
          <w:spacing w:val="-7"/>
        </w:rPr>
        <w:t xml:space="preserve"> </w:t>
      </w:r>
      <w:r>
        <w:t>approvals</w:t>
      </w:r>
      <w:r>
        <w:rPr>
          <w:spacing w:val="-8"/>
        </w:rPr>
        <w:t xml:space="preserve"> </w:t>
      </w:r>
      <w:r>
        <w:rPr>
          <w:spacing w:val="-2"/>
        </w:rPr>
        <w:t>specified.</w:t>
      </w:r>
    </w:p>
    <w:p w14:paraId="277847AA" w14:textId="77777777" w:rsidR="004D1403" w:rsidRDefault="004D1403" w:rsidP="004D1403">
      <w:pPr>
        <w:pStyle w:val="ARCATSubPara"/>
      </w:pPr>
      <w:r>
        <w:t>Underwriters</w:t>
      </w:r>
      <w:r>
        <w:rPr>
          <w:spacing w:val="-11"/>
        </w:rPr>
        <w:t xml:space="preserve"> </w:t>
      </w:r>
      <w:r>
        <w:t>Laboratories</w:t>
      </w:r>
      <w:r>
        <w:rPr>
          <w:spacing w:val="-11"/>
        </w:rPr>
        <w:t xml:space="preserve"> </w:t>
      </w:r>
      <w:r>
        <w:t>Inc.</w:t>
      </w:r>
      <w:r>
        <w:rPr>
          <w:spacing w:val="-11"/>
        </w:rPr>
        <w:t xml:space="preserve"> </w:t>
      </w:r>
      <w:r>
        <w:t>(UL)</w:t>
      </w:r>
      <w:r>
        <w:rPr>
          <w:spacing w:val="-11"/>
        </w:rPr>
        <w:t xml:space="preserve"> </w:t>
      </w:r>
      <w:r>
        <w:t>classifications</w:t>
      </w:r>
      <w:r>
        <w:rPr>
          <w:spacing w:val="-10"/>
        </w:rPr>
        <w:t xml:space="preserve"> </w:t>
      </w:r>
      <w:r>
        <w:rPr>
          <w:spacing w:val="-2"/>
        </w:rPr>
        <w:t>specified.</w:t>
      </w:r>
    </w:p>
    <w:p w14:paraId="4C621588" w14:textId="77777777" w:rsidR="004D1403" w:rsidRDefault="004D1403" w:rsidP="004D1403">
      <w:pPr>
        <w:pStyle w:val="ARCATSubPara"/>
      </w:pPr>
      <w:r>
        <w:t>Florida</w:t>
      </w:r>
      <w:r>
        <w:rPr>
          <w:spacing w:val="-8"/>
        </w:rPr>
        <w:t xml:space="preserve"> </w:t>
      </w:r>
      <w:r>
        <w:t>Building</w:t>
      </w:r>
      <w:r>
        <w:rPr>
          <w:spacing w:val="-6"/>
        </w:rPr>
        <w:t xml:space="preserve"> </w:t>
      </w:r>
      <w:r>
        <w:t>Code</w:t>
      </w:r>
      <w:r>
        <w:rPr>
          <w:spacing w:val="-5"/>
        </w:rPr>
        <w:t xml:space="preserve"> </w:t>
      </w:r>
      <w:r>
        <w:t>Approval</w:t>
      </w:r>
      <w:r>
        <w:rPr>
          <w:spacing w:val="-8"/>
        </w:rPr>
        <w:t xml:space="preserve"> </w:t>
      </w:r>
      <w:r>
        <w:t>FL#</w:t>
      </w:r>
      <w:r>
        <w:rPr>
          <w:spacing w:val="-8"/>
        </w:rPr>
        <w:t xml:space="preserve"> </w:t>
      </w:r>
      <w:r>
        <w:rPr>
          <w:spacing w:val="-2"/>
        </w:rPr>
        <w:t>46425.</w:t>
      </w:r>
    </w:p>
    <w:p w14:paraId="69E0D4E6" w14:textId="77777777" w:rsidR="004D1403" w:rsidRDefault="004D1403" w:rsidP="004D1403">
      <w:pPr>
        <w:pStyle w:val="ARCATSubPara"/>
      </w:pPr>
      <w:r>
        <w:t>Miami</w:t>
      </w:r>
      <w:r>
        <w:rPr>
          <w:spacing w:val="-6"/>
        </w:rPr>
        <w:t xml:space="preserve"> </w:t>
      </w:r>
      <w:r>
        <w:t>Dade</w:t>
      </w:r>
      <w:r>
        <w:rPr>
          <w:spacing w:val="-7"/>
        </w:rPr>
        <w:t xml:space="preserve"> </w:t>
      </w:r>
      <w:r>
        <w:t>County,</w:t>
      </w:r>
      <w:r>
        <w:rPr>
          <w:spacing w:val="-7"/>
        </w:rPr>
        <w:t xml:space="preserve"> </w:t>
      </w:r>
      <w:r>
        <w:t>Florida</w:t>
      </w:r>
      <w:r>
        <w:rPr>
          <w:spacing w:val="-7"/>
        </w:rPr>
        <w:t xml:space="preserve"> </w:t>
      </w:r>
      <w:r>
        <w:t>Product</w:t>
      </w:r>
      <w:r>
        <w:rPr>
          <w:spacing w:val="-6"/>
        </w:rPr>
        <w:t xml:space="preserve"> </w:t>
      </w:r>
      <w:r>
        <w:t>Control</w:t>
      </w:r>
      <w:r>
        <w:rPr>
          <w:spacing w:val="-8"/>
        </w:rPr>
        <w:t xml:space="preserve"> </w:t>
      </w:r>
      <w:r>
        <w:t>No.</w:t>
      </w:r>
      <w:r>
        <w:rPr>
          <w:spacing w:val="-5"/>
        </w:rPr>
        <w:t xml:space="preserve"> </w:t>
      </w:r>
      <w:r>
        <w:t>23-</w:t>
      </w:r>
      <w:r>
        <w:rPr>
          <w:spacing w:val="-2"/>
        </w:rPr>
        <w:t>1208.14.</w:t>
      </w:r>
    </w:p>
    <w:p w14:paraId="71547B3B" w14:textId="77777777" w:rsidR="004D1403" w:rsidRDefault="004D1403" w:rsidP="004D1403">
      <w:pPr>
        <w:pStyle w:val="ARCATSubPara"/>
      </w:pPr>
      <w:r>
        <w:t>ICC</w:t>
      </w:r>
      <w:r>
        <w:rPr>
          <w:spacing w:val="-7"/>
        </w:rPr>
        <w:t xml:space="preserve"> </w:t>
      </w:r>
      <w:r>
        <w:t>–</w:t>
      </w:r>
      <w:r>
        <w:rPr>
          <w:spacing w:val="-4"/>
        </w:rPr>
        <w:t xml:space="preserve"> </w:t>
      </w:r>
      <w:r>
        <w:t>ESR-</w:t>
      </w:r>
      <w:r>
        <w:rPr>
          <w:spacing w:val="-4"/>
        </w:rPr>
        <w:t>1455</w:t>
      </w:r>
    </w:p>
    <w:p w14:paraId="5108740E" w14:textId="77777777" w:rsidR="004D1403" w:rsidRDefault="004D1403" w:rsidP="004D1403">
      <w:pPr>
        <w:pStyle w:val="ARCATParagraph"/>
      </w:pPr>
      <w:r>
        <w:t>Panels</w:t>
      </w:r>
      <w:r>
        <w:rPr>
          <w:spacing w:val="-4"/>
        </w:rPr>
        <w:t xml:space="preserve"> </w:t>
      </w:r>
      <w:r>
        <w:t>shall</w:t>
      </w:r>
      <w:r>
        <w:rPr>
          <w:spacing w:val="-4"/>
        </w:rPr>
        <w:t xml:space="preserve"> </w:t>
      </w:r>
      <w:r>
        <w:t>consist</w:t>
      </w:r>
      <w:r>
        <w:rPr>
          <w:spacing w:val="-5"/>
        </w:rPr>
        <w:t xml:space="preserve"> </w:t>
      </w:r>
      <w:r>
        <w:t>of</w:t>
      </w:r>
      <w:r>
        <w:rPr>
          <w:spacing w:val="-5"/>
        </w:rPr>
        <w:t xml:space="preserve"> </w:t>
      </w:r>
      <w:r>
        <w:t>a</w:t>
      </w:r>
      <w:r>
        <w:rPr>
          <w:spacing w:val="-5"/>
        </w:rPr>
        <w:t xml:space="preserve"> </w:t>
      </w:r>
      <w:r>
        <w:t>top</w:t>
      </w:r>
      <w:r>
        <w:rPr>
          <w:spacing w:val="-5"/>
        </w:rPr>
        <w:t xml:space="preserve"> </w:t>
      </w:r>
      <w:r>
        <w:t>layer</w:t>
      </w:r>
      <w:r>
        <w:rPr>
          <w:spacing w:val="-2"/>
        </w:rPr>
        <w:t xml:space="preserve"> </w:t>
      </w:r>
      <w:r>
        <w:t>of</w:t>
      </w:r>
      <w:r>
        <w:rPr>
          <w:spacing w:val="-3"/>
        </w:rPr>
        <w:t xml:space="preserve"> </w:t>
      </w:r>
      <w:r>
        <w:t>APA/TECO</w:t>
      </w:r>
      <w:r>
        <w:rPr>
          <w:spacing w:val="-4"/>
        </w:rPr>
        <w:t xml:space="preserve"> </w:t>
      </w:r>
      <w:r>
        <w:t>rated</w:t>
      </w:r>
      <w:r>
        <w:rPr>
          <w:spacing w:val="-3"/>
        </w:rPr>
        <w:t xml:space="preserve"> </w:t>
      </w:r>
      <w:r>
        <w:t>Oriented</w:t>
      </w:r>
      <w:r>
        <w:rPr>
          <w:spacing w:val="-3"/>
        </w:rPr>
        <w:t xml:space="preserve"> </w:t>
      </w:r>
      <w:r>
        <w:t>Strand</w:t>
      </w:r>
      <w:r>
        <w:rPr>
          <w:spacing w:val="-3"/>
        </w:rPr>
        <w:t xml:space="preserve"> </w:t>
      </w:r>
      <w:r>
        <w:t>Board</w:t>
      </w:r>
      <w:r>
        <w:rPr>
          <w:spacing w:val="-5"/>
        </w:rPr>
        <w:t xml:space="preserve"> </w:t>
      </w:r>
      <w:r>
        <w:t>(OSB) core that is laminated, on-line, to a bottom layer of fiber-reinforced facers (GRF) polyisocyanurate foam insulation.</w:t>
      </w:r>
    </w:p>
    <w:p w14:paraId="4C590D09" w14:textId="77777777" w:rsidR="004D1403" w:rsidRDefault="004D1403" w:rsidP="004D1403">
      <w:pPr>
        <w:pStyle w:val="ARCATParagraph"/>
      </w:pPr>
      <w:r>
        <w:t>Polyisocyanurate</w:t>
      </w:r>
      <w:r>
        <w:rPr>
          <w:spacing w:val="-7"/>
        </w:rPr>
        <w:t xml:space="preserve"> </w:t>
      </w:r>
      <w:r>
        <w:t>foam</w:t>
      </w:r>
      <w:r>
        <w:rPr>
          <w:spacing w:val="-5"/>
        </w:rPr>
        <w:t xml:space="preserve"> </w:t>
      </w:r>
      <w:r>
        <w:t>insulation</w:t>
      </w:r>
      <w:r>
        <w:rPr>
          <w:spacing w:val="-7"/>
        </w:rPr>
        <w:t xml:space="preserve"> </w:t>
      </w:r>
      <w:r>
        <w:t>shall</w:t>
      </w:r>
      <w:r>
        <w:rPr>
          <w:spacing w:val="-7"/>
        </w:rPr>
        <w:t xml:space="preserve"> </w:t>
      </w:r>
      <w:r>
        <w:t>conform</w:t>
      </w:r>
      <w:r>
        <w:rPr>
          <w:spacing w:val="-7"/>
        </w:rPr>
        <w:t xml:space="preserve"> </w:t>
      </w:r>
      <w:r>
        <w:t>to</w:t>
      </w:r>
      <w:r>
        <w:rPr>
          <w:spacing w:val="-7"/>
        </w:rPr>
        <w:t xml:space="preserve"> </w:t>
      </w:r>
      <w:r>
        <w:t>ASTM</w:t>
      </w:r>
      <w:r>
        <w:rPr>
          <w:spacing w:val="-7"/>
        </w:rPr>
        <w:t xml:space="preserve"> </w:t>
      </w:r>
      <w:r>
        <w:t>C</w:t>
      </w:r>
      <w:r>
        <w:rPr>
          <w:spacing w:val="-6"/>
        </w:rPr>
        <w:t xml:space="preserve"> </w:t>
      </w:r>
      <w:r>
        <w:t>1289,</w:t>
      </w:r>
      <w:r>
        <w:rPr>
          <w:spacing w:val="-5"/>
        </w:rPr>
        <w:t xml:space="preserve"> </w:t>
      </w:r>
      <w:r>
        <w:t>Type</w:t>
      </w:r>
      <w:r>
        <w:rPr>
          <w:spacing w:val="-5"/>
        </w:rPr>
        <w:t xml:space="preserve"> V.</w:t>
      </w:r>
    </w:p>
    <w:p w14:paraId="0F55E4D8" w14:textId="77777777" w:rsidR="004D1403" w:rsidRDefault="004D1403" w:rsidP="004D1403">
      <w:pPr>
        <w:pStyle w:val="ARCATnote"/>
      </w:pPr>
      <w:r>
        <w:t>**</w:t>
      </w:r>
      <w:r>
        <w:rPr>
          <w:spacing w:val="-5"/>
        </w:rPr>
        <w:t xml:space="preserve"> </w:t>
      </w:r>
      <w:r>
        <w:t>NOTE</w:t>
      </w:r>
      <w:r>
        <w:rPr>
          <w:spacing w:val="-5"/>
        </w:rPr>
        <w:t xml:space="preserve"> </w:t>
      </w:r>
      <w:r>
        <w:t>TO</w:t>
      </w:r>
      <w:r>
        <w:rPr>
          <w:spacing w:val="-3"/>
        </w:rPr>
        <w:t xml:space="preserve"> </w:t>
      </w:r>
      <w:r>
        <w:t>SPECIFIER</w:t>
      </w:r>
      <w:r>
        <w:rPr>
          <w:spacing w:val="-1"/>
        </w:rPr>
        <w:t xml:space="preserve"> </w:t>
      </w:r>
      <w:r>
        <w:t>**</w:t>
      </w:r>
      <w:r>
        <w:rPr>
          <w:spacing w:val="-2"/>
        </w:rPr>
        <w:t xml:space="preserve"> </w:t>
      </w:r>
      <w:r>
        <w:t>Select</w:t>
      </w:r>
      <w:r>
        <w:rPr>
          <w:spacing w:val="-4"/>
        </w:rPr>
        <w:t xml:space="preserve"> </w:t>
      </w:r>
      <w:r>
        <w:t>one</w:t>
      </w:r>
      <w:r>
        <w:rPr>
          <w:spacing w:val="-4"/>
        </w:rPr>
        <w:t xml:space="preserve"> </w:t>
      </w:r>
      <w:r>
        <w:t>of</w:t>
      </w:r>
      <w:r>
        <w:rPr>
          <w:spacing w:val="-4"/>
        </w:rPr>
        <w:t xml:space="preserve"> </w:t>
      </w:r>
      <w:r>
        <w:t>the</w:t>
      </w:r>
      <w:r>
        <w:rPr>
          <w:spacing w:val="-4"/>
        </w:rPr>
        <w:t xml:space="preserve"> </w:t>
      </w:r>
      <w:r>
        <w:t>following</w:t>
      </w:r>
      <w:r>
        <w:rPr>
          <w:spacing w:val="-2"/>
        </w:rPr>
        <w:t xml:space="preserve"> </w:t>
      </w:r>
      <w:r>
        <w:t>two</w:t>
      </w:r>
      <w:r>
        <w:rPr>
          <w:spacing w:val="-4"/>
        </w:rPr>
        <w:t xml:space="preserve"> </w:t>
      </w:r>
      <w:r>
        <w:t>paragraphs</w:t>
      </w:r>
      <w:r>
        <w:rPr>
          <w:spacing w:val="-3"/>
        </w:rPr>
        <w:t xml:space="preserve"> </w:t>
      </w:r>
      <w:r>
        <w:t>and</w:t>
      </w:r>
      <w:r>
        <w:rPr>
          <w:spacing w:val="-4"/>
        </w:rPr>
        <w:t xml:space="preserve"> </w:t>
      </w:r>
      <w:r>
        <w:t>delete</w:t>
      </w:r>
      <w:r>
        <w:rPr>
          <w:spacing w:val="-2"/>
        </w:rPr>
        <w:t xml:space="preserve"> </w:t>
      </w:r>
      <w:r>
        <w:t>the</w:t>
      </w:r>
      <w:r>
        <w:rPr>
          <w:spacing w:val="-4"/>
        </w:rPr>
        <w:t xml:space="preserve"> </w:t>
      </w:r>
      <w:r>
        <w:t>one</w:t>
      </w:r>
      <w:r>
        <w:rPr>
          <w:spacing w:val="-2"/>
        </w:rPr>
        <w:t xml:space="preserve"> </w:t>
      </w:r>
      <w:r>
        <w:t xml:space="preserve">not </w:t>
      </w:r>
      <w:bookmarkStart w:id="19" w:name="1._Compressive_Strength:_20_pounds_per_s"/>
      <w:bookmarkEnd w:id="19"/>
      <w:r>
        <w:rPr>
          <w:spacing w:val="-2"/>
        </w:rPr>
        <w:t>required.</w:t>
      </w:r>
    </w:p>
    <w:p w14:paraId="6D38EC63" w14:textId="77777777" w:rsidR="004D1403" w:rsidRDefault="004D1403" w:rsidP="004D1403">
      <w:pPr>
        <w:pStyle w:val="ARCATSubPara"/>
      </w:pPr>
      <w:r w:rsidRPr="004D1403">
        <w:t>Compressive</w:t>
      </w:r>
      <w:r>
        <w:rPr>
          <w:spacing w:val="-6"/>
        </w:rPr>
        <w:t xml:space="preserve"> </w:t>
      </w:r>
      <w:r>
        <w:t>Strength:</w:t>
      </w:r>
      <w:r>
        <w:rPr>
          <w:spacing w:val="-6"/>
        </w:rPr>
        <w:t xml:space="preserve"> </w:t>
      </w:r>
      <w:r>
        <w:t>20</w:t>
      </w:r>
      <w:r>
        <w:rPr>
          <w:spacing w:val="-3"/>
        </w:rPr>
        <w:t xml:space="preserve"> </w:t>
      </w:r>
      <w:r>
        <w:t>pounds</w:t>
      </w:r>
      <w:r>
        <w:rPr>
          <w:spacing w:val="-6"/>
        </w:rPr>
        <w:t xml:space="preserve"> </w:t>
      </w:r>
      <w:r>
        <w:t>per</w:t>
      </w:r>
      <w:r>
        <w:rPr>
          <w:spacing w:val="-6"/>
        </w:rPr>
        <w:t xml:space="preserve"> </w:t>
      </w:r>
      <w:r>
        <w:t>square</w:t>
      </w:r>
      <w:r>
        <w:rPr>
          <w:spacing w:val="-5"/>
        </w:rPr>
        <w:t xml:space="preserve"> </w:t>
      </w:r>
      <w:r>
        <w:t>inch</w:t>
      </w:r>
      <w:r>
        <w:rPr>
          <w:spacing w:val="-7"/>
        </w:rPr>
        <w:t xml:space="preserve"> </w:t>
      </w:r>
      <w:r>
        <w:t>(138</w:t>
      </w:r>
      <w:r>
        <w:rPr>
          <w:spacing w:val="-7"/>
        </w:rPr>
        <w:t xml:space="preserve"> </w:t>
      </w:r>
      <w:r>
        <w:t>kPa)</w:t>
      </w:r>
      <w:r>
        <w:rPr>
          <w:spacing w:val="-6"/>
        </w:rPr>
        <w:t xml:space="preserve"> </w:t>
      </w:r>
      <w:r>
        <w:t>Grade</w:t>
      </w:r>
      <w:r>
        <w:rPr>
          <w:spacing w:val="-6"/>
        </w:rPr>
        <w:t xml:space="preserve"> </w:t>
      </w:r>
      <w:r>
        <w:rPr>
          <w:spacing w:val="-5"/>
        </w:rPr>
        <w:t>2.</w:t>
      </w:r>
    </w:p>
    <w:p w14:paraId="3BD17B77" w14:textId="77777777" w:rsidR="004D1403" w:rsidRDefault="004D1403" w:rsidP="004D1403">
      <w:pPr>
        <w:pStyle w:val="ARCATSubPara"/>
      </w:pPr>
      <w:bookmarkStart w:id="20" w:name="2._OSB_Top_layer_substrate_shall_conform"/>
      <w:bookmarkEnd w:id="20"/>
      <w:r>
        <w:t>OSB</w:t>
      </w:r>
      <w:r>
        <w:rPr>
          <w:spacing w:val="-6"/>
        </w:rPr>
        <w:t xml:space="preserve"> </w:t>
      </w:r>
      <w:r>
        <w:t>Top</w:t>
      </w:r>
      <w:r>
        <w:rPr>
          <w:spacing w:val="-5"/>
        </w:rPr>
        <w:t xml:space="preserve"> </w:t>
      </w:r>
      <w:r>
        <w:t>layer</w:t>
      </w:r>
      <w:r>
        <w:rPr>
          <w:spacing w:val="-5"/>
        </w:rPr>
        <w:t xml:space="preserve"> </w:t>
      </w:r>
      <w:r>
        <w:t>substrate</w:t>
      </w:r>
      <w:r>
        <w:rPr>
          <w:spacing w:val="-5"/>
        </w:rPr>
        <w:t xml:space="preserve"> </w:t>
      </w:r>
      <w:r>
        <w:t>shall</w:t>
      </w:r>
      <w:r>
        <w:rPr>
          <w:spacing w:val="-6"/>
        </w:rPr>
        <w:t xml:space="preserve"> </w:t>
      </w:r>
      <w:r>
        <w:t>conform</w:t>
      </w:r>
      <w:r>
        <w:rPr>
          <w:spacing w:val="-5"/>
        </w:rPr>
        <w:t xml:space="preserve"> </w:t>
      </w:r>
      <w:r>
        <w:t>to</w:t>
      </w:r>
      <w:r>
        <w:rPr>
          <w:spacing w:val="-5"/>
        </w:rPr>
        <w:t xml:space="preserve"> </w:t>
      </w:r>
      <w:r>
        <w:t>PS2</w:t>
      </w:r>
      <w:r>
        <w:rPr>
          <w:spacing w:val="-2"/>
        </w:rPr>
        <w:t xml:space="preserve"> </w:t>
      </w:r>
      <w:r>
        <w:t>and</w:t>
      </w:r>
      <w:r>
        <w:rPr>
          <w:spacing w:val="-3"/>
        </w:rPr>
        <w:t xml:space="preserve"> </w:t>
      </w:r>
      <w:r>
        <w:t>shall</w:t>
      </w:r>
      <w:r>
        <w:rPr>
          <w:spacing w:val="-4"/>
        </w:rPr>
        <w:t xml:space="preserve"> </w:t>
      </w:r>
      <w:r>
        <w:t>be</w:t>
      </w:r>
      <w:r>
        <w:rPr>
          <w:spacing w:val="-3"/>
        </w:rPr>
        <w:t xml:space="preserve"> </w:t>
      </w:r>
      <w:r>
        <w:t>as</w:t>
      </w:r>
      <w:r>
        <w:rPr>
          <w:spacing w:val="-4"/>
        </w:rPr>
        <w:t xml:space="preserve"> </w:t>
      </w:r>
      <w:r>
        <w:rPr>
          <w:spacing w:val="-2"/>
        </w:rPr>
        <w:t>follows:</w:t>
      </w:r>
    </w:p>
    <w:p w14:paraId="6E7A547A" w14:textId="77777777" w:rsidR="004D1403" w:rsidRDefault="004D1403" w:rsidP="004D1403">
      <w:pPr>
        <w:pStyle w:val="ARCATSubSub1"/>
      </w:pPr>
      <w:r w:rsidRPr="004D1403">
        <w:t>OSB</w:t>
      </w:r>
      <w:r>
        <w:t>:</w:t>
      </w:r>
    </w:p>
    <w:p w14:paraId="6607BAC3" w14:textId="77777777" w:rsidR="004D1403" w:rsidRDefault="004D1403" w:rsidP="00100831">
      <w:pPr>
        <w:pStyle w:val="ARCATnote"/>
      </w:pPr>
      <w:r>
        <w:t>**</w:t>
      </w:r>
      <w:r>
        <w:rPr>
          <w:spacing w:val="-4"/>
        </w:rPr>
        <w:t xml:space="preserve"> </w:t>
      </w:r>
      <w:r>
        <w:t>NOTE</w:t>
      </w:r>
      <w:r>
        <w:rPr>
          <w:spacing w:val="-4"/>
        </w:rPr>
        <w:t xml:space="preserve"> </w:t>
      </w:r>
      <w:r>
        <w:t>TO</w:t>
      </w:r>
      <w:r>
        <w:rPr>
          <w:spacing w:val="-2"/>
        </w:rPr>
        <w:t xml:space="preserve"> </w:t>
      </w:r>
      <w:r>
        <w:t>SPECIFIER</w:t>
      </w:r>
      <w:r>
        <w:rPr>
          <w:spacing w:val="-1"/>
        </w:rPr>
        <w:t xml:space="preserve"> </w:t>
      </w:r>
      <w:r>
        <w:t>**</w:t>
      </w:r>
      <w:r>
        <w:rPr>
          <w:spacing w:val="40"/>
        </w:rPr>
        <w:t xml:space="preserve"> </w:t>
      </w:r>
      <w:r>
        <w:t>Select</w:t>
      </w:r>
      <w:r>
        <w:rPr>
          <w:spacing w:val="-3"/>
        </w:rPr>
        <w:t xml:space="preserve"> </w:t>
      </w:r>
      <w:r>
        <w:t>one</w:t>
      </w:r>
      <w:r>
        <w:rPr>
          <w:spacing w:val="-1"/>
        </w:rPr>
        <w:t xml:space="preserve"> </w:t>
      </w:r>
      <w:r>
        <w:t>of</w:t>
      </w:r>
      <w:r>
        <w:rPr>
          <w:spacing w:val="-3"/>
        </w:rPr>
        <w:t xml:space="preserve"> </w:t>
      </w:r>
      <w:r>
        <w:t>the</w:t>
      </w:r>
      <w:r>
        <w:rPr>
          <w:spacing w:val="-3"/>
        </w:rPr>
        <w:t xml:space="preserve"> </w:t>
      </w:r>
      <w:r>
        <w:t>two</w:t>
      </w:r>
      <w:r>
        <w:rPr>
          <w:spacing w:val="-3"/>
        </w:rPr>
        <w:t xml:space="preserve"> </w:t>
      </w:r>
      <w:r>
        <w:t>following</w:t>
      </w:r>
      <w:r>
        <w:rPr>
          <w:spacing w:val="-1"/>
        </w:rPr>
        <w:t xml:space="preserve"> </w:t>
      </w:r>
      <w:r>
        <w:t>OSB</w:t>
      </w:r>
      <w:r>
        <w:rPr>
          <w:spacing w:val="-4"/>
        </w:rPr>
        <w:t xml:space="preserve"> </w:t>
      </w:r>
      <w:r>
        <w:t>types</w:t>
      </w:r>
      <w:r>
        <w:rPr>
          <w:spacing w:val="-2"/>
        </w:rPr>
        <w:t xml:space="preserve"> </w:t>
      </w:r>
      <w:r>
        <w:t>and</w:t>
      </w:r>
      <w:r>
        <w:rPr>
          <w:spacing w:val="-1"/>
        </w:rPr>
        <w:t xml:space="preserve"> </w:t>
      </w:r>
      <w:r>
        <w:t>delete</w:t>
      </w:r>
      <w:r>
        <w:rPr>
          <w:spacing w:val="-1"/>
        </w:rPr>
        <w:t xml:space="preserve"> </w:t>
      </w:r>
      <w:r>
        <w:t>the</w:t>
      </w:r>
      <w:r>
        <w:rPr>
          <w:spacing w:val="-1"/>
        </w:rPr>
        <w:t xml:space="preserve"> </w:t>
      </w:r>
      <w:r>
        <w:t>paragraph</w:t>
      </w:r>
      <w:r>
        <w:rPr>
          <w:spacing w:val="-3"/>
        </w:rPr>
        <w:t xml:space="preserve"> </w:t>
      </w:r>
      <w:r>
        <w:t>that is not required. Include FSC type if LEED certification is required.</w:t>
      </w:r>
    </w:p>
    <w:p w14:paraId="5194C100" w14:textId="673C11F1" w:rsidR="004D1403" w:rsidRDefault="004D1403" w:rsidP="00100831">
      <w:pPr>
        <w:pStyle w:val="ARCATSubSub2"/>
      </w:pPr>
      <w:r w:rsidRPr="004D1403">
        <w:t>Type</w:t>
      </w:r>
      <w:r>
        <w:t>:</w:t>
      </w:r>
    </w:p>
    <w:p w14:paraId="52BD07FF" w14:textId="77777777" w:rsidR="004D1403" w:rsidRDefault="004D1403" w:rsidP="00100831">
      <w:pPr>
        <w:pStyle w:val="ARCATSubSub3"/>
      </w:pPr>
      <w:r w:rsidRPr="00100831">
        <w:t>Standard</w:t>
      </w:r>
      <w:r>
        <w:rPr>
          <w:spacing w:val="-10"/>
        </w:rPr>
        <w:t xml:space="preserve"> </w:t>
      </w:r>
      <w:r>
        <w:t>sheathing</w:t>
      </w:r>
      <w:r>
        <w:rPr>
          <w:spacing w:val="-10"/>
        </w:rPr>
        <w:t xml:space="preserve"> </w:t>
      </w:r>
      <w:r>
        <w:rPr>
          <w:spacing w:val="-2"/>
        </w:rPr>
        <w:t>grade.</w:t>
      </w:r>
    </w:p>
    <w:p w14:paraId="38E8AA2A" w14:textId="77777777" w:rsidR="004D1403" w:rsidRPr="004D1403" w:rsidRDefault="004D1403" w:rsidP="004D1403">
      <w:pPr>
        <w:pStyle w:val="ARCATnote"/>
      </w:pPr>
      <w:r w:rsidRPr="004D1403">
        <w:t>** NOTE TO SPECIFIER ** Select one of the following OSB thicknesses and delete the paragraphs that are not required.</w:t>
      </w:r>
    </w:p>
    <w:p w14:paraId="50D4CFA5" w14:textId="77777777" w:rsidR="004D1403" w:rsidRDefault="004D1403" w:rsidP="004D1403">
      <w:pPr>
        <w:pStyle w:val="ARCATSubSub2"/>
      </w:pPr>
      <w:bookmarkStart w:id="21" w:name="(a)_7/16_inch_(11.1_mm)."/>
      <w:bookmarkEnd w:id="21"/>
      <w:r w:rsidRPr="004D1403">
        <w:t>Thickness</w:t>
      </w:r>
      <w:r>
        <w:t>:</w:t>
      </w:r>
    </w:p>
    <w:p w14:paraId="0F2EC43C" w14:textId="77777777" w:rsidR="004D1403" w:rsidRPr="004D1403" w:rsidRDefault="004D1403" w:rsidP="00100831">
      <w:pPr>
        <w:pStyle w:val="ARCATSubSub3"/>
      </w:pPr>
      <w:r>
        <w:t>7</w:t>
      </w:r>
      <w:r w:rsidRPr="004D1403">
        <w:t>/16 inch (11.1 mm).</w:t>
      </w:r>
    </w:p>
    <w:p w14:paraId="102AFCBA" w14:textId="77777777" w:rsidR="004D1403" w:rsidRDefault="004D1403" w:rsidP="00100831">
      <w:pPr>
        <w:pStyle w:val="ARCATSubSub3"/>
      </w:pPr>
      <w:bookmarkStart w:id="22" w:name="(b)_5/8_inch_(15.9_mm)."/>
      <w:bookmarkEnd w:id="22"/>
      <w:r w:rsidRPr="004D1403">
        <w:t>5/8 inch</w:t>
      </w:r>
      <w:r>
        <w:rPr>
          <w:spacing w:val="-5"/>
        </w:rPr>
        <w:t xml:space="preserve"> </w:t>
      </w:r>
      <w:r>
        <w:t>(15.9</w:t>
      </w:r>
      <w:r>
        <w:rPr>
          <w:spacing w:val="-4"/>
        </w:rPr>
        <w:t xml:space="preserve"> mm).</w:t>
      </w:r>
    </w:p>
    <w:p w14:paraId="5C2E379F" w14:textId="77777777" w:rsidR="004D1403" w:rsidRDefault="004D1403" w:rsidP="00100831">
      <w:pPr>
        <w:pStyle w:val="ARCATnote"/>
      </w:pPr>
      <w:r>
        <w:t>**</w:t>
      </w:r>
      <w:r>
        <w:rPr>
          <w:spacing w:val="-4"/>
        </w:rPr>
        <w:t xml:space="preserve"> </w:t>
      </w:r>
      <w:r>
        <w:t>NOTE</w:t>
      </w:r>
      <w:r>
        <w:rPr>
          <w:spacing w:val="-4"/>
        </w:rPr>
        <w:t xml:space="preserve"> </w:t>
      </w:r>
      <w:r>
        <w:t>TO</w:t>
      </w:r>
      <w:r>
        <w:rPr>
          <w:spacing w:val="-2"/>
        </w:rPr>
        <w:t xml:space="preserve"> </w:t>
      </w:r>
      <w:r>
        <w:t>SPECIFIER **</w:t>
      </w:r>
      <w:r>
        <w:rPr>
          <w:spacing w:val="40"/>
        </w:rPr>
        <w:t xml:space="preserve"> </w:t>
      </w:r>
      <w:r>
        <w:t>Select</w:t>
      </w:r>
      <w:r>
        <w:rPr>
          <w:spacing w:val="-3"/>
        </w:rPr>
        <w:t xml:space="preserve"> </w:t>
      </w:r>
      <w:r>
        <w:t>one</w:t>
      </w:r>
      <w:r>
        <w:rPr>
          <w:spacing w:val="-1"/>
        </w:rPr>
        <w:t xml:space="preserve"> </w:t>
      </w:r>
      <w:r>
        <w:t>of</w:t>
      </w:r>
      <w:r>
        <w:rPr>
          <w:spacing w:val="-3"/>
        </w:rPr>
        <w:t xml:space="preserve"> </w:t>
      </w:r>
      <w:r>
        <w:t>the</w:t>
      </w:r>
      <w:r>
        <w:rPr>
          <w:spacing w:val="-3"/>
        </w:rPr>
        <w:t xml:space="preserve"> </w:t>
      </w:r>
      <w:r>
        <w:t>following</w:t>
      </w:r>
      <w:r>
        <w:rPr>
          <w:spacing w:val="-1"/>
        </w:rPr>
        <w:t xml:space="preserve"> </w:t>
      </w:r>
      <w:r>
        <w:t>edge</w:t>
      </w:r>
      <w:r>
        <w:rPr>
          <w:spacing w:val="-3"/>
        </w:rPr>
        <w:t xml:space="preserve"> </w:t>
      </w:r>
      <w:r>
        <w:t>detail</w:t>
      </w:r>
      <w:r>
        <w:rPr>
          <w:spacing w:val="-4"/>
        </w:rPr>
        <w:t xml:space="preserve"> </w:t>
      </w:r>
      <w:r>
        <w:t>paragraphs</w:t>
      </w:r>
      <w:r>
        <w:rPr>
          <w:spacing w:val="-2"/>
        </w:rPr>
        <w:t xml:space="preserve"> </w:t>
      </w:r>
      <w:r>
        <w:t>and</w:t>
      </w:r>
      <w:r>
        <w:rPr>
          <w:spacing w:val="-3"/>
        </w:rPr>
        <w:t xml:space="preserve"> </w:t>
      </w:r>
      <w:r>
        <w:t>delete</w:t>
      </w:r>
      <w:r>
        <w:rPr>
          <w:spacing w:val="-3"/>
        </w:rPr>
        <w:t xml:space="preserve"> </w:t>
      </w:r>
      <w:r>
        <w:t>the</w:t>
      </w:r>
      <w:r>
        <w:rPr>
          <w:spacing w:val="-3"/>
        </w:rPr>
        <w:t xml:space="preserve"> </w:t>
      </w:r>
      <w:r>
        <w:t xml:space="preserve">one </w:t>
      </w:r>
      <w:bookmarkStart w:id="23" w:name="1)_Edge_detail_(provide_description)"/>
      <w:bookmarkEnd w:id="23"/>
      <w:r>
        <w:t>not required.</w:t>
      </w:r>
    </w:p>
    <w:p w14:paraId="7418B69C" w14:textId="77777777" w:rsidR="004D1403" w:rsidRDefault="004D1403" w:rsidP="004D1403">
      <w:pPr>
        <w:pStyle w:val="ARCATSubSub2"/>
      </w:pPr>
      <w:r>
        <w:t>Edge</w:t>
      </w:r>
      <w:r>
        <w:rPr>
          <w:spacing w:val="-8"/>
        </w:rPr>
        <w:t xml:space="preserve"> </w:t>
      </w:r>
      <w:r>
        <w:t>detail</w:t>
      </w:r>
      <w:r>
        <w:rPr>
          <w:spacing w:val="-8"/>
        </w:rPr>
        <w:t xml:space="preserve"> </w:t>
      </w:r>
      <w:r>
        <w:t>(provide</w:t>
      </w:r>
      <w:r>
        <w:rPr>
          <w:spacing w:val="-5"/>
        </w:rPr>
        <w:t xml:space="preserve"> </w:t>
      </w:r>
      <w:r>
        <w:rPr>
          <w:spacing w:val="-2"/>
        </w:rPr>
        <w:t>description)</w:t>
      </w:r>
    </w:p>
    <w:p w14:paraId="7322756E" w14:textId="77777777" w:rsidR="004D1403" w:rsidRDefault="004D1403" w:rsidP="00100831">
      <w:pPr>
        <w:pStyle w:val="ARCATSubSub3"/>
      </w:pPr>
      <w:r>
        <w:t>Rabbeted.</w:t>
      </w:r>
    </w:p>
    <w:p w14:paraId="76104C78" w14:textId="1FF18986" w:rsidR="004D1403" w:rsidRDefault="004D1403" w:rsidP="004D1403">
      <w:pPr>
        <w:pStyle w:val="ARCATSubSub3"/>
      </w:pPr>
      <w:r>
        <w:t>Non-rabbeted.</w:t>
      </w:r>
    </w:p>
    <w:p w14:paraId="6A528630" w14:textId="77777777" w:rsidR="004D1403" w:rsidRDefault="004D1403" w:rsidP="00100831">
      <w:pPr>
        <w:pStyle w:val="ARCATParagraph"/>
      </w:pPr>
      <w:r>
        <w:t>Panels</w:t>
      </w:r>
      <w:r>
        <w:rPr>
          <w:spacing w:val="-3"/>
        </w:rPr>
        <w:t xml:space="preserve"> </w:t>
      </w:r>
      <w:r>
        <w:t>shall</w:t>
      </w:r>
      <w:r>
        <w:rPr>
          <w:spacing w:val="-3"/>
        </w:rPr>
        <w:t xml:space="preserve"> </w:t>
      </w:r>
      <w:r>
        <w:t>consist</w:t>
      </w:r>
      <w:r>
        <w:rPr>
          <w:spacing w:val="-4"/>
        </w:rPr>
        <w:t xml:space="preserve"> </w:t>
      </w:r>
      <w:r>
        <w:t>of</w:t>
      </w:r>
      <w:r>
        <w:rPr>
          <w:spacing w:val="-4"/>
        </w:rPr>
        <w:t xml:space="preserve"> </w:t>
      </w:r>
      <w:r>
        <w:t>a</w:t>
      </w:r>
      <w:r>
        <w:rPr>
          <w:spacing w:val="-4"/>
        </w:rPr>
        <w:t xml:space="preserve"> </w:t>
      </w:r>
      <w:r>
        <w:t>top</w:t>
      </w:r>
      <w:r>
        <w:rPr>
          <w:spacing w:val="-4"/>
        </w:rPr>
        <w:t xml:space="preserve"> </w:t>
      </w:r>
      <w:r>
        <w:t>layer</w:t>
      </w:r>
      <w:r>
        <w:rPr>
          <w:spacing w:val="-1"/>
        </w:rPr>
        <w:t xml:space="preserve"> </w:t>
      </w:r>
      <w:r>
        <w:t>of</w:t>
      </w:r>
      <w:r>
        <w:rPr>
          <w:spacing w:val="-2"/>
        </w:rPr>
        <w:t xml:space="preserve"> </w:t>
      </w:r>
      <w:r>
        <w:t>APA</w:t>
      </w:r>
      <w:r>
        <w:rPr>
          <w:spacing w:val="-5"/>
        </w:rPr>
        <w:t xml:space="preserve"> </w:t>
      </w:r>
      <w:r>
        <w:t>exterior</w:t>
      </w:r>
      <w:r>
        <w:rPr>
          <w:spacing w:val="-3"/>
        </w:rPr>
        <w:t xml:space="preserve"> </w:t>
      </w:r>
      <w:r>
        <w:t>grade</w:t>
      </w:r>
      <w:r>
        <w:rPr>
          <w:spacing w:val="-4"/>
        </w:rPr>
        <w:t xml:space="preserve"> </w:t>
      </w:r>
      <w:r>
        <w:t>5-ply</w:t>
      </w:r>
      <w:r>
        <w:rPr>
          <w:spacing w:val="-3"/>
        </w:rPr>
        <w:t xml:space="preserve"> </w:t>
      </w:r>
      <w:r>
        <w:t>CDX</w:t>
      </w:r>
      <w:r>
        <w:rPr>
          <w:spacing w:val="-5"/>
        </w:rPr>
        <w:t xml:space="preserve"> </w:t>
      </w:r>
      <w:r>
        <w:t>plywood</w:t>
      </w:r>
      <w:r>
        <w:rPr>
          <w:spacing w:val="-4"/>
        </w:rPr>
        <w:t xml:space="preserve"> </w:t>
      </w:r>
      <w:r>
        <w:t>laminated off-line to fiber-reinforced facers (GRF) polyisocyanurate foam insulation.</w:t>
      </w:r>
    </w:p>
    <w:p w14:paraId="7AF2BD2B" w14:textId="77777777" w:rsidR="004D1403" w:rsidRDefault="004D1403" w:rsidP="00100831">
      <w:pPr>
        <w:pStyle w:val="ARCATParagraph"/>
      </w:pPr>
      <w:r>
        <w:t>Polyisocyanurate</w:t>
      </w:r>
      <w:r>
        <w:rPr>
          <w:spacing w:val="-4"/>
        </w:rPr>
        <w:t xml:space="preserve"> </w:t>
      </w:r>
      <w:r>
        <w:t>foam</w:t>
      </w:r>
      <w:r>
        <w:rPr>
          <w:spacing w:val="-2"/>
        </w:rPr>
        <w:t xml:space="preserve"> </w:t>
      </w:r>
      <w:r>
        <w:t>insulation</w:t>
      </w:r>
      <w:r>
        <w:rPr>
          <w:spacing w:val="-4"/>
        </w:rPr>
        <w:t xml:space="preserve"> </w:t>
      </w:r>
      <w:r>
        <w:t>shall</w:t>
      </w:r>
      <w:r>
        <w:rPr>
          <w:spacing w:val="-5"/>
        </w:rPr>
        <w:t xml:space="preserve"> </w:t>
      </w:r>
      <w:r>
        <w:t>conform</w:t>
      </w:r>
      <w:r>
        <w:rPr>
          <w:spacing w:val="-4"/>
        </w:rPr>
        <w:t xml:space="preserve"> </w:t>
      </w:r>
      <w:r>
        <w:t>to</w:t>
      </w:r>
      <w:r>
        <w:rPr>
          <w:spacing w:val="-4"/>
        </w:rPr>
        <w:t xml:space="preserve"> </w:t>
      </w:r>
      <w:r>
        <w:t>ASTM</w:t>
      </w:r>
      <w:r>
        <w:rPr>
          <w:spacing w:val="-4"/>
        </w:rPr>
        <w:t xml:space="preserve"> </w:t>
      </w:r>
      <w:r>
        <w:t>C</w:t>
      </w:r>
      <w:r>
        <w:rPr>
          <w:spacing w:val="-4"/>
        </w:rPr>
        <w:t xml:space="preserve"> </w:t>
      </w:r>
      <w:r>
        <w:t>1289,</w:t>
      </w:r>
      <w:r>
        <w:rPr>
          <w:spacing w:val="-2"/>
        </w:rPr>
        <w:t xml:space="preserve"> </w:t>
      </w:r>
      <w:r>
        <w:t>Type</w:t>
      </w:r>
      <w:r>
        <w:rPr>
          <w:spacing w:val="-2"/>
        </w:rPr>
        <w:t xml:space="preserve"> </w:t>
      </w:r>
      <w:r>
        <w:t>V</w:t>
      </w:r>
      <w:r>
        <w:rPr>
          <w:spacing w:val="-5"/>
        </w:rPr>
        <w:t xml:space="preserve"> </w:t>
      </w:r>
      <w:r>
        <w:t>with</w:t>
      </w:r>
      <w:r>
        <w:rPr>
          <w:spacing w:val="-2"/>
        </w:rPr>
        <w:t xml:space="preserve"> </w:t>
      </w:r>
      <w:r>
        <w:t xml:space="preserve">a </w:t>
      </w:r>
      <w:bookmarkStart w:id="24" w:name="1._Grade_2:_20_psi_(138_kPa)_minimum)."/>
      <w:bookmarkEnd w:id="24"/>
      <w:r>
        <w:t>compressive strength of:</w:t>
      </w:r>
    </w:p>
    <w:p w14:paraId="4D5023BD" w14:textId="77777777" w:rsidR="004D1403" w:rsidRDefault="004D1403" w:rsidP="00100831">
      <w:pPr>
        <w:pStyle w:val="ARCATSubPara"/>
      </w:pPr>
      <w:bookmarkStart w:id="25" w:name="2._5-ply_CDX_Plywood_Top_layer_substrate"/>
      <w:bookmarkEnd w:id="25"/>
      <w:r>
        <w:t>Grade</w:t>
      </w:r>
      <w:r>
        <w:rPr>
          <w:spacing w:val="-5"/>
        </w:rPr>
        <w:t xml:space="preserve"> </w:t>
      </w:r>
      <w:r>
        <w:t>2:</w:t>
      </w:r>
      <w:r>
        <w:rPr>
          <w:spacing w:val="-3"/>
        </w:rPr>
        <w:t xml:space="preserve"> </w:t>
      </w:r>
      <w:r>
        <w:t>20</w:t>
      </w:r>
      <w:r>
        <w:rPr>
          <w:spacing w:val="-2"/>
        </w:rPr>
        <w:t xml:space="preserve"> </w:t>
      </w:r>
      <w:r>
        <w:t>psi</w:t>
      </w:r>
      <w:r>
        <w:rPr>
          <w:spacing w:val="-6"/>
        </w:rPr>
        <w:t xml:space="preserve"> </w:t>
      </w:r>
      <w:r>
        <w:t>(138</w:t>
      </w:r>
      <w:r>
        <w:rPr>
          <w:spacing w:val="-4"/>
        </w:rPr>
        <w:t xml:space="preserve"> </w:t>
      </w:r>
      <w:r>
        <w:t>kPa)</w:t>
      </w:r>
      <w:r>
        <w:rPr>
          <w:spacing w:val="-4"/>
        </w:rPr>
        <w:t xml:space="preserve"> </w:t>
      </w:r>
      <w:r>
        <w:rPr>
          <w:spacing w:val="-2"/>
        </w:rPr>
        <w:t>minimum).</w:t>
      </w:r>
    </w:p>
    <w:p w14:paraId="1677F2F0" w14:textId="77777777" w:rsidR="004D1403" w:rsidRDefault="004D1403" w:rsidP="00100831">
      <w:pPr>
        <w:pStyle w:val="ARCATSubPara"/>
      </w:pPr>
      <w:r>
        <w:t>5-ply</w:t>
      </w:r>
      <w:r>
        <w:rPr>
          <w:spacing w:val="-3"/>
        </w:rPr>
        <w:t xml:space="preserve"> </w:t>
      </w:r>
      <w:r>
        <w:t>CDX</w:t>
      </w:r>
      <w:r>
        <w:rPr>
          <w:spacing w:val="-5"/>
        </w:rPr>
        <w:t xml:space="preserve"> </w:t>
      </w:r>
      <w:r>
        <w:t>Plywood</w:t>
      </w:r>
      <w:r>
        <w:rPr>
          <w:spacing w:val="-4"/>
        </w:rPr>
        <w:t xml:space="preserve"> </w:t>
      </w:r>
      <w:r>
        <w:t>Top</w:t>
      </w:r>
      <w:r>
        <w:rPr>
          <w:spacing w:val="-4"/>
        </w:rPr>
        <w:t xml:space="preserve"> </w:t>
      </w:r>
      <w:r>
        <w:t>layer</w:t>
      </w:r>
      <w:r>
        <w:rPr>
          <w:spacing w:val="-3"/>
        </w:rPr>
        <w:t xml:space="preserve"> </w:t>
      </w:r>
      <w:r>
        <w:t>substrate</w:t>
      </w:r>
      <w:r>
        <w:rPr>
          <w:spacing w:val="-4"/>
        </w:rPr>
        <w:t xml:space="preserve"> </w:t>
      </w:r>
      <w:r>
        <w:t>shall</w:t>
      </w:r>
      <w:r>
        <w:rPr>
          <w:spacing w:val="-5"/>
        </w:rPr>
        <w:t xml:space="preserve"> </w:t>
      </w:r>
      <w:r>
        <w:t>conform</w:t>
      </w:r>
      <w:r>
        <w:rPr>
          <w:spacing w:val="-4"/>
        </w:rPr>
        <w:t xml:space="preserve"> </w:t>
      </w:r>
      <w:r>
        <w:t>to</w:t>
      </w:r>
      <w:r>
        <w:rPr>
          <w:spacing w:val="-4"/>
        </w:rPr>
        <w:t xml:space="preserve"> </w:t>
      </w:r>
      <w:r>
        <w:t>PS2</w:t>
      </w:r>
      <w:r>
        <w:rPr>
          <w:spacing w:val="-1"/>
        </w:rPr>
        <w:t xml:space="preserve"> </w:t>
      </w:r>
      <w:r>
        <w:t>and</w:t>
      </w:r>
      <w:r>
        <w:rPr>
          <w:spacing w:val="-4"/>
        </w:rPr>
        <w:t xml:space="preserve"> </w:t>
      </w:r>
      <w:r>
        <w:t>shall</w:t>
      </w:r>
      <w:r>
        <w:rPr>
          <w:spacing w:val="-5"/>
        </w:rPr>
        <w:t xml:space="preserve"> </w:t>
      </w:r>
      <w:r>
        <w:t>be</w:t>
      </w:r>
      <w:r>
        <w:rPr>
          <w:spacing w:val="-4"/>
        </w:rPr>
        <w:t xml:space="preserve"> </w:t>
      </w:r>
      <w:r>
        <w:t xml:space="preserve">as </w:t>
      </w:r>
      <w:r>
        <w:rPr>
          <w:spacing w:val="-2"/>
        </w:rPr>
        <w:t>follows:</w:t>
      </w:r>
    </w:p>
    <w:p w14:paraId="12AF9C89" w14:textId="77777777" w:rsidR="004D1403" w:rsidRDefault="004D1403" w:rsidP="00100831">
      <w:pPr>
        <w:pStyle w:val="ARCATnote"/>
      </w:pPr>
      <w:r>
        <w:t>**</w:t>
      </w:r>
      <w:r>
        <w:rPr>
          <w:spacing w:val="-4"/>
        </w:rPr>
        <w:t xml:space="preserve"> </w:t>
      </w:r>
      <w:r>
        <w:t>NOTE</w:t>
      </w:r>
      <w:r>
        <w:rPr>
          <w:spacing w:val="-4"/>
        </w:rPr>
        <w:t xml:space="preserve"> </w:t>
      </w:r>
      <w:r>
        <w:t>TO</w:t>
      </w:r>
      <w:r>
        <w:rPr>
          <w:spacing w:val="-2"/>
        </w:rPr>
        <w:t xml:space="preserve"> </w:t>
      </w:r>
      <w:r>
        <w:t>SPECIFIER</w:t>
      </w:r>
      <w:r>
        <w:rPr>
          <w:spacing w:val="-1"/>
        </w:rPr>
        <w:t xml:space="preserve"> </w:t>
      </w:r>
      <w:r>
        <w:t>**</w:t>
      </w:r>
      <w:r>
        <w:rPr>
          <w:spacing w:val="40"/>
        </w:rPr>
        <w:t xml:space="preserve"> </w:t>
      </w:r>
      <w:r>
        <w:t>Select</w:t>
      </w:r>
      <w:r>
        <w:rPr>
          <w:spacing w:val="-3"/>
        </w:rPr>
        <w:t xml:space="preserve"> </w:t>
      </w:r>
      <w:r>
        <w:t>one</w:t>
      </w:r>
      <w:r>
        <w:rPr>
          <w:spacing w:val="-1"/>
        </w:rPr>
        <w:t xml:space="preserve"> </w:t>
      </w:r>
      <w:r>
        <w:t>of</w:t>
      </w:r>
      <w:r>
        <w:rPr>
          <w:spacing w:val="-3"/>
        </w:rPr>
        <w:t xml:space="preserve"> </w:t>
      </w:r>
      <w:r>
        <w:t>the</w:t>
      </w:r>
      <w:r>
        <w:rPr>
          <w:spacing w:val="-3"/>
        </w:rPr>
        <w:t xml:space="preserve"> </w:t>
      </w:r>
      <w:r>
        <w:t>two</w:t>
      </w:r>
      <w:r>
        <w:rPr>
          <w:spacing w:val="-3"/>
        </w:rPr>
        <w:t xml:space="preserve"> </w:t>
      </w:r>
      <w:r>
        <w:t>following</w:t>
      </w:r>
      <w:r>
        <w:rPr>
          <w:spacing w:val="-1"/>
        </w:rPr>
        <w:t xml:space="preserve"> </w:t>
      </w:r>
      <w:r>
        <w:t>plywood</w:t>
      </w:r>
      <w:r>
        <w:rPr>
          <w:spacing w:val="-2"/>
        </w:rPr>
        <w:t xml:space="preserve"> </w:t>
      </w:r>
      <w:r>
        <w:t>types</w:t>
      </w:r>
      <w:r>
        <w:rPr>
          <w:spacing w:val="-2"/>
        </w:rPr>
        <w:t xml:space="preserve"> </w:t>
      </w:r>
      <w:r>
        <w:t>and</w:t>
      </w:r>
      <w:r>
        <w:rPr>
          <w:spacing w:val="-3"/>
        </w:rPr>
        <w:t xml:space="preserve"> </w:t>
      </w:r>
      <w:r>
        <w:t>delete</w:t>
      </w:r>
      <w:r>
        <w:rPr>
          <w:spacing w:val="-3"/>
        </w:rPr>
        <w:t xml:space="preserve"> </w:t>
      </w:r>
      <w:r>
        <w:t>the</w:t>
      </w:r>
      <w:r>
        <w:rPr>
          <w:spacing w:val="-3"/>
        </w:rPr>
        <w:t xml:space="preserve"> </w:t>
      </w:r>
      <w:r>
        <w:t xml:space="preserve">paragraph </w:t>
      </w:r>
      <w:bookmarkStart w:id="26" w:name="1)_Type:"/>
      <w:bookmarkEnd w:id="26"/>
      <w:r>
        <w:t>that is not required. Include the third paragraph FSD LEED certification if required.</w:t>
      </w:r>
    </w:p>
    <w:p w14:paraId="7614E1D9" w14:textId="77777777" w:rsidR="004D1403" w:rsidRDefault="004D1403" w:rsidP="00100831">
      <w:pPr>
        <w:pStyle w:val="ARCATSubSub1"/>
      </w:pPr>
      <w:bookmarkStart w:id="27" w:name="(a)_Standard_sheathing_grade."/>
      <w:bookmarkEnd w:id="27"/>
      <w:r>
        <w:t>Type:</w:t>
      </w:r>
    </w:p>
    <w:p w14:paraId="1A2936DF" w14:textId="77777777" w:rsidR="004D1403" w:rsidRPr="00100831" w:rsidRDefault="004D1403" w:rsidP="00100831">
      <w:pPr>
        <w:pStyle w:val="ARCATSubSub2"/>
      </w:pPr>
      <w:bookmarkStart w:id="28" w:name="(b)_5-ply_Fire-treated_sheathing_grade."/>
      <w:bookmarkEnd w:id="28"/>
      <w:r w:rsidRPr="00100831">
        <w:t>Standard sheathing grade.</w:t>
      </w:r>
    </w:p>
    <w:p w14:paraId="3A2AD836" w14:textId="77777777" w:rsidR="004D1403" w:rsidRDefault="004D1403" w:rsidP="00100831">
      <w:pPr>
        <w:pStyle w:val="ARCATSubSub2"/>
      </w:pPr>
      <w:r w:rsidRPr="00100831">
        <w:t>5-ply</w:t>
      </w:r>
      <w:r>
        <w:rPr>
          <w:spacing w:val="-10"/>
        </w:rPr>
        <w:t xml:space="preserve"> </w:t>
      </w:r>
      <w:r>
        <w:t>Fire-treated</w:t>
      </w:r>
      <w:r>
        <w:rPr>
          <w:spacing w:val="-11"/>
        </w:rPr>
        <w:t xml:space="preserve"> </w:t>
      </w:r>
      <w:r>
        <w:t>sheathing</w:t>
      </w:r>
      <w:r>
        <w:rPr>
          <w:spacing w:val="-9"/>
        </w:rPr>
        <w:t xml:space="preserve"> </w:t>
      </w:r>
      <w:r>
        <w:rPr>
          <w:spacing w:val="-2"/>
        </w:rPr>
        <w:t>grade.</w:t>
      </w:r>
    </w:p>
    <w:p w14:paraId="18B5693C" w14:textId="77777777" w:rsidR="004D1403" w:rsidRDefault="004D1403" w:rsidP="00100831">
      <w:pPr>
        <w:pStyle w:val="ARCATnote"/>
      </w:pPr>
      <w:r>
        <w:t>**</w:t>
      </w:r>
      <w:r>
        <w:rPr>
          <w:spacing w:val="-5"/>
        </w:rPr>
        <w:t xml:space="preserve"> </w:t>
      </w:r>
      <w:r>
        <w:t>NOTE</w:t>
      </w:r>
      <w:r>
        <w:rPr>
          <w:spacing w:val="-5"/>
        </w:rPr>
        <w:t xml:space="preserve"> </w:t>
      </w:r>
      <w:r>
        <w:t>TO</w:t>
      </w:r>
      <w:r>
        <w:rPr>
          <w:spacing w:val="-3"/>
        </w:rPr>
        <w:t xml:space="preserve"> </w:t>
      </w:r>
      <w:r>
        <w:t>SPECIFIER</w:t>
      </w:r>
      <w:r>
        <w:rPr>
          <w:spacing w:val="-1"/>
        </w:rPr>
        <w:t xml:space="preserve"> </w:t>
      </w:r>
      <w:r>
        <w:t>**</w:t>
      </w:r>
      <w:r>
        <w:rPr>
          <w:spacing w:val="40"/>
        </w:rPr>
        <w:t xml:space="preserve"> </w:t>
      </w:r>
      <w:r>
        <w:t>Select</w:t>
      </w:r>
      <w:r>
        <w:rPr>
          <w:spacing w:val="-4"/>
        </w:rPr>
        <w:t xml:space="preserve"> </w:t>
      </w:r>
      <w:r>
        <w:t>one</w:t>
      </w:r>
      <w:r>
        <w:rPr>
          <w:spacing w:val="-2"/>
        </w:rPr>
        <w:t xml:space="preserve"> </w:t>
      </w:r>
      <w:r>
        <w:t>of</w:t>
      </w:r>
      <w:r>
        <w:rPr>
          <w:spacing w:val="-4"/>
        </w:rPr>
        <w:t xml:space="preserve"> </w:t>
      </w:r>
      <w:r>
        <w:t>the</w:t>
      </w:r>
      <w:r>
        <w:rPr>
          <w:spacing w:val="-4"/>
        </w:rPr>
        <w:t xml:space="preserve"> </w:t>
      </w:r>
      <w:r>
        <w:t>following</w:t>
      </w:r>
      <w:r>
        <w:rPr>
          <w:spacing w:val="-2"/>
        </w:rPr>
        <w:t xml:space="preserve"> </w:t>
      </w:r>
      <w:r>
        <w:t>plywood</w:t>
      </w:r>
      <w:r>
        <w:rPr>
          <w:spacing w:val="-4"/>
        </w:rPr>
        <w:t xml:space="preserve"> </w:t>
      </w:r>
      <w:r>
        <w:t>thicknesses</w:t>
      </w:r>
      <w:r>
        <w:rPr>
          <w:spacing w:val="-3"/>
        </w:rPr>
        <w:t xml:space="preserve"> </w:t>
      </w:r>
      <w:r>
        <w:t>and</w:t>
      </w:r>
      <w:r>
        <w:rPr>
          <w:spacing w:val="-4"/>
        </w:rPr>
        <w:t xml:space="preserve"> </w:t>
      </w:r>
      <w:r>
        <w:t>delete</w:t>
      </w:r>
      <w:r>
        <w:rPr>
          <w:spacing w:val="-4"/>
        </w:rPr>
        <w:t xml:space="preserve"> </w:t>
      </w:r>
      <w:r>
        <w:t xml:space="preserve">the </w:t>
      </w:r>
      <w:bookmarkStart w:id="29" w:name="2)_Thickness:"/>
      <w:bookmarkEnd w:id="29"/>
      <w:r>
        <w:t>paragraphs that are not required.</w:t>
      </w:r>
    </w:p>
    <w:p w14:paraId="0292DF91" w14:textId="77777777" w:rsidR="004D1403" w:rsidRDefault="004D1403" w:rsidP="00100831">
      <w:pPr>
        <w:pStyle w:val="ARCATSubSub1"/>
      </w:pPr>
      <w:bookmarkStart w:id="30" w:name="(a)_5/8_inch_(15.9_mm)."/>
      <w:bookmarkEnd w:id="30"/>
      <w:r>
        <w:t>Thickness:</w:t>
      </w:r>
    </w:p>
    <w:p w14:paraId="57977D10" w14:textId="77777777" w:rsidR="004D1403" w:rsidRDefault="004D1403" w:rsidP="00100831">
      <w:pPr>
        <w:pStyle w:val="ARCATSubSub2"/>
      </w:pPr>
      <w:bookmarkStart w:id="31" w:name="(b)_3/4_inch_(19.0_mm)."/>
      <w:bookmarkEnd w:id="31"/>
      <w:r>
        <w:t>5/8</w:t>
      </w:r>
      <w:r>
        <w:rPr>
          <w:spacing w:val="-7"/>
        </w:rPr>
        <w:t xml:space="preserve"> </w:t>
      </w:r>
      <w:r>
        <w:t>inch</w:t>
      </w:r>
      <w:r>
        <w:rPr>
          <w:spacing w:val="-5"/>
        </w:rPr>
        <w:t xml:space="preserve"> </w:t>
      </w:r>
      <w:r>
        <w:t>(15.9</w:t>
      </w:r>
      <w:r>
        <w:rPr>
          <w:spacing w:val="-4"/>
        </w:rPr>
        <w:t xml:space="preserve"> mm).</w:t>
      </w:r>
    </w:p>
    <w:p w14:paraId="69A5C247" w14:textId="77777777" w:rsidR="004D1403" w:rsidRDefault="004D1403" w:rsidP="00100831">
      <w:pPr>
        <w:pStyle w:val="ARCATSubSub2"/>
      </w:pPr>
      <w:r>
        <w:t>3/4</w:t>
      </w:r>
      <w:r>
        <w:rPr>
          <w:spacing w:val="-7"/>
        </w:rPr>
        <w:t xml:space="preserve"> </w:t>
      </w:r>
      <w:r>
        <w:t>inch</w:t>
      </w:r>
      <w:r>
        <w:rPr>
          <w:spacing w:val="-5"/>
        </w:rPr>
        <w:t xml:space="preserve"> </w:t>
      </w:r>
      <w:r>
        <w:t>(19.0</w:t>
      </w:r>
      <w:r>
        <w:rPr>
          <w:spacing w:val="-4"/>
        </w:rPr>
        <w:t xml:space="preserve"> mm).</w:t>
      </w:r>
    </w:p>
    <w:p w14:paraId="171B0B1E" w14:textId="77777777" w:rsidR="004D1403" w:rsidRPr="00100831" w:rsidRDefault="004D1403" w:rsidP="00100831">
      <w:pPr>
        <w:pStyle w:val="ARCATnote"/>
      </w:pPr>
      <w:r w:rsidRPr="00100831">
        <w:t xml:space="preserve">** NOTE TO SPECIFIER ** Select one of the following edge detail paragraphs and delete the one </w:t>
      </w:r>
      <w:bookmarkStart w:id="32" w:name="1)_Edge_detail:"/>
      <w:bookmarkEnd w:id="32"/>
      <w:r w:rsidRPr="00100831">
        <w:t>not required.</w:t>
      </w:r>
    </w:p>
    <w:p w14:paraId="038631E7" w14:textId="77777777" w:rsidR="004D1403" w:rsidRDefault="004D1403" w:rsidP="00100831">
      <w:pPr>
        <w:pStyle w:val="ARCATSubSub1"/>
      </w:pPr>
      <w:bookmarkStart w:id="33" w:name="2)_Rabbeted."/>
      <w:bookmarkEnd w:id="33"/>
      <w:r w:rsidRPr="00100831">
        <w:t>Edge</w:t>
      </w:r>
      <w:r>
        <w:rPr>
          <w:spacing w:val="-6"/>
        </w:rPr>
        <w:t xml:space="preserve"> </w:t>
      </w:r>
      <w:r>
        <w:t>detail:</w:t>
      </w:r>
    </w:p>
    <w:p w14:paraId="4E3520A4" w14:textId="77777777" w:rsidR="004D1403" w:rsidRDefault="004D1403" w:rsidP="00100831">
      <w:pPr>
        <w:pStyle w:val="ARCATSubSub1"/>
      </w:pPr>
      <w:bookmarkStart w:id="34" w:name="3)_Non-rabbeted."/>
      <w:bookmarkEnd w:id="34"/>
      <w:r>
        <w:t>Rabbeted.</w:t>
      </w:r>
    </w:p>
    <w:p w14:paraId="6732167B" w14:textId="77777777" w:rsidR="004D1403" w:rsidRDefault="004D1403" w:rsidP="00100831">
      <w:pPr>
        <w:pStyle w:val="ARCATSubSub1"/>
      </w:pPr>
      <w:r>
        <w:t>Non-rabbeted.</w:t>
      </w:r>
    </w:p>
    <w:p w14:paraId="107D1BB4" w14:textId="73DC08C8" w:rsidR="004D1403" w:rsidRDefault="004D1403" w:rsidP="00100831">
      <w:pPr>
        <w:pStyle w:val="ARCATnote"/>
      </w:pPr>
      <w:r>
        <w:t>** NOTE TO SPECIFIER **</w:t>
      </w:r>
      <w:r>
        <w:rPr>
          <w:spacing w:val="40"/>
        </w:rPr>
        <w:t xml:space="preserve"> </w:t>
      </w:r>
      <w:r>
        <w:t>Select one of the following panel types and delete the paragraphs that are</w:t>
      </w:r>
      <w:r>
        <w:rPr>
          <w:spacing w:val="-4"/>
        </w:rPr>
        <w:t xml:space="preserve"> </w:t>
      </w:r>
      <w:r>
        <w:t>not</w:t>
      </w:r>
      <w:r>
        <w:rPr>
          <w:spacing w:val="-2"/>
        </w:rPr>
        <w:t xml:space="preserve"> </w:t>
      </w:r>
      <w:r>
        <w:t>required.</w:t>
      </w:r>
      <w:r>
        <w:rPr>
          <w:spacing w:val="-4"/>
        </w:rPr>
        <w:t xml:space="preserve"> </w:t>
      </w:r>
      <w:r>
        <w:t>The</w:t>
      </w:r>
      <w:r>
        <w:rPr>
          <w:spacing w:val="-2"/>
        </w:rPr>
        <w:t xml:space="preserve"> </w:t>
      </w:r>
      <w:r>
        <w:t>first</w:t>
      </w:r>
      <w:r>
        <w:rPr>
          <w:spacing w:val="-4"/>
        </w:rPr>
        <w:t xml:space="preserve"> </w:t>
      </w:r>
      <w:r>
        <w:t>paragraph</w:t>
      </w:r>
      <w:r>
        <w:rPr>
          <w:spacing w:val="-4"/>
        </w:rPr>
        <w:t xml:space="preserve"> </w:t>
      </w:r>
      <w:r>
        <w:t>refers</w:t>
      </w:r>
      <w:r>
        <w:rPr>
          <w:spacing w:val="-3"/>
        </w:rPr>
        <w:t xml:space="preserve"> </w:t>
      </w:r>
      <w:r>
        <w:t>to</w:t>
      </w:r>
      <w:r>
        <w:rPr>
          <w:spacing w:val="-2"/>
        </w:rPr>
        <w:t xml:space="preserve"> </w:t>
      </w:r>
      <w:r>
        <w:t>panels</w:t>
      </w:r>
      <w:r>
        <w:rPr>
          <w:spacing w:val="-3"/>
        </w:rPr>
        <w:t xml:space="preserve"> </w:t>
      </w:r>
      <w:r>
        <w:t>with</w:t>
      </w:r>
      <w:r>
        <w:rPr>
          <w:spacing w:val="-2"/>
        </w:rPr>
        <w:t xml:space="preserve"> </w:t>
      </w:r>
      <w:r>
        <w:t>a</w:t>
      </w:r>
      <w:r>
        <w:rPr>
          <w:spacing w:val="-4"/>
        </w:rPr>
        <w:t xml:space="preserve"> </w:t>
      </w:r>
      <w:r>
        <w:t>top</w:t>
      </w:r>
      <w:r>
        <w:rPr>
          <w:spacing w:val="-4"/>
        </w:rPr>
        <w:t xml:space="preserve"> </w:t>
      </w:r>
      <w:r>
        <w:t>layer</w:t>
      </w:r>
      <w:r>
        <w:rPr>
          <w:spacing w:val="-3"/>
        </w:rPr>
        <w:t xml:space="preserve"> </w:t>
      </w:r>
      <w:r>
        <w:t>substrate</w:t>
      </w:r>
      <w:r>
        <w:rPr>
          <w:spacing w:val="-2"/>
        </w:rPr>
        <w:t xml:space="preserve"> </w:t>
      </w:r>
      <w:r>
        <w:t>thickness</w:t>
      </w:r>
      <w:r>
        <w:rPr>
          <w:spacing w:val="-3"/>
        </w:rPr>
        <w:t xml:space="preserve"> </w:t>
      </w:r>
      <w:r>
        <w:t>of</w:t>
      </w:r>
      <w:r>
        <w:rPr>
          <w:spacing w:val="-4"/>
        </w:rPr>
        <w:t xml:space="preserve"> </w:t>
      </w:r>
      <w:r>
        <w:t>7/16</w:t>
      </w:r>
      <w:r>
        <w:rPr>
          <w:spacing w:val="-4"/>
        </w:rPr>
        <w:t xml:space="preserve"> </w:t>
      </w:r>
      <w:r>
        <w:t>inch (11.1 mm) or /8 inch (15.9 mm). The second paragraph refers to panels with a top layer thickness of 3/4 inch (19 mm).</w:t>
      </w:r>
    </w:p>
    <w:p w14:paraId="2A9C94BF" w14:textId="77777777" w:rsidR="004D1403" w:rsidRDefault="004D1403" w:rsidP="00100831">
      <w:pPr>
        <w:pStyle w:val="ARCATArticle"/>
      </w:pPr>
      <w:r>
        <w:t>PANEL</w:t>
      </w:r>
      <w:r>
        <w:rPr>
          <w:spacing w:val="-7"/>
        </w:rPr>
        <w:t xml:space="preserve"> </w:t>
      </w:r>
      <w:r>
        <w:rPr>
          <w:spacing w:val="-2"/>
        </w:rPr>
        <w:t>TYPES</w:t>
      </w:r>
    </w:p>
    <w:p w14:paraId="54031A62" w14:textId="77777777" w:rsidR="004D1403" w:rsidRDefault="004D1403" w:rsidP="00100831">
      <w:pPr>
        <w:pStyle w:val="ARCATParagraph"/>
      </w:pPr>
      <w:r>
        <w:t>PAC-Shield-Nail Base panels 7/16 inch (11 mm) OSB shall be 47-1/2 inches by 95-1/2 inches</w:t>
      </w:r>
      <w:r>
        <w:rPr>
          <w:spacing w:val="-3"/>
        </w:rPr>
        <w:t xml:space="preserve"> </w:t>
      </w:r>
      <w:r>
        <w:t>(1207</w:t>
      </w:r>
      <w:r>
        <w:rPr>
          <w:spacing w:val="-2"/>
        </w:rPr>
        <w:t xml:space="preserve"> </w:t>
      </w:r>
      <w:r>
        <w:t>mm</w:t>
      </w:r>
      <w:r>
        <w:rPr>
          <w:spacing w:val="-2"/>
        </w:rPr>
        <w:t xml:space="preserve"> </w:t>
      </w:r>
      <w:r>
        <w:t>by</w:t>
      </w:r>
      <w:r>
        <w:rPr>
          <w:spacing w:val="-3"/>
        </w:rPr>
        <w:t xml:space="preserve"> </w:t>
      </w:r>
      <w:r>
        <w:t>2426</w:t>
      </w:r>
      <w:r>
        <w:rPr>
          <w:spacing w:val="-2"/>
        </w:rPr>
        <w:t xml:space="preserve"> </w:t>
      </w:r>
      <w:r>
        <w:t>mm)</w:t>
      </w:r>
      <w:r>
        <w:rPr>
          <w:spacing w:val="-3"/>
        </w:rPr>
        <w:t xml:space="preserve"> </w:t>
      </w:r>
      <w:r>
        <w:t>with</w:t>
      </w:r>
      <w:r>
        <w:rPr>
          <w:spacing w:val="-4"/>
        </w:rPr>
        <w:t xml:space="preserve"> </w:t>
      </w:r>
      <w:r>
        <w:t>an</w:t>
      </w:r>
      <w:r>
        <w:rPr>
          <w:spacing w:val="-4"/>
        </w:rPr>
        <w:t xml:space="preserve"> </w:t>
      </w:r>
      <w:r>
        <w:t>overall</w:t>
      </w:r>
      <w:r>
        <w:rPr>
          <w:spacing w:val="-3"/>
        </w:rPr>
        <w:t xml:space="preserve"> </w:t>
      </w:r>
      <w:r>
        <w:t>thickness,</w:t>
      </w:r>
      <w:r>
        <w:rPr>
          <w:spacing w:val="-4"/>
        </w:rPr>
        <w:t xml:space="preserve"> </w:t>
      </w:r>
      <w:r>
        <w:t>R-value,</w:t>
      </w:r>
      <w:r>
        <w:rPr>
          <w:spacing w:val="-4"/>
        </w:rPr>
        <w:t xml:space="preserve"> </w:t>
      </w:r>
      <w:r>
        <w:t>and</w:t>
      </w:r>
      <w:r>
        <w:rPr>
          <w:spacing w:val="-4"/>
        </w:rPr>
        <w:t xml:space="preserve"> </w:t>
      </w:r>
      <w:r>
        <w:t>flute</w:t>
      </w:r>
      <w:r>
        <w:rPr>
          <w:spacing w:val="-4"/>
        </w:rPr>
        <w:t xml:space="preserve"> </w:t>
      </w:r>
      <w:r>
        <w:t xml:space="preserve">spanability as </w:t>
      </w:r>
      <w:r>
        <w:rPr>
          <w:spacing w:val="-2"/>
        </w:rPr>
        <w:t>follows:</w:t>
      </w:r>
    </w:p>
    <w:p w14:paraId="161807E2" w14:textId="77777777" w:rsidR="004D1403" w:rsidRDefault="004D1403" w:rsidP="00100831">
      <w:pPr>
        <w:pStyle w:val="ARCATnote"/>
      </w:pPr>
      <w:r>
        <w:t>** NOTE TO SPECIFIER **</w:t>
      </w:r>
      <w:r>
        <w:rPr>
          <w:spacing w:val="40"/>
        </w:rPr>
        <w:t xml:space="preserve"> </w:t>
      </w:r>
      <w:r>
        <w:t>Select the required panel thickness paragraph from the following list. Delete</w:t>
      </w:r>
      <w:r>
        <w:rPr>
          <w:spacing w:val="-4"/>
        </w:rPr>
        <w:t xml:space="preserve"> </w:t>
      </w:r>
      <w:r>
        <w:t>the</w:t>
      </w:r>
      <w:r>
        <w:rPr>
          <w:spacing w:val="-4"/>
        </w:rPr>
        <w:t xml:space="preserve"> </w:t>
      </w:r>
      <w:r>
        <w:t>paragraphs</w:t>
      </w:r>
      <w:r>
        <w:rPr>
          <w:spacing w:val="-3"/>
        </w:rPr>
        <w:t xml:space="preserve"> </w:t>
      </w:r>
      <w:r>
        <w:t>not</w:t>
      </w:r>
      <w:r>
        <w:rPr>
          <w:spacing w:val="-4"/>
        </w:rPr>
        <w:t xml:space="preserve"> </w:t>
      </w:r>
      <w:r>
        <w:t>required.</w:t>
      </w:r>
      <w:r>
        <w:rPr>
          <w:spacing w:val="-2"/>
        </w:rPr>
        <w:t xml:space="preserve"> </w:t>
      </w:r>
      <w:r>
        <w:t>When</w:t>
      </w:r>
      <w:r>
        <w:rPr>
          <w:spacing w:val="-2"/>
        </w:rPr>
        <w:t xml:space="preserve"> </w:t>
      </w:r>
      <w:r>
        <w:t>a</w:t>
      </w:r>
      <w:r>
        <w:rPr>
          <w:spacing w:val="-4"/>
        </w:rPr>
        <w:t xml:space="preserve"> </w:t>
      </w:r>
      <w:r>
        <w:t>foam</w:t>
      </w:r>
      <w:r>
        <w:rPr>
          <w:spacing w:val="-4"/>
        </w:rPr>
        <w:t xml:space="preserve"> </w:t>
      </w:r>
      <w:r>
        <w:t>thickness</w:t>
      </w:r>
      <w:r>
        <w:rPr>
          <w:spacing w:val="-3"/>
        </w:rPr>
        <w:t xml:space="preserve"> </w:t>
      </w:r>
      <w:r>
        <w:t>of</w:t>
      </w:r>
      <w:r>
        <w:rPr>
          <w:spacing w:val="-4"/>
        </w:rPr>
        <w:t xml:space="preserve"> </w:t>
      </w:r>
      <w:r>
        <w:t>3.5</w:t>
      </w:r>
      <w:r>
        <w:rPr>
          <w:spacing w:val="-4"/>
        </w:rPr>
        <w:t xml:space="preserve"> </w:t>
      </w:r>
      <w:r>
        <w:t>inch</w:t>
      </w:r>
      <w:r>
        <w:rPr>
          <w:spacing w:val="-4"/>
        </w:rPr>
        <w:t xml:space="preserve"> </w:t>
      </w:r>
      <w:r>
        <w:t>or</w:t>
      </w:r>
      <w:r>
        <w:rPr>
          <w:spacing w:val="-1"/>
        </w:rPr>
        <w:t xml:space="preserve"> </w:t>
      </w:r>
      <w:r>
        <w:t>greater</w:t>
      </w:r>
      <w:r>
        <w:rPr>
          <w:spacing w:val="-1"/>
        </w:rPr>
        <w:t xml:space="preserve"> </w:t>
      </w:r>
      <w:r>
        <w:t>is</w:t>
      </w:r>
      <w:r>
        <w:rPr>
          <w:spacing w:val="-3"/>
        </w:rPr>
        <w:t xml:space="preserve"> </w:t>
      </w:r>
      <w:r>
        <w:t>required,</w:t>
      </w:r>
      <w:r>
        <w:rPr>
          <w:spacing w:val="-4"/>
        </w:rPr>
        <w:t xml:space="preserve"> </w:t>
      </w:r>
      <w:r>
        <w:t>a</w:t>
      </w:r>
      <w:r>
        <w:rPr>
          <w:spacing w:val="-2"/>
        </w:rPr>
        <w:t xml:space="preserve"> </w:t>
      </w:r>
      <w:r>
        <w:t xml:space="preserve">two layer system with staggered joints is recommended. Also, If more than one thickness is required </w:t>
      </w:r>
      <w:bookmarkStart w:id="35" w:name="1._Thickness_1.5_inches_(38_mm),_R_Value"/>
      <w:bookmarkEnd w:id="35"/>
      <w:r>
        <w:t>identify the location of the materials required on the Drawings.</w:t>
      </w:r>
    </w:p>
    <w:p w14:paraId="32F31A41" w14:textId="1D5503E0" w:rsidR="004D1403" w:rsidRDefault="004D1403" w:rsidP="00100831">
      <w:pPr>
        <w:pStyle w:val="ARCATSubPara"/>
      </w:pPr>
      <w:r>
        <w:t>Thickness</w:t>
      </w:r>
      <w:r>
        <w:rPr>
          <w:spacing w:val="-4"/>
        </w:rPr>
        <w:t xml:space="preserve"> </w:t>
      </w:r>
      <w:r>
        <w:t>1.5</w:t>
      </w:r>
      <w:r>
        <w:rPr>
          <w:spacing w:val="-3"/>
        </w:rPr>
        <w:t xml:space="preserve"> </w:t>
      </w:r>
      <w:r>
        <w:t>inches</w:t>
      </w:r>
      <w:r>
        <w:rPr>
          <w:spacing w:val="-4"/>
        </w:rPr>
        <w:t xml:space="preserve"> </w:t>
      </w:r>
      <w:r>
        <w:t>(38</w:t>
      </w:r>
      <w:r>
        <w:rPr>
          <w:spacing w:val="-5"/>
        </w:rPr>
        <w:t xml:space="preserve"> </w:t>
      </w:r>
      <w:r>
        <w:t>mm),</w:t>
      </w:r>
      <w:r>
        <w:rPr>
          <w:spacing w:val="-5"/>
        </w:rPr>
        <w:t xml:space="preserve"> </w:t>
      </w:r>
      <w:r>
        <w:t>R</w:t>
      </w:r>
      <w:r>
        <w:rPr>
          <w:spacing w:val="-5"/>
        </w:rPr>
        <w:t xml:space="preserve"> </w:t>
      </w:r>
      <w:r>
        <w:t>Value</w:t>
      </w:r>
      <w:r>
        <w:rPr>
          <w:spacing w:val="-5"/>
        </w:rPr>
        <w:t xml:space="preserve"> </w:t>
      </w:r>
      <w:r>
        <w:t>6.3,</w:t>
      </w:r>
      <w:r>
        <w:rPr>
          <w:spacing w:val="-5"/>
        </w:rPr>
        <w:t xml:space="preserve"> </w:t>
      </w:r>
      <w:r>
        <w:t>flute</w:t>
      </w:r>
      <w:r>
        <w:rPr>
          <w:spacing w:val="-5"/>
        </w:rPr>
        <w:t xml:space="preserve"> </w:t>
      </w:r>
      <w:r>
        <w:t>spanability</w:t>
      </w:r>
      <w:r>
        <w:rPr>
          <w:spacing w:val="-1"/>
        </w:rPr>
        <w:t xml:space="preserve"> </w:t>
      </w:r>
      <w:r>
        <w:t>4-3/8</w:t>
      </w:r>
      <w:r>
        <w:rPr>
          <w:spacing w:val="-3"/>
        </w:rPr>
        <w:t xml:space="preserve"> </w:t>
      </w:r>
      <w:r>
        <w:t>inches</w:t>
      </w:r>
      <w:r>
        <w:rPr>
          <w:spacing w:val="-4"/>
        </w:rPr>
        <w:t xml:space="preserve"> </w:t>
      </w:r>
      <w:r w:rsidR="00100831">
        <w:rPr>
          <w:spacing w:val="-4"/>
        </w:rPr>
        <w:br/>
      </w:r>
      <w:r>
        <w:t xml:space="preserve">(111.13 </w:t>
      </w:r>
      <w:bookmarkStart w:id="36" w:name="2._Thickness_2.0_inches_(51_mm),_R_Value"/>
      <w:bookmarkEnd w:id="36"/>
      <w:r>
        <w:rPr>
          <w:spacing w:val="-4"/>
        </w:rPr>
        <w:t>mm).</w:t>
      </w:r>
    </w:p>
    <w:p w14:paraId="33430F73" w14:textId="61827793" w:rsidR="004D1403" w:rsidRDefault="004D1403" w:rsidP="00100831">
      <w:pPr>
        <w:pStyle w:val="ARCATSubPara"/>
      </w:pPr>
      <w:r>
        <w:t>Thickness</w:t>
      </w:r>
      <w:r>
        <w:rPr>
          <w:spacing w:val="-4"/>
        </w:rPr>
        <w:t xml:space="preserve"> </w:t>
      </w:r>
      <w:r>
        <w:t>2.0</w:t>
      </w:r>
      <w:r>
        <w:rPr>
          <w:spacing w:val="-3"/>
        </w:rPr>
        <w:t xml:space="preserve"> </w:t>
      </w:r>
      <w:r>
        <w:t>inches</w:t>
      </w:r>
      <w:r>
        <w:rPr>
          <w:spacing w:val="-4"/>
        </w:rPr>
        <w:t xml:space="preserve"> </w:t>
      </w:r>
      <w:r>
        <w:t>(51</w:t>
      </w:r>
      <w:r>
        <w:rPr>
          <w:spacing w:val="-5"/>
        </w:rPr>
        <w:t xml:space="preserve"> </w:t>
      </w:r>
      <w:r>
        <w:t>mm),</w:t>
      </w:r>
      <w:r>
        <w:rPr>
          <w:spacing w:val="-5"/>
        </w:rPr>
        <w:t xml:space="preserve"> </w:t>
      </w:r>
      <w:r>
        <w:t>R</w:t>
      </w:r>
      <w:r>
        <w:rPr>
          <w:spacing w:val="-5"/>
        </w:rPr>
        <w:t xml:space="preserve"> </w:t>
      </w:r>
      <w:r>
        <w:t>Value</w:t>
      </w:r>
      <w:r>
        <w:rPr>
          <w:spacing w:val="-5"/>
        </w:rPr>
        <w:t xml:space="preserve"> </w:t>
      </w:r>
      <w:r>
        <w:t>9.2,</w:t>
      </w:r>
      <w:r>
        <w:rPr>
          <w:spacing w:val="-5"/>
        </w:rPr>
        <w:t xml:space="preserve"> </w:t>
      </w:r>
      <w:r>
        <w:t>flute</w:t>
      </w:r>
      <w:r>
        <w:rPr>
          <w:spacing w:val="-5"/>
        </w:rPr>
        <w:t xml:space="preserve"> </w:t>
      </w:r>
      <w:r>
        <w:t>spanability</w:t>
      </w:r>
      <w:r>
        <w:rPr>
          <w:spacing w:val="-1"/>
        </w:rPr>
        <w:t xml:space="preserve"> </w:t>
      </w:r>
      <w:r>
        <w:t>4-3/8</w:t>
      </w:r>
      <w:r>
        <w:rPr>
          <w:spacing w:val="-3"/>
        </w:rPr>
        <w:t xml:space="preserve"> </w:t>
      </w:r>
      <w:r>
        <w:t>inches</w:t>
      </w:r>
      <w:r>
        <w:rPr>
          <w:spacing w:val="-4"/>
        </w:rPr>
        <w:t xml:space="preserve"> </w:t>
      </w:r>
      <w:r w:rsidR="00100831">
        <w:rPr>
          <w:spacing w:val="-4"/>
        </w:rPr>
        <w:br/>
      </w:r>
      <w:r>
        <w:t xml:space="preserve">(111.13 </w:t>
      </w:r>
      <w:bookmarkStart w:id="37" w:name="3._Thickness_2.5_inches_(64_mm),_R_Value"/>
      <w:bookmarkEnd w:id="37"/>
      <w:r>
        <w:rPr>
          <w:spacing w:val="-4"/>
        </w:rPr>
        <w:t>mm).</w:t>
      </w:r>
    </w:p>
    <w:p w14:paraId="2EB46E78" w14:textId="77777777" w:rsidR="004D1403" w:rsidRDefault="004D1403" w:rsidP="00100831">
      <w:pPr>
        <w:pStyle w:val="ARCATSubPara"/>
      </w:pPr>
      <w:r>
        <w:t>Thickness</w:t>
      </w:r>
      <w:r>
        <w:rPr>
          <w:spacing w:val="-5"/>
        </w:rPr>
        <w:t xml:space="preserve"> </w:t>
      </w:r>
      <w:r>
        <w:t>2.5</w:t>
      </w:r>
      <w:r>
        <w:rPr>
          <w:spacing w:val="-4"/>
        </w:rPr>
        <w:t xml:space="preserve"> </w:t>
      </w:r>
      <w:r>
        <w:t>inches</w:t>
      </w:r>
      <w:r>
        <w:rPr>
          <w:spacing w:val="-5"/>
        </w:rPr>
        <w:t xml:space="preserve"> </w:t>
      </w:r>
      <w:r>
        <w:t>(64</w:t>
      </w:r>
      <w:r>
        <w:rPr>
          <w:spacing w:val="-5"/>
        </w:rPr>
        <w:t xml:space="preserve"> </w:t>
      </w:r>
      <w:r>
        <w:t>mm),</w:t>
      </w:r>
      <w:r>
        <w:rPr>
          <w:spacing w:val="-6"/>
        </w:rPr>
        <w:t xml:space="preserve"> </w:t>
      </w:r>
      <w:r>
        <w:t>R</w:t>
      </w:r>
      <w:r>
        <w:rPr>
          <w:spacing w:val="-5"/>
        </w:rPr>
        <w:t xml:space="preserve"> </w:t>
      </w:r>
      <w:r>
        <w:t>Value</w:t>
      </w:r>
      <w:r>
        <w:rPr>
          <w:spacing w:val="-6"/>
        </w:rPr>
        <w:t xml:space="preserve"> </w:t>
      </w:r>
      <w:r>
        <w:t>12.</w:t>
      </w:r>
      <w:r>
        <w:rPr>
          <w:spacing w:val="-5"/>
        </w:rPr>
        <w:t xml:space="preserve"> </w:t>
      </w:r>
      <w:r>
        <w:t>0,</w:t>
      </w:r>
      <w:r>
        <w:rPr>
          <w:spacing w:val="-5"/>
        </w:rPr>
        <w:t xml:space="preserve"> </w:t>
      </w:r>
      <w:r>
        <w:t>flute</w:t>
      </w:r>
      <w:r>
        <w:rPr>
          <w:spacing w:val="-6"/>
        </w:rPr>
        <w:t xml:space="preserve"> </w:t>
      </w:r>
      <w:r>
        <w:t>spanability</w:t>
      </w:r>
      <w:r>
        <w:rPr>
          <w:spacing w:val="-5"/>
        </w:rPr>
        <w:t xml:space="preserve"> </w:t>
      </w:r>
      <w:r>
        <w:t>4-3/8</w:t>
      </w:r>
      <w:r>
        <w:rPr>
          <w:spacing w:val="-5"/>
        </w:rPr>
        <w:t xml:space="preserve"> </w:t>
      </w:r>
      <w:r>
        <w:rPr>
          <w:spacing w:val="-2"/>
        </w:rPr>
        <w:t>inches</w:t>
      </w:r>
    </w:p>
    <w:p w14:paraId="5AFEB434" w14:textId="77777777" w:rsidR="004D1403" w:rsidRDefault="004D1403" w:rsidP="00100831">
      <w:pPr>
        <w:pStyle w:val="ARCATSubPara"/>
      </w:pPr>
      <w:bookmarkStart w:id="38" w:name="4._Thickness_3.0_inches_(76_mm),_R_Value"/>
      <w:bookmarkEnd w:id="38"/>
      <w:r>
        <w:t>(111.13</w:t>
      </w:r>
      <w:r>
        <w:rPr>
          <w:spacing w:val="-10"/>
        </w:rPr>
        <w:t xml:space="preserve"> </w:t>
      </w:r>
      <w:r>
        <w:rPr>
          <w:spacing w:val="-4"/>
        </w:rPr>
        <w:t>mm).</w:t>
      </w:r>
    </w:p>
    <w:p w14:paraId="78541B15" w14:textId="77777777" w:rsidR="004D1403" w:rsidRDefault="004D1403" w:rsidP="00100831">
      <w:pPr>
        <w:pStyle w:val="ARCATSubPara"/>
      </w:pPr>
      <w:r>
        <w:t>Thickness</w:t>
      </w:r>
      <w:r>
        <w:rPr>
          <w:spacing w:val="-5"/>
        </w:rPr>
        <w:t xml:space="preserve"> </w:t>
      </w:r>
      <w:r>
        <w:t>3.0</w:t>
      </w:r>
      <w:r>
        <w:rPr>
          <w:spacing w:val="-4"/>
        </w:rPr>
        <w:t xml:space="preserve"> </w:t>
      </w:r>
      <w:r>
        <w:t>inches</w:t>
      </w:r>
      <w:r>
        <w:rPr>
          <w:spacing w:val="-5"/>
        </w:rPr>
        <w:t xml:space="preserve"> </w:t>
      </w:r>
      <w:r>
        <w:t>(76</w:t>
      </w:r>
      <w:r>
        <w:rPr>
          <w:spacing w:val="-5"/>
        </w:rPr>
        <w:t xml:space="preserve"> </w:t>
      </w:r>
      <w:r>
        <w:t>mm),</w:t>
      </w:r>
      <w:r>
        <w:rPr>
          <w:spacing w:val="-6"/>
        </w:rPr>
        <w:t xml:space="preserve"> </w:t>
      </w:r>
      <w:r>
        <w:t>R</w:t>
      </w:r>
      <w:r>
        <w:rPr>
          <w:spacing w:val="-5"/>
        </w:rPr>
        <w:t xml:space="preserve"> </w:t>
      </w:r>
      <w:r>
        <w:t>Value</w:t>
      </w:r>
      <w:r>
        <w:rPr>
          <w:spacing w:val="-6"/>
        </w:rPr>
        <w:t xml:space="preserve"> </w:t>
      </w:r>
      <w:r>
        <w:t>15.</w:t>
      </w:r>
      <w:r>
        <w:rPr>
          <w:spacing w:val="-5"/>
        </w:rPr>
        <w:t xml:space="preserve"> </w:t>
      </w:r>
      <w:r>
        <w:t>0,</w:t>
      </w:r>
      <w:r>
        <w:rPr>
          <w:spacing w:val="-5"/>
        </w:rPr>
        <w:t xml:space="preserve"> </w:t>
      </w:r>
      <w:r>
        <w:t>flute</w:t>
      </w:r>
      <w:r>
        <w:rPr>
          <w:spacing w:val="-6"/>
        </w:rPr>
        <w:t xml:space="preserve"> </w:t>
      </w:r>
      <w:r>
        <w:t>spanability</w:t>
      </w:r>
      <w:r>
        <w:rPr>
          <w:spacing w:val="-5"/>
        </w:rPr>
        <w:t xml:space="preserve"> </w:t>
      </w:r>
      <w:r>
        <w:t>4-3/8</w:t>
      </w:r>
      <w:r>
        <w:rPr>
          <w:spacing w:val="-5"/>
        </w:rPr>
        <w:t xml:space="preserve"> </w:t>
      </w:r>
      <w:r>
        <w:rPr>
          <w:spacing w:val="-2"/>
        </w:rPr>
        <w:t>inches</w:t>
      </w:r>
    </w:p>
    <w:p w14:paraId="4D9FFFEC" w14:textId="77777777" w:rsidR="004D1403" w:rsidRDefault="004D1403" w:rsidP="00100831">
      <w:pPr>
        <w:pStyle w:val="ARCATSubPara"/>
      </w:pPr>
      <w:bookmarkStart w:id="39" w:name="5._Thickness_3.5_inches_(89_mm),_R_Value"/>
      <w:bookmarkEnd w:id="39"/>
      <w:r>
        <w:t>(111.13</w:t>
      </w:r>
      <w:r>
        <w:rPr>
          <w:spacing w:val="-10"/>
        </w:rPr>
        <w:t xml:space="preserve"> </w:t>
      </w:r>
      <w:r>
        <w:rPr>
          <w:spacing w:val="-4"/>
        </w:rPr>
        <w:t>mm).</w:t>
      </w:r>
    </w:p>
    <w:p w14:paraId="0E29CDFD" w14:textId="77777777" w:rsidR="004D1403" w:rsidRDefault="004D1403" w:rsidP="00100831">
      <w:pPr>
        <w:pStyle w:val="ARCATSubPara"/>
      </w:pPr>
      <w:r>
        <w:t>Thickness</w:t>
      </w:r>
      <w:r>
        <w:rPr>
          <w:spacing w:val="-6"/>
        </w:rPr>
        <w:t xml:space="preserve"> </w:t>
      </w:r>
      <w:r>
        <w:t>3.5</w:t>
      </w:r>
      <w:r>
        <w:rPr>
          <w:spacing w:val="-5"/>
        </w:rPr>
        <w:t xml:space="preserve"> </w:t>
      </w:r>
      <w:r>
        <w:t>inches</w:t>
      </w:r>
      <w:r>
        <w:rPr>
          <w:spacing w:val="-5"/>
        </w:rPr>
        <w:t xml:space="preserve"> </w:t>
      </w:r>
      <w:r>
        <w:t>(89</w:t>
      </w:r>
      <w:r>
        <w:rPr>
          <w:spacing w:val="-6"/>
        </w:rPr>
        <w:t xml:space="preserve"> </w:t>
      </w:r>
      <w:r>
        <w:t>mm),</w:t>
      </w:r>
      <w:r>
        <w:rPr>
          <w:spacing w:val="-7"/>
        </w:rPr>
        <w:t xml:space="preserve"> </w:t>
      </w:r>
      <w:r>
        <w:t>R</w:t>
      </w:r>
      <w:r>
        <w:rPr>
          <w:spacing w:val="-6"/>
        </w:rPr>
        <w:t xml:space="preserve"> </w:t>
      </w:r>
      <w:r>
        <w:t>Value</w:t>
      </w:r>
      <w:r>
        <w:rPr>
          <w:spacing w:val="-7"/>
        </w:rPr>
        <w:t xml:space="preserve"> </w:t>
      </w:r>
      <w:r>
        <w:t>18.0,</w:t>
      </w:r>
      <w:r>
        <w:rPr>
          <w:spacing w:val="-4"/>
        </w:rPr>
        <w:t xml:space="preserve"> </w:t>
      </w:r>
      <w:r>
        <w:t>flute</w:t>
      </w:r>
      <w:r>
        <w:rPr>
          <w:spacing w:val="-6"/>
        </w:rPr>
        <w:t xml:space="preserve"> </w:t>
      </w:r>
      <w:r>
        <w:t>spanability</w:t>
      </w:r>
      <w:r>
        <w:rPr>
          <w:spacing w:val="-6"/>
        </w:rPr>
        <w:t xml:space="preserve"> </w:t>
      </w:r>
      <w:r>
        <w:t>4-3/8</w:t>
      </w:r>
      <w:r>
        <w:rPr>
          <w:spacing w:val="-6"/>
        </w:rPr>
        <w:t xml:space="preserve"> </w:t>
      </w:r>
      <w:r>
        <w:rPr>
          <w:spacing w:val="-2"/>
        </w:rPr>
        <w:t>inches</w:t>
      </w:r>
    </w:p>
    <w:p w14:paraId="74D020CC" w14:textId="77777777" w:rsidR="004D1403" w:rsidRDefault="004D1403" w:rsidP="00100831">
      <w:pPr>
        <w:pStyle w:val="ARCATSubPara"/>
      </w:pPr>
      <w:bookmarkStart w:id="40" w:name="6._Thickness_4.0_inches_(102_mm),_R_Valu"/>
      <w:bookmarkEnd w:id="40"/>
      <w:r>
        <w:t>(111.13</w:t>
      </w:r>
      <w:r>
        <w:rPr>
          <w:spacing w:val="-10"/>
        </w:rPr>
        <w:t xml:space="preserve"> </w:t>
      </w:r>
      <w:r>
        <w:rPr>
          <w:spacing w:val="-4"/>
        </w:rPr>
        <w:t>mm).</w:t>
      </w:r>
    </w:p>
    <w:p w14:paraId="6F8733A8" w14:textId="77777777" w:rsidR="004D1403" w:rsidRDefault="004D1403" w:rsidP="00100831">
      <w:pPr>
        <w:pStyle w:val="ARCATSubPara"/>
      </w:pPr>
      <w:r>
        <w:t>Thickness</w:t>
      </w:r>
      <w:r>
        <w:rPr>
          <w:spacing w:val="-7"/>
        </w:rPr>
        <w:t xml:space="preserve"> </w:t>
      </w:r>
      <w:r>
        <w:t>4.0</w:t>
      </w:r>
      <w:r>
        <w:rPr>
          <w:spacing w:val="-5"/>
        </w:rPr>
        <w:t xml:space="preserve"> </w:t>
      </w:r>
      <w:r>
        <w:t>inches</w:t>
      </w:r>
      <w:r>
        <w:rPr>
          <w:spacing w:val="-6"/>
        </w:rPr>
        <w:t xml:space="preserve"> </w:t>
      </w:r>
      <w:r>
        <w:t>(102</w:t>
      </w:r>
      <w:r>
        <w:rPr>
          <w:spacing w:val="-5"/>
        </w:rPr>
        <w:t xml:space="preserve"> </w:t>
      </w:r>
      <w:r>
        <w:t>mm),</w:t>
      </w:r>
      <w:r>
        <w:rPr>
          <w:spacing w:val="-7"/>
        </w:rPr>
        <w:t xml:space="preserve"> </w:t>
      </w:r>
      <w:r>
        <w:t>R</w:t>
      </w:r>
      <w:r>
        <w:rPr>
          <w:spacing w:val="-4"/>
        </w:rPr>
        <w:t xml:space="preserve"> </w:t>
      </w:r>
      <w:r>
        <w:t>Value</w:t>
      </w:r>
      <w:r>
        <w:rPr>
          <w:spacing w:val="-5"/>
        </w:rPr>
        <w:t xml:space="preserve"> </w:t>
      </w:r>
      <w:r>
        <w:t>21.1,</w:t>
      </w:r>
      <w:r>
        <w:rPr>
          <w:spacing w:val="-7"/>
        </w:rPr>
        <w:t xml:space="preserve"> </w:t>
      </w:r>
      <w:r>
        <w:t>flute</w:t>
      </w:r>
      <w:r>
        <w:rPr>
          <w:spacing w:val="-7"/>
        </w:rPr>
        <w:t xml:space="preserve"> </w:t>
      </w:r>
      <w:r>
        <w:t>spanability</w:t>
      </w:r>
      <w:r>
        <w:rPr>
          <w:spacing w:val="-6"/>
        </w:rPr>
        <w:t xml:space="preserve"> </w:t>
      </w:r>
      <w:r>
        <w:t>4-3/8</w:t>
      </w:r>
      <w:r>
        <w:rPr>
          <w:spacing w:val="-5"/>
        </w:rPr>
        <w:t xml:space="preserve"> </w:t>
      </w:r>
      <w:r>
        <w:rPr>
          <w:spacing w:val="-2"/>
        </w:rPr>
        <w:t>inches</w:t>
      </w:r>
    </w:p>
    <w:p w14:paraId="11C66FAB" w14:textId="680DD77E" w:rsidR="004D1403" w:rsidRDefault="004D1403" w:rsidP="00100831">
      <w:pPr>
        <w:pStyle w:val="ARCATSubPara"/>
      </w:pPr>
      <w:r>
        <w:t>(111.13</w:t>
      </w:r>
      <w:r>
        <w:rPr>
          <w:spacing w:val="-10"/>
        </w:rPr>
        <w:t xml:space="preserve"> </w:t>
      </w:r>
      <w:r>
        <w:rPr>
          <w:spacing w:val="-4"/>
        </w:rPr>
        <w:t>mm).</w:t>
      </w:r>
    </w:p>
    <w:p w14:paraId="04B6A494" w14:textId="77777777" w:rsidR="004D1403" w:rsidRDefault="004D1403" w:rsidP="00100831">
      <w:pPr>
        <w:pStyle w:val="ARCATParagraph"/>
      </w:pPr>
      <w:r>
        <w:t>PAC-Shield-Nail</w:t>
      </w:r>
      <w:r>
        <w:rPr>
          <w:spacing w:val="-3"/>
        </w:rPr>
        <w:t xml:space="preserve"> </w:t>
      </w:r>
      <w:r>
        <w:t>Base</w:t>
      </w:r>
      <w:r>
        <w:rPr>
          <w:spacing w:val="-2"/>
        </w:rPr>
        <w:t xml:space="preserve"> </w:t>
      </w:r>
      <w:r>
        <w:t>panels</w:t>
      </w:r>
      <w:r>
        <w:rPr>
          <w:spacing w:val="-3"/>
        </w:rPr>
        <w:t xml:space="preserve"> </w:t>
      </w:r>
      <w:r>
        <w:t>5/8</w:t>
      </w:r>
      <w:r>
        <w:rPr>
          <w:spacing w:val="-4"/>
        </w:rPr>
        <w:t xml:space="preserve"> </w:t>
      </w:r>
      <w:r>
        <w:t>inch</w:t>
      </w:r>
      <w:r>
        <w:rPr>
          <w:spacing w:val="-4"/>
        </w:rPr>
        <w:t xml:space="preserve"> </w:t>
      </w:r>
      <w:r>
        <w:t>(16</w:t>
      </w:r>
      <w:r>
        <w:rPr>
          <w:spacing w:val="-2"/>
        </w:rPr>
        <w:t xml:space="preserve"> </w:t>
      </w:r>
      <w:r>
        <w:t>mm)</w:t>
      </w:r>
      <w:r>
        <w:rPr>
          <w:spacing w:val="-3"/>
        </w:rPr>
        <w:t xml:space="preserve"> </w:t>
      </w:r>
      <w:r>
        <w:t>OSB</w:t>
      </w:r>
      <w:r>
        <w:rPr>
          <w:spacing w:val="-5"/>
        </w:rPr>
        <w:t xml:space="preserve"> </w:t>
      </w:r>
      <w:r>
        <w:t>foam</w:t>
      </w:r>
      <w:r>
        <w:rPr>
          <w:spacing w:val="-4"/>
        </w:rPr>
        <w:t xml:space="preserve"> </w:t>
      </w:r>
      <w:r>
        <w:t>size</w:t>
      </w:r>
      <w:r>
        <w:rPr>
          <w:spacing w:val="-2"/>
        </w:rPr>
        <w:t xml:space="preserve"> </w:t>
      </w:r>
      <w:r>
        <w:t>shall</w:t>
      </w:r>
      <w:r>
        <w:rPr>
          <w:spacing w:val="-3"/>
        </w:rPr>
        <w:t xml:space="preserve"> </w:t>
      </w:r>
      <w:r>
        <w:t>be</w:t>
      </w:r>
      <w:r>
        <w:rPr>
          <w:spacing w:val="-4"/>
        </w:rPr>
        <w:t xml:space="preserve"> </w:t>
      </w:r>
      <w:r>
        <w:t>47-1/2</w:t>
      </w:r>
      <w:r>
        <w:rPr>
          <w:spacing w:val="-2"/>
        </w:rPr>
        <w:t xml:space="preserve"> </w:t>
      </w:r>
      <w:r>
        <w:t>inches</w:t>
      </w:r>
      <w:r>
        <w:rPr>
          <w:spacing w:val="-3"/>
        </w:rPr>
        <w:t xml:space="preserve"> </w:t>
      </w:r>
      <w:r>
        <w:t>by 95-1/2 inches (1207 mm by 2426 mm) with an overall thickness, R-value, and flute spanability as follows:</w:t>
      </w:r>
    </w:p>
    <w:p w14:paraId="6DD470BE" w14:textId="77777777" w:rsidR="004D1403" w:rsidRPr="00100831" w:rsidRDefault="004D1403" w:rsidP="00100831">
      <w:pPr>
        <w:pStyle w:val="ARCATnote"/>
      </w:pPr>
      <w:r w:rsidRPr="00100831">
        <w:t>** NOTE TO SPECIFIER ** Select the required panel thickness paragraph from the following list. Delete the paragraphs not required. When a foam thickness of 3.5 inch or greater is required, a two layer system with staggered joints is recommended. Also, If more than one thickness is required identify the location of the materials required on the Drawings.</w:t>
      </w:r>
    </w:p>
    <w:p w14:paraId="09F624F5" w14:textId="7DB1DD8B" w:rsidR="004D1403" w:rsidRDefault="004D1403" w:rsidP="00100831">
      <w:pPr>
        <w:pStyle w:val="ARCATSubPara"/>
      </w:pPr>
      <w:r w:rsidRPr="00100831">
        <w:t>Thickness</w:t>
      </w:r>
      <w:r>
        <w:rPr>
          <w:spacing w:val="-4"/>
        </w:rPr>
        <w:t xml:space="preserve"> </w:t>
      </w:r>
      <w:r>
        <w:t>1.6</w:t>
      </w:r>
      <w:r>
        <w:rPr>
          <w:spacing w:val="-3"/>
        </w:rPr>
        <w:t xml:space="preserve"> </w:t>
      </w:r>
      <w:r>
        <w:t>inches</w:t>
      </w:r>
      <w:r>
        <w:rPr>
          <w:spacing w:val="-4"/>
        </w:rPr>
        <w:t xml:space="preserve"> </w:t>
      </w:r>
      <w:r>
        <w:t>(41</w:t>
      </w:r>
      <w:r>
        <w:rPr>
          <w:spacing w:val="-5"/>
        </w:rPr>
        <w:t xml:space="preserve"> </w:t>
      </w:r>
      <w:r>
        <w:t>mm),</w:t>
      </w:r>
      <w:r>
        <w:rPr>
          <w:spacing w:val="-5"/>
        </w:rPr>
        <w:t xml:space="preserve"> </w:t>
      </w:r>
      <w:r>
        <w:t>R</w:t>
      </w:r>
      <w:r>
        <w:rPr>
          <w:spacing w:val="-5"/>
        </w:rPr>
        <w:t xml:space="preserve"> </w:t>
      </w:r>
      <w:r>
        <w:t>Value</w:t>
      </w:r>
      <w:r>
        <w:rPr>
          <w:spacing w:val="-5"/>
        </w:rPr>
        <w:t xml:space="preserve"> </w:t>
      </w:r>
      <w:r>
        <w:t>6.3,</w:t>
      </w:r>
      <w:r>
        <w:rPr>
          <w:spacing w:val="-5"/>
        </w:rPr>
        <w:t xml:space="preserve"> </w:t>
      </w:r>
      <w:r>
        <w:t>flute</w:t>
      </w:r>
      <w:r>
        <w:rPr>
          <w:spacing w:val="-5"/>
        </w:rPr>
        <w:t xml:space="preserve"> </w:t>
      </w:r>
      <w:r>
        <w:t>spanability</w:t>
      </w:r>
      <w:r>
        <w:rPr>
          <w:spacing w:val="-1"/>
        </w:rPr>
        <w:t xml:space="preserve"> </w:t>
      </w:r>
      <w:r>
        <w:t>4-3/8</w:t>
      </w:r>
      <w:r>
        <w:rPr>
          <w:spacing w:val="-3"/>
        </w:rPr>
        <w:t xml:space="preserve"> </w:t>
      </w:r>
      <w:r>
        <w:t>inches</w:t>
      </w:r>
      <w:r>
        <w:rPr>
          <w:spacing w:val="-4"/>
        </w:rPr>
        <w:t xml:space="preserve"> </w:t>
      </w:r>
      <w:r w:rsidR="00100831">
        <w:rPr>
          <w:spacing w:val="-4"/>
        </w:rPr>
        <w:br/>
      </w:r>
      <w:r>
        <w:t xml:space="preserve">(111.13 </w:t>
      </w:r>
      <w:r>
        <w:rPr>
          <w:spacing w:val="-4"/>
        </w:rPr>
        <w:t>mm).</w:t>
      </w:r>
    </w:p>
    <w:p w14:paraId="42F48F1D" w14:textId="092CA1C4" w:rsidR="004D1403" w:rsidRDefault="004D1403" w:rsidP="00100831">
      <w:pPr>
        <w:pStyle w:val="ARCATSubPara"/>
      </w:pPr>
      <w:r>
        <w:t>Thickness</w:t>
      </w:r>
      <w:r>
        <w:rPr>
          <w:spacing w:val="-4"/>
        </w:rPr>
        <w:t xml:space="preserve"> </w:t>
      </w:r>
      <w:r>
        <w:t>2.1</w:t>
      </w:r>
      <w:r>
        <w:rPr>
          <w:spacing w:val="-3"/>
        </w:rPr>
        <w:t xml:space="preserve"> </w:t>
      </w:r>
      <w:r>
        <w:t>inches</w:t>
      </w:r>
      <w:r>
        <w:rPr>
          <w:spacing w:val="-4"/>
        </w:rPr>
        <w:t xml:space="preserve"> </w:t>
      </w:r>
      <w:r>
        <w:t>(53</w:t>
      </w:r>
      <w:r>
        <w:rPr>
          <w:spacing w:val="-5"/>
        </w:rPr>
        <w:t xml:space="preserve"> </w:t>
      </w:r>
      <w:r>
        <w:t>mm),</w:t>
      </w:r>
      <w:r>
        <w:rPr>
          <w:spacing w:val="-5"/>
        </w:rPr>
        <w:t xml:space="preserve"> </w:t>
      </w:r>
      <w:r>
        <w:t>R</w:t>
      </w:r>
      <w:r>
        <w:rPr>
          <w:spacing w:val="-5"/>
        </w:rPr>
        <w:t xml:space="preserve"> </w:t>
      </w:r>
      <w:r>
        <w:t>Value</w:t>
      </w:r>
      <w:r>
        <w:rPr>
          <w:spacing w:val="-5"/>
        </w:rPr>
        <w:t xml:space="preserve"> </w:t>
      </w:r>
      <w:r>
        <w:t>9.2,</w:t>
      </w:r>
      <w:r>
        <w:rPr>
          <w:spacing w:val="-5"/>
        </w:rPr>
        <w:t xml:space="preserve"> </w:t>
      </w:r>
      <w:r>
        <w:t>flute</w:t>
      </w:r>
      <w:r>
        <w:rPr>
          <w:spacing w:val="-5"/>
        </w:rPr>
        <w:t xml:space="preserve"> </w:t>
      </w:r>
      <w:r>
        <w:t>spanability</w:t>
      </w:r>
      <w:r>
        <w:rPr>
          <w:spacing w:val="-1"/>
        </w:rPr>
        <w:t xml:space="preserve"> </w:t>
      </w:r>
      <w:r>
        <w:t>4-3/8</w:t>
      </w:r>
      <w:r>
        <w:rPr>
          <w:spacing w:val="-3"/>
        </w:rPr>
        <w:t xml:space="preserve"> </w:t>
      </w:r>
      <w:r>
        <w:t>inches</w:t>
      </w:r>
      <w:r>
        <w:rPr>
          <w:spacing w:val="-4"/>
        </w:rPr>
        <w:t xml:space="preserve"> </w:t>
      </w:r>
      <w:r w:rsidR="00100831">
        <w:rPr>
          <w:spacing w:val="-4"/>
        </w:rPr>
        <w:br/>
      </w:r>
      <w:r>
        <w:t xml:space="preserve">(111.13 </w:t>
      </w:r>
      <w:r>
        <w:rPr>
          <w:spacing w:val="-4"/>
        </w:rPr>
        <w:t>mm).</w:t>
      </w:r>
    </w:p>
    <w:p w14:paraId="3B2329A5" w14:textId="77777777" w:rsidR="004D1403" w:rsidRDefault="004D1403" w:rsidP="00100831">
      <w:pPr>
        <w:pStyle w:val="ARCATSubPara"/>
      </w:pPr>
      <w:r>
        <w:t>Thickness</w:t>
      </w:r>
      <w:r>
        <w:rPr>
          <w:spacing w:val="-6"/>
        </w:rPr>
        <w:t xml:space="preserve"> </w:t>
      </w:r>
      <w:r>
        <w:t>2.6</w:t>
      </w:r>
      <w:r>
        <w:rPr>
          <w:spacing w:val="-4"/>
        </w:rPr>
        <w:t xml:space="preserve"> </w:t>
      </w:r>
      <w:r>
        <w:t>inches</w:t>
      </w:r>
      <w:r>
        <w:rPr>
          <w:spacing w:val="-6"/>
        </w:rPr>
        <w:t xml:space="preserve"> </w:t>
      </w:r>
      <w:r>
        <w:t>(66</w:t>
      </w:r>
      <w:r>
        <w:rPr>
          <w:spacing w:val="-6"/>
        </w:rPr>
        <w:t xml:space="preserve"> </w:t>
      </w:r>
      <w:r>
        <w:t>mm),</w:t>
      </w:r>
      <w:r>
        <w:rPr>
          <w:spacing w:val="-6"/>
        </w:rPr>
        <w:t xml:space="preserve"> </w:t>
      </w:r>
      <w:r>
        <w:t>R</w:t>
      </w:r>
      <w:r>
        <w:rPr>
          <w:spacing w:val="-7"/>
        </w:rPr>
        <w:t xml:space="preserve"> </w:t>
      </w:r>
      <w:r>
        <w:t>Value</w:t>
      </w:r>
      <w:r>
        <w:rPr>
          <w:spacing w:val="-6"/>
        </w:rPr>
        <w:t xml:space="preserve"> </w:t>
      </w:r>
      <w:r>
        <w:t>12.0,</w:t>
      </w:r>
      <w:r>
        <w:rPr>
          <w:spacing w:val="-4"/>
        </w:rPr>
        <w:t xml:space="preserve"> </w:t>
      </w:r>
      <w:r>
        <w:t>flute</w:t>
      </w:r>
      <w:r>
        <w:rPr>
          <w:spacing w:val="-7"/>
        </w:rPr>
        <w:t xml:space="preserve"> </w:t>
      </w:r>
      <w:r>
        <w:t>spanability</w:t>
      </w:r>
      <w:r>
        <w:rPr>
          <w:spacing w:val="-5"/>
        </w:rPr>
        <w:t xml:space="preserve"> </w:t>
      </w:r>
      <w:r>
        <w:t>4-3/8</w:t>
      </w:r>
      <w:r>
        <w:rPr>
          <w:spacing w:val="-6"/>
        </w:rPr>
        <w:t xml:space="preserve"> </w:t>
      </w:r>
      <w:r>
        <w:rPr>
          <w:spacing w:val="-2"/>
        </w:rPr>
        <w:t>inches</w:t>
      </w:r>
    </w:p>
    <w:p w14:paraId="4F017E2D" w14:textId="77777777" w:rsidR="004D1403" w:rsidRDefault="004D1403" w:rsidP="00100831">
      <w:pPr>
        <w:pStyle w:val="ARCATSubPara"/>
      </w:pPr>
      <w:r>
        <w:t>(111.13</w:t>
      </w:r>
      <w:r>
        <w:rPr>
          <w:spacing w:val="-10"/>
        </w:rPr>
        <w:t xml:space="preserve"> </w:t>
      </w:r>
      <w:r>
        <w:rPr>
          <w:spacing w:val="-4"/>
        </w:rPr>
        <w:t>mm).</w:t>
      </w:r>
    </w:p>
    <w:p w14:paraId="07525905" w14:textId="77777777" w:rsidR="004D1403" w:rsidRDefault="004D1403" w:rsidP="00100831">
      <w:pPr>
        <w:pStyle w:val="ARCATSubPara"/>
      </w:pPr>
      <w:r>
        <w:t>Thickness</w:t>
      </w:r>
      <w:r>
        <w:rPr>
          <w:spacing w:val="-6"/>
        </w:rPr>
        <w:t xml:space="preserve"> </w:t>
      </w:r>
      <w:r>
        <w:t>3.1</w:t>
      </w:r>
      <w:r>
        <w:rPr>
          <w:spacing w:val="-4"/>
        </w:rPr>
        <w:t xml:space="preserve"> </w:t>
      </w:r>
      <w:r>
        <w:t>inches</w:t>
      </w:r>
      <w:r>
        <w:rPr>
          <w:spacing w:val="-6"/>
        </w:rPr>
        <w:t xml:space="preserve"> </w:t>
      </w:r>
      <w:r>
        <w:t>(79</w:t>
      </w:r>
      <w:r>
        <w:rPr>
          <w:spacing w:val="-6"/>
        </w:rPr>
        <w:t xml:space="preserve"> </w:t>
      </w:r>
      <w:r>
        <w:t>mm),</w:t>
      </w:r>
      <w:r>
        <w:rPr>
          <w:spacing w:val="-6"/>
        </w:rPr>
        <w:t xml:space="preserve"> </w:t>
      </w:r>
      <w:r>
        <w:t>R</w:t>
      </w:r>
      <w:r>
        <w:rPr>
          <w:spacing w:val="-7"/>
        </w:rPr>
        <w:t xml:space="preserve"> </w:t>
      </w:r>
      <w:r>
        <w:t>Value</w:t>
      </w:r>
      <w:r>
        <w:rPr>
          <w:spacing w:val="-6"/>
        </w:rPr>
        <w:t xml:space="preserve"> </w:t>
      </w:r>
      <w:r>
        <w:t>15.0,</w:t>
      </w:r>
      <w:r>
        <w:rPr>
          <w:spacing w:val="-4"/>
        </w:rPr>
        <w:t xml:space="preserve"> </w:t>
      </w:r>
      <w:r>
        <w:t>flute</w:t>
      </w:r>
      <w:r>
        <w:rPr>
          <w:spacing w:val="-7"/>
        </w:rPr>
        <w:t xml:space="preserve"> </w:t>
      </w:r>
      <w:r>
        <w:t>spanability</w:t>
      </w:r>
      <w:r>
        <w:rPr>
          <w:spacing w:val="-5"/>
        </w:rPr>
        <w:t xml:space="preserve"> </w:t>
      </w:r>
      <w:r>
        <w:t>4-3/8</w:t>
      </w:r>
      <w:r>
        <w:rPr>
          <w:spacing w:val="-6"/>
        </w:rPr>
        <w:t xml:space="preserve"> </w:t>
      </w:r>
      <w:r>
        <w:rPr>
          <w:spacing w:val="-2"/>
        </w:rPr>
        <w:t>inches</w:t>
      </w:r>
    </w:p>
    <w:p w14:paraId="7D2DD208" w14:textId="77777777" w:rsidR="004D1403" w:rsidRDefault="004D1403" w:rsidP="00100831">
      <w:pPr>
        <w:pStyle w:val="ARCATSubPara"/>
      </w:pPr>
      <w:r>
        <w:t>(111.13</w:t>
      </w:r>
      <w:r>
        <w:rPr>
          <w:spacing w:val="-10"/>
        </w:rPr>
        <w:t xml:space="preserve"> </w:t>
      </w:r>
      <w:r>
        <w:rPr>
          <w:spacing w:val="-4"/>
        </w:rPr>
        <w:t>mm).</w:t>
      </w:r>
    </w:p>
    <w:p w14:paraId="61DF661B" w14:textId="77777777" w:rsidR="004D1403" w:rsidRDefault="004D1403" w:rsidP="00100831">
      <w:pPr>
        <w:pStyle w:val="ARCATSubPara"/>
      </w:pPr>
      <w:r>
        <w:t>Thickness</w:t>
      </w:r>
      <w:r>
        <w:rPr>
          <w:spacing w:val="-6"/>
        </w:rPr>
        <w:t xml:space="preserve"> </w:t>
      </w:r>
      <w:r>
        <w:t>3.6</w:t>
      </w:r>
      <w:r>
        <w:rPr>
          <w:spacing w:val="-5"/>
        </w:rPr>
        <w:t xml:space="preserve"> </w:t>
      </w:r>
      <w:r>
        <w:t>inches</w:t>
      </w:r>
      <w:r>
        <w:rPr>
          <w:spacing w:val="-5"/>
        </w:rPr>
        <w:t xml:space="preserve"> </w:t>
      </w:r>
      <w:r>
        <w:t>(91</w:t>
      </w:r>
      <w:r>
        <w:rPr>
          <w:spacing w:val="-6"/>
        </w:rPr>
        <w:t xml:space="preserve"> </w:t>
      </w:r>
      <w:r>
        <w:t>mm),</w:t>
      </w:r>
      <w:r>
        <w:rPr>
          <w:spacing w:val="-7"/>
        </w:rPr>
        <w:t xml:space="preserve"> </w:t>
      </w:r>
      <w:r>
        <w:t>R</w:t>
      </w:r>
      <w:r>
        <w:rPr>
          <w:spacing w:val="-6"/>
        </w:rPr>
        <w:t xml:space="preserve"> </w:t>
      </w:r>
      <w:r>
        <w:t>Value</w:t>
      </w:r>
      <w:r>
        <w:rPr>
          <w:spacing w:val="-7"/>
        </w:rPr>
        <w:t xml:space="preserve"> </w:t>
      </w:r>
      <w:r>
        <w:t>18.0,</w:t>
      </w:r>
      <w:r>
        <w:rPr>
          <w:spacing w:val="-4"/>
        </w:rPr>
        <w:t xml:space="preserve"> </w:t>
      </w:r>
      <w:r>
        <w:t>flute</w:t>
      </w:r>
      <w:r>
        <w:rPr>
          <w:spacing w:val="-6"/>
        </w:rPr>
        <w:t xml:space="preserve"> </w:t>
      </w:r>
      <w:r>
        <w:t>spanability</w:t>
      </w:r>
      <w:r>
        <w:rPr>
          <w:spacing w:val="-6"/>
        </w:rPr>
        <w:t xml:space="preserve"> </w:t>
      </w:r>
      <w:r>
        <w:t>4-3/8</w:t>
      </w:r>
      <w:r>
        <w:rPr>
          <w:spacing w:val="-6"/>
        </w:rPr>
        <w:t xml:space="preserve"> </w:t>
      </w:r>
      <w:r>
        <w:rPr>
          <w:spacing w:val="-2"/>
        </w:rPr>
        <w:t>inches</w:t>
      </w:r>
    </w:p>
    <w:p w14:paraId="525CF48C" w14:textId="77777777" w:rsidR="004D1403" w:rsidRDefault="004D1403" w:rsidP="00100831">
      <w:pPr>
        <w:pStyle w:val="ARCATSubPara"/>
      </w:pPr>
      <w:r>
        <w:t>(111.13</w:t>
      </w:r>
      <w:r>
        <w:rPr>
          <w:spacing w:val="-10"/>
        </w:rPr>
        <w:t xml:space="preserve"> </w:t>
      </w:r>
      <w:r>
        <w:rPr>
          <w:spacing w:val="-4"/>
        </w:rPr>
        <w:t>mm).</w:t>
      </w:r>
    </w:p>
    <w:p w14:paraId="531E776C" w14:textId="77777777" w:rsidR="004D1403" w:rsidRDefault="004D1403" w:rsidP="00100831">
      <w:pPr>
        <w:pStyle w:val="ARCATSubPara"/>
      </w:pPr>
      <w:r>
        <w:t>Thickness</w:t>
      </w:r>
      <w:r>
        <w:rPr>
          <w:spacing w:val="-7"/>
        </w:rPr>
        <w:t xml:space="preserve"> </w:t>
      </w:r>
      <w:r>
        <w:t>4.1</w:t>
      </w:r>
      <w:r>
        <w:rPr>
          <w:spacing w:val="-5"/>
        </w:rPr>
        <w:t xml:space="preserve"> </w:t>
      </w:r>
      <w:r>
        <w:t>inches</w:t>
      </w:r>
      <w:r>
        <w:rPr>
          <w:spacing w:val="-6"/>
        </w:rPr>
        <w:t xml:space="preserve"> </w:t>
      </w:r>
      <w:r>
        <w:t>(104</w:t>
      </w:r>
      <w:r>
        <w:rPr>
          <w:spacing w:val="-5"/>
        </w:rPr>
        <w:t xml:space="preserve"> </w:t>
      </w:r>
      <w:r>
        <w:t>mm),</w:t>
      </w:r>
      <w:r>
        <w:rPr>
          <w:spacing w:val="-7"/>
        </w:rPr>
        <w:t xml:space="preserve"> </w:t>
      </w:r>
      <w:r>
        <w:t>R</w:t>
      </w:r>
      <w:r>
        <w:rPr>
          <w:spacing w:val="-4"/>
        </w:rPr>
        <w:t xml:space="preserve"> </w:t>
      </w:r>
      <w:r>
        <w:t>Value</w:t>
      </w:r>
      <w:r>
        <w:rPr>
          <w:spacing w:val="-5"/>
        </w:rPr>
        <w:t xml:space="preserve"> </w:t>
      </w:r>
      <w:r>
        <w:t>21.1,</w:t>
      </w:r>
      <w:r>
        <w:rPr>
          <w:spacing w:val="-7"/>
        </w:rPr>
        <w:t xml:space="preserve"> </w:t>
      </w:r>
      <w:r>
        <w:t>flute</w:t>
      </w:r>
      <w:r>
        <w:rPr>
          <w:spacing w:val="-7"/>
        </w:rPr>
        <w:t xml:space="preserve"> </w:t>
      </w:r>
      <w:r>
        <w:t>spanability</w:t>
      </w:r>
      <w:r>
        <w:rPr>
          <w:spacing w:val="-6"/>
        </w:rPr>
        <w:t xml:space="preserve"> </w:t>
      </w:r>
      <w:r>
        <w:t>4-3/8</w:t>
      </w:r>
      <w:r>
        <w:rPr>
          <w:spacing w:val="-5"/>
        </w:rPr>
        <w:t xml:space="preserve"> </w:t>
      </w:r>
      <w:r>
        <w:rPr>
          <w:spacing w:val="-2"/>
        </w:rPr>
        <w:t>inches</w:t>
      </w:r>
    </w:p>
    <w:p w14:paraId="52D85EE6" w14:textId="77777777" w:rsidR="004D1403" w:rsidRDefault="004D1403" w:rsidP="004D1403">
      <w:pPr>
        <w:pStyle w:val="BodyText"/>
        <w:ind w:left="2207"/>
      </w:pPr>
      <w:r>
        <w:t>(111.13</w:t>
      </w:r>
      <w:r>
        <w:rPr>
          <w:spacing w:val="-10"/>
        </w:rPr>
        <w:t xml:space="preserve"> </w:t>
      </w:r>
      <w:r>
        <w:rPr>
          <w:spacing w:val="-4"/>
        </w:rPr>
        <w:t>mm).</w:t>
      </w:r>
    </w:p>
    <w:p w14:paraId="51BD7046" w14:textId="77777777" w:rsidR="004D1403" w:rsidRDefault="004D1403" w:rsidP="00100831">
      <w:pPr>
        <w:pStyle w:val="ARCATParagraph"/>
      </w:pPr>
      <w:r>
        <w:t>PAC-</w:t>
      </w:r>
      <w:r w:rsidRPr="00100831">
        <w:t>Shield</w:t>
      </w:r>
      <w:r>
        <w:t>-Nail</w:t>
      </w:r>
      <w:r>
        <w:rPr>
          <w:spacing w:val="-1"/>
        </w:rPr>
        <w:t xml:space="preserve"> </w:t>
      </w:r>
      <w:r>
        <w:t>Base panels</w:t>
      </w:r>
      <w:r>
        <w:rPr>
          <w:spacing w:val="-1"/>
        </w:rPr>
        <w:t xml:space="preserve"> </w:t>
      </w:r>
      <w:r>
        <w:t>5/8</w:t>
      </w:r>
      <w:r>
        <w:rPr>
          <w:spacing w:val="-2"/>
        </w:rPr>
        <w:t xml:space="preserve"> </w:t>
      </w:r>
      <w:r>
        <w:t>inch</w:t>
      </w:r>
      <w:r>
        <w:rPr>
          <w:spacing w:val="-2"/>
        </w:rPr>
        <w:t xml:space="preserve"> </w:t>
      </w:r>
      <w:r>
        <w:t>(16 mm)</w:t>
      </w:r>
      <w:r>
        <w:rPr>
          <w:spacing w:val="-1"/>
        </w:rPr>
        <w:t xml:space="preserve"> </w:t>
      </w:r>
      <w:r>
        <w:t>5-ply CDX</w:t>
      </w:r>
      <w:r>
        <w:rPr>
          <w:spacing w:val="-3"/>
        </w:rPr>
        <w:t xml:space="preserve"> </w:t>
      </w:r>
      <w:r>
        <w:t>plywood</w:t>
      </w:r>
      <w:r>
        <w:rPr>
          <w:spacing w:val="-2"/>
        </w:rPr>
        <w:t xml:space="preserve"> </w:t>
      </w:r>
      <w:r>
        <w:t>foam</w:t>
      </w:r>
      <w:r>
        <w:rPr>
          <w:spacing w:val="-2"/>
        </w:rPr>
        <w:t xml:space="preserve"> </w:t>
      </w:r>
      <w:r>
        <w:t>size</w:t>
      </w:r>
      <w:r>
        <w:rPr>
          <w:spacing w:val="-2"/>
        </w:rPr>
        <w:t xml:space="preserve"> </w:t>
      </w:r>
      <w:r>
        <w:t>shall</w:t>
      </w:r>
      <w:r>
        <w:rPr>
          <w:spacing w:val="-1"/>
        </w:rPr>
        <w:t xml:space="preserve"> </w:t>
      </w:r>
      <w:r>
        <w:t>be 48 inches</w:t>
      </w:r>
      <w:r>
        <w:rPr>
          <w:spacing w:val="-3"/>
        </w:rPr>
        <w:t xml:space="preserve"> </w:t>
      </w:r>
      <w:r>
        <w:t>by 96</w:t>
      </w:r>
      <w:r>
        <w:rPr>
          <w:spacing w:val="-2"/>
        </w:rPr>
        <w:t xml:space="preserve"> </w:t>
      </w:r>
      <w:r>
        <w:t>inches</w:t>
      </w:r>
      <w:r>
        <w:rPr>
          <w:spacing w:val="-3"/>
        </w:rPr>
        <w:t xml:space="preserve"> </w:t>
      </w:r>
      <w:r>
        <w:t>(1220</w:t>
      </w:r>
      <w:r>
        <w:rPr>
          <w:spacing w:val="-2"/>
        </w:rPr>
        <w:t xml:space="preserve"> </w:t>
      </w:r>
      <w:r>
        <w:t>mm</w:t>
      </w:r>
      <w:r>
        <w:rPr>
          <w:spacing w:val="-4"/>
        </w:rPr>
        <w:t xml:space="preserve"> </w:t>
      </w:r>
      <w:r>
        <w:t>by 2438</w:t>
      </w:r>
      <w:r>
        <w:rPr>
          <w:spacing w:val="-4"/>
        </w:rPr>
        <w:t xml:space="preserve"> </w:t>
      </w:r>
      <w:r>
        <w:t>mm)</w:t>
      </w:r>
      <w:r>
        <w:rPr>
          <w:spacing w:val="-3"/>
        </w:rPr>
        <w:t xml:space="preserve"> </w:t>
      </w:r>
      <w:r>
        <w:t>with</w:t>
      </w:r>
      <w:r>
        <w:rPr>
          <w:spacing w:val="-4"/>
        </w:rPr>
        <w:t xml:space="preserve"> </w:t>
      </w:r>
      <w:r>
        <w:t>an</w:t>
      </w:r>
      <w:r>
        <w:rPr>
          <w:spacing w:val="-4"/>
        </w:rPr>
        <w:t xml:space="preserve"> </w:t>
      </w:r>
      <w:r>
        <w:t>overall</w:t>
      </w:r>
      <w:r>
        <w:rPr>
          <w:spacing w:val="-5"/>
        </w:rPr>
        <w:t xml:space="preserve"> </w:t>
      </w:r>
      <w:r>
        <w:t>thickness,</w:t>
      </w:r>
      <w:r>
        <w:rPr>
          <w:spacing w:val="-4"/>
        </w:rPr>
        <w:t xml:space="preserve"> </w:t>
      </w:r>
      <w:r>
        <w:t>R-value,</w:t>
      </w:r>
      <w:r>
        <w:rPr>
          <w:spacing w:val="-2"/>
        </w:rPr>
        <w:t xml:space="preserve"> </w:t>
      </w:r>
      <w:r>
        <w:t>and</w:t>
      </w:r>
      <w:r>
        <w:rPr>
          <w:spacing w:val="-4"/>
        </w:rPr>
        <w:t xml:space="preserve"> </w:t>
      </w:r>
      <w:r>
        <w:t>flute spanability as follows:</w:t>
      </w:r>
    </w:p>
    <w:p w14:paraId="6B891BA6" w14:textId="77777777" w:rsidR="004D1403" w:rsidRDefault="004D1403" w:rsidP="00100831">
      <w:pPr>
        <w:pStyle w:val="ARCATnote"/>
      </w:pPr>
      <w:r>
        <w:t>** NOTE TO SPECIFIER **</w:t>
      </w:r>
      <w:r>
        <w:rPr>
          <w:spacing w:val="40"/>
        </w:rPr>
        <w:t xml:space="preserve"> </w:t>
      </w:r>
      <w:r>
        <w:t>Select the required panel thickness paragraph from the following list. Delete</w:t>
      </w:r>
      <w:r>
        <w:rPr>
          <w:spacing w:val="-4"/>
        </w:rPr>
        <w:t xml:space="preserve"> </w:t>
      </w:r>
      <w:r>
        <w:t>the</w:t>
      </w:r>
      <w:r>
        <w:rPr>
          <w:spacing w:val="-4"/>
        </w:rPr>
        <w:t xml:space="preserve"> </w:t>
      </w:r>
      <w:r>
        <w:t>paragraphs</w:t>
      </w:r>
      <w:r>
        <w:rPr>
          <w:spacing w:val="-3"/>
        </w:rPr>
        <w:t xml:space="preserve"> </w:t>
      </w:r>
      <w:r>
        <w:t>not</w:t>
      </w:r>
      <w:r>
        <w:rPr>
          <w:spacing w:val="-4"/>
        </w:rPr>
        <w:t xml:space="preserve"> </w:t>
      </w:r>
      <w:r>
        <w:t>required.</w:t>
      </w:r>
      <w:r>
        <w:rPr>
          <w:spacing w:val="-2"/>
        </w:rPr>
        <w:t xml:space="preserve"> </w:t>
      </w:r>
      <w:r>
        <w:t>When</w:t>
      </w:r>
      <w:r>
        <w:rPr>
          <w:spacing w:val="-2"/>
        </w:rPr>
        <w:t xml:space="preserve"> </w:t>
      </w:r>
      <w:r>
        <w:t>a</w:t>
      </w:r>
      <w:r>
        <w:rPr>
          <w:spacing w:val="-4"/>
        </w:rPr>
        <w:t xml:space="preserve"> </w:t>
      </w:r>
      <w:r>
        <w:t>foam</w:t>
      </w:r>
      <w:r>
        <w:rPr>
          <w:spacing w:val="-4"/>
        </w:rPr>
        <w:t xml:space="preserve"> </w:t>
      </w:r>
      <w:r>
        <w:t>thickness</w:t>
      </w:r>
      <w:r>
        <w:rPr>
          <w:spacing w:val="-3"/>
        </w:rPr>
        <w:t xml:space="preserve"> </w:t>
      </w:r>
      <w:r>
        <w:t>of</w:t>
      </w:r>
      <w:r>
        <w:rPr>
          <w:spacing w:val="-4"/>
        </w:rPr>
        <w:t xml:space="preserve"> </w:t>
      </w:r>
      <w:r>
        <w:t>3.5</w:t>
      </w:r>
      <w:r>
        <w:rPr>
          <w:spacing w:val="-4"/>
        </w:rPr>
        <w:t xml:space="preserve"> </w:t>
      </w:r>
      <w:r>
        <w:t>inch</w:t>
      </w:r>
      <w:r>
        <w:rPr>
          <w:spacing w:val="-4"/>
        </w:rPr>
        <w:t xml:space="preserve"> </w:t>
      </w:r>
      <w:r>
        <w:t>or</w:t>
      </w:r>
      <w:r>
        <w:rPr>
          <w:spacing w:val="-1"/>
        </w:rPr>
        <w:t xml:space="preserve"> </w:t>
      </w:r>
      <w:r>
        <w:t>greater</w:t>
      </w:r>
      <w:r>
        <w:rPr>
          <w:spacing w:val="-1"/>
        </w:rPr>
        <w:t xml:space="preserve"> </w:t>
      </w:r>
      <w:r>
        <w:t>is</w:t>
      </w:r>
      <w:r>
        <w:rPr>
          <w:spacing w:val="-3"/>
        </w:rPr>
        <w:t xml:space="preserve"> </w:t>
      </w:r>
      <w:r>
        <w:t>required,</w:t>
      </w:r>
      <w:r>
        <w:rPr>
          <w:spacing w:val="-4"/>
        </w:rPr>
        <w:t xml:space="preserve"> </w:t>
      </w:r>
      <w:r>
        <w:t>a</w:t>
      </w:r>
      <w:r>
        <w:rPr>
          <w:spacing w:val="-2"/>
        </w:rPr>
        <w:t xml:space="preserve"> </w:t>
      </w:r>
      <w:r>
        <w:t>two layer system with staggered joints is recommended. Also, If more than one thickness is required identify the location of the materials required on the Drawings.</w:t>
      </w:r>
    </w:p>
    <w:p w14:paraId="5F14B54F" w14:textId="1A5008ED" w:rsidR="004D1403" w:rsidRDefault="004D1403" w:rsidP="00100831">
      <w:pPr>
        <w:pStyle w:val="ARCATSubPara"/>
      </w:pPr>
      <w:bookmarkStart w:id="41" w:name="1._Thickness_1.6_inches_(41_mm),_R_Value"/>
      <w:bookmarkEnd w:id="41"/>
      <w:r>
        <w:t>Thickness</w:t>
      </w:r>
      <w:r>
        <w:rPr>
          <w:spacing w:val="-4"/>
        </w:rPr>
        <w:t xml:space="preserve"> </w:t>
      </w:r>
      <w:r>
        <w:t>1.6</w:t>
      </w:r>
      <w:r>
        <w:rPr>
          <w:spacing w:val="-3"/>
        </w:rPr>
        <w:t xml:space="preserve"> </w:t>
      </w:r>
      <w:r>
        <w:t>inches</w:t>
      </w:r>
      <w:r>
        <w:rPr>
          <w:spacing w:val="-4"/>
        </w:rPr>
        <w:t xml:space="preserve"> </w:t>
      </w:r>
      <w:r>
        <w:t>(41</w:t>
      </w:r>
      <w:r>
        <w:rPr>
          <w:spacing w:val="-5"/>
        </w:rPr>
        <w:t xml:space="preserve"> </w:t>
      </w:r>
      <w:r>
        <w:t>mm),</w:t>
      </w:r>
      <w:r>
        <w:rPr>
          <w:spacing w:val="-5"/>
        </w:rPr>
        <w:t xml:space="preserve"> </w:t>
      </w:r>
      <w:r>
        <w:t>R</w:t>
      </w:r>
      <w:r>
        <w:rPr>
          <w:spacing w:val="-5"/>
        </w:rPr>
        <w:t xml:space="preserve"> </w:t>
      </w:r>
      <w:r>
        <w:t>Value</w:t>
      </w:r>
      <w:r>
        <w:rPr>
          <w:spacing w:val="-5"/>
        </w:rPr>
        <w:t xml:space="preserve"> </w:t>
      </w:r>
      <w:r>
        <w:t>6.3,</w:t>
      </w:r>
      <w:r>
        <w:rPr>
          <w:spacing w:val="-5"/>
        </w:rPr>
        <w:t xml:space="preserve"> </w:t>
      </w:r>
      <w:r>
        <w:t>flute</w:t>
      </w:r>
      <w:r>
        <w:rPr>
          <w:spacing w:val="-5"/>
        </w:rPr>
        <w:t xml:space="preserve"> </w:t>
      </w:r>
      <w:r>
        <w:t>spanability</w:t>
      </w:r>
      <w:r>
        <w:rPr>
          <w:spacing w:val="-1"/>
        </w:rPr>
        <w:t xml:space="preserve"> </w:t>
      </w:r>
      <w:r>
        <w:t>4-3/8</w:t>
      </w:r>
      <w:r>
        <w:rPr>
          <w:spacing w:val="-3"/>
        </w:rPr>
        <w:t xml:space="preserve"> </w:t>
      </w:r>
      <w:r>
        <w:t>inches</w:t>
      </w:r>
      <w:r>
        <w:rPr>
          <w:spacing w:val="-4"/>
        </w:rPr>
        <w:t xml:space="preserve"> </w:t>
      </w:r>
      <w:r w:rsidR="00100831">
        <w:rPr>
          <w:spacing w:val="-4"/>
        </w:rPr>
        <w:br/>
      </w:r>
      <w:r>
        <w:t xml:space="preserve">(111.13 </w:t>
      </w:r>
      <w:bookmarkStart w:id="42" w:name="2._Thickness_2.1_inches_(53_mm),_R_Value"/>
      <w:bookmarkEnd w:id="42"/>
      <w:r>
        <w:rPr>
          <w:spacing w:val="-4"/>
        </w:rPr>
        <w:t>mm).</w:t>
      </w:r>
    </w:p>
    <w:p w14:paraId="387C7F1A" w14:textId="0B7327F8" w:rsidR="004D1403" w:rsidRDefault="004D1403" w:rsidP="00100831">
      <w:pPr>
        <w:pStyle w:val="ARCATSubPara"/>
      </w:pPr>
      <w:r>
        <w:t>Thickness</w:t>
      </w:r>
      <w:r>
        <w:rPr>
          <w:spacing w:val="-4"/>
        </w:rPr>
        <w:t xml:space="preserve"> </w:t>
      </w:r>
      <w:r>
        <w:t>2.1</w:t>
      </w:r>
      <w:r>
        <w:rPr>
          <w:spacing w:val="-3"/>
        </w:rPr>
        <w:t xml:space="preserve"> </w:t>
      </w:r>
      <w:r>
        <w:t>inches</w:t>
      </w:r>
      <w:r>
        <w:rPr>
          <w:spacing w:val="-4"/>
        </w:rPr>
        <w:t xml:space="preserve"> </w:t>
      </w:r>
      <w:r>
        <w:t>(53</w:t>
      </w:r>
      <w:r>
        <w:rPr>
          <w:spacing w:val="-5"/>
        </w:rPr>
        <w:t xml:space="preserve"> </w:t>
      </w:r>
      <w:r>
        <w:t>mm),</w:t>
      </w:r>
      <w:r>
        <w:rPr>
          <w:spacing w:val="-5"/>
        </w:rPr>
        <w:t xml:space="preserve"> </w:t>
      </w:r>
      <w:r>
        <w:t>R</w:t>
      </w:r>
      <w:r>
        <w:rPr>
          <w:spacing w:val="-5"/>
        </w:rPr>
        <w:t xml:space="preserve"> </w:t>
      </w:r>
      <w:r>
        <w:t>Value</w:t>
      </w:r>
      <w:r>
        <w:rPr>
          <w:spacing w:val="-5"/>
        </w:rPr>
        <w:t xml:space="preserve"> </w:t>
      </w:r>
      <w:r>
        <w:t>9.2,</w:t>
      </w:r>
      <w:r>
        <w:rPr>
          <w:spacing w:val="-5"/>
        </w:rPr>
        <w:t xml:space="preserve"> </w:t>
      </w:r>
      <w:r>
        <w:t>flute</w:t>
      </w:r>
      <w:r>
        <w:rPr>
          <w:spacing w:val="-5"/>
        </w:rPr>
        <w:t xml:space="preserve"> </w:t>
      </w:r>
      <w:r>
        <w:t>spanability</w:t>
      </w:r>
      <w:r>
        <w:rPr>
          <w:spacing w:val="-1"/>
        </w:rPr>
        <w:t xml:space="preserve"> </w:t>
      </w:r>
      <w:r>
        <w:t>4-3/8</w:t>
      </w:r>
      <w:r>
        <w:rPr>
          <w:spacing w:val="-3"/>
        </w:rPr>
        <w:t xml:space="preserve"> </w:t>
      </w:r>
      <w:r>
        <w:t>inches</w:t>
      </w:r>
      <w:r>
        <w:rPr>
          <w:spacing w:val="-4"/>
        </w:rPr>
        <w:t xml:space="preserve"> </w:t>
      </w:r>
      <w:r w:rsidR="00100831">
        <w:rPr>
          <w:spacing w:val="-4"/>
        </w:rPr>
        <w:br/>
      </w:r>
      <w:r>
        <w:t xml:space="preserve">(111.13 </w:t>
      </w:r>
      <w:r>
        <w:rPr>
          <w:spacing w:val="-4"/>
        </w:rPr>
        <w:t>mm).</w:t>
      </w:r>
    </w:p>
    <w:p w14:paraId="1B24D566" w14:textId="77777777" w:rsidR="004D1403" w:rsidRDefault="004D1403" w:rsidP="00100831">
      <w:pPr>
        <w:pStyle w:val="ARCATSubPara"/>
      </w:pPr>
      <w:bookmarkStart w:id="43" w:name="3._Thickness_2.6_inches_(66_mm),_R_Value"/>
      <w:bookmarkEnd w:id="43"/>
      <w:r>
        <w:t>Thickness</w:t>
      </w:r>
      <w:r>
        <w:rPr>
          <w:spacing w:val="-6"/>
        </w:rPr>
        <w:t xml:space="preserve"> </w:t>
      </w:r>
      <w:r>
        <w:t>2.6</w:t>
      </w:r>
      <w:r>
        <w:rPr>
          <w:spacing w:val="-5"/>
        </w:rPr>
        <w:t xml:space="preserve"> </w:t>
      </w:r>
      <w:r>
        <w:t>inches</w:t>
      </w:r>
      <w:r>
        <w:rPr>
          <w:spacing w:val="-5"/>
        </w:rPr>
        <w:t xml:space="preserve"> </w:t>
      </w:r>
      <w:r>
        <w:t>(66</w:t>
      </w:r>
      <w:r>
        <w:rPr>
          <w:spacing w:val="-6"/>
        </w:rPr>
        <w:t xml:space="preserve"> </w:t>
      </w:r>
      <w:r>
        <w:t>mm),</w:t>
      </w:r>
      <w:r>
        <w:rPr>
          <w:spacing w:val="-7"/>
        </w:rPr>
        <w:t xml:space="preserve"> </w:t>
      </w:r>
      <w:r>
        <w:t>R</w:t>
      </w:r>
      <w:r>
        <w:rPr>
          <w:spacing w:val="-6"/>
        </w:rPr>
        <w:t xml:space="preserve"> </w:t>
      </w:r>
      <w:r>
        <w:t>Value</w:t>
      </w:r>
      <w:r>
        <w:rPr>
          <w:spacing w:val="-7"/>
        </w:rPr>
        <w:t xml:space="preserve"> </w:t>
      </w:r>
      <w:r>
        <w:t>12.0,</w:t>
      </w:r>
      <w:r>
        <w:rPr>
          <w:spacing w:val="-4"/>
        </w:rPr>
        <w:t xml:space="preserve"> </w:t>
      </w:r>
      <w:r>
        <w:t>flute</w:t>
      </w:r>
      <w:r>
        <w:rPr>
          <w:spacing w:val="-6"/>
        </w:rPr>
        <w:t xml:space="preserve"> </w:t>
      </w:r>
      <w:r>
        <w:t>spanability</w:t>
      </w:r>
      <w:r>
        <w:rPr>
          <w:spacing w:val="-6"/>
        </w:rPr>
        <w:t xml:space="preserve"> </w:t>
      </w:r>
      <w:r>
        <w:t>4-3/8</w:t>
      </w:r>
      <w:r>
        <w:rPr>
          <w:spacing w:val="-6"/>
        </w:rPr>
        <w:t xml:space="preserve"> </w:t>
      </w:r>
      <w:r>
        <w:rPr>
          <w:spacing w:val="-2"/>
        </w:rPr>
        <w:t>inches</w:t>
      </w:r>
    </w:p>
    <w:p w14:paraId="6F1B726F" w14:textId="77777777" w:rsidR="004D1403" w:rsidRDefault="004D1403" w:rsidP="00100831">
      <w:pPr>
        <w:pStyle w:val="ARCATSubPara"/>
      </w:pPr>
      <w:r>
        <w:t>(111.13</w:t>
      </w:r>
      <w:r>
        <w:rPr>
          <w:spacing w:val="-10"/>
        </w:rPr>
        <w:t xml:space="preserve"> </w:t>
      </w:r>
      <w:r>
        <w:rPr>
          <w:spacing w:val="-4"/>
        </w:rPr>
        <w:t>mm).</w:t>
      </w:r>
    </w:p>
    <w:p w14:paraId="0B01F800" w14:textId="77777777" w:rsidR="004D1403" w:rsidRDefault="004D1403" w:rsidP="00100831">
      <w:pPr>
        <w:pStyle w:val="ARCATSubPara"/>
      </w:pPr>
      <w:bookmarkStart w:id="44" w:name="4._Thickness_3.1_inches_(79_mm),_R_Value"/>
      <w:bookmarkEnd w:id="44"/>
      <w:r>
        <w:t>Thickness</w:t>
      </w:r>
      <w:r>
        <w:rPr>
          <w:spacing w:val="-6"/>
        </w:rPr>
        <w:t xml:space="preserve"> </w:t>
      </w:r>
      <w:r>
        <w:t>3.1</w:t>
      </w:r>
      <w:r>
        <w:rPr>
          <w:spacing w:val="-5"/>
        </w:rPr>
        <w:t xml:space="preserve"> </w:t>
      </w:r>
      <w:r>
        <w:t>inches</w:t>
      </w:r>
      <w:r>
        <w:rPr>
          <w:spacing w:val="-5"/>
        </w:rPr>
        <w:t xml:space="preserve"> </w:t>
      </w:r>
      <w:r>
        <w:t>(79</w:t>
      </w:r>
      <w:r>
        <w:rPr>
          <w:spacing w:val="-6"/>
        </w:rPr>
        <w:t xml:space="preserve"> </w:t>
      </w:r>
      <w:r>
        <w:t>mm),</w:t>
      </w:r>
      <w:r>
        <w:rPr>
          <w:spacing w:val="-7"/>
        </w:rPr>
        <w:t xml:space="preserve"> </w:t>
      </w:r>
      <w:r>
        <w:t>R</w:t>
      </w:r>
      <w:r>
        <w:rPr>
          <w:spacing w:val="-6"/>
        </w:rPr>
        <w:t xml:space="preserve"> </w:t>
      </w:r>
      <w:r>
        <w:t>Value</w:t>
      </w:r>
      <w:r>
        <w:rPr>
          <w:spacing w:val="-7"/>
        </w:rPr>
        <w:t xml:space="preserve"> </w:t>
      </w:r>
      <w:r>
        <w:t>15.0,</w:t>
      </w:r>
      <w:r>
        <w:rPr>
          <w:spacing w:val="-4"/>
        </w:rPr>
        <w:t xml:space="preserve"> </w:t>
      </w:r>
      <w:r>
        <w:t>flute</w:t>
      </w:r>
      <w:r>
        <w:rPr>
          <w:spacing w:val="-6"/>
        </w:rPr>
        <w:t xml:space="preserve"> </w:t>
      </w:r>
      <w:r>
        <w:t>spanability</w:t>
      </w:r>
      <w:r>
        <w:rPr>
          <w:spacing w:val="-6"/>
        </w:rPr>
        <w:t xml:space="preserve"> </w:t>
      </w:r>
      <w:r>
        <w:t>4-3/8</w:t>
      </w:r>
      <w:r>
        <w:rPr>
          <w:spacing w:val="-6"/>
        </w:rPr>
        <w:t xml:space="preserve"> </w:t>
      </w:r>
      <w:r>
        <w:rPr>
          <w:spacing w:val="-2"/>
        </w:rPr>
        <w:t>inches</w:t>
      </w:r>
    </w:p>
    <w:p w14:paraId="6593CC39" w14:textId="77777777" w:rsidR="004D1403" w:rsidRDefault="004D1403" w:rsidP="00100831">
      <w:pPr>
        <w:pStyle w:val="ARCATSubPara"/>
      </w:pPr>
      <w:bookmarkStart w:id="45" w:name="5._Thickness_3.6_inches_(91_mm),_R_Value"/>
      <w:bookmarkEnd w:id="45"/>
      <w:r>
        <w:t>(111.13</w:t>
      </w:r>
      <w:r>
        <w:rPr>
          <w:spacing w:val="-10"/>
        </w:rPr>
        <w:t xml:space="preserve"> </w:t>
      </w:r>
      <w:r>
        <w:rPr>
          <w:spacing w:val="-4"/>
        </w:rPr>
        <w:t>mm).</w:t>
      </w:r>
    </w:p>
    <w:p w14:paraId="720E97B2" w14:textId="77777777" w:rsidR="004D1403" w:rsidRDefault="004D1403" w:rsidP="00100831">
      <w:pPr>
        <w:pStyle w:val="ARCATSubPara"/>
      </w:pPr>
      <w:r>
        <w:t>Thickness</w:t>
      </w:r>
      <w:r>
        <w:rPr>
          <w:spacing w:val="-6"/>
        </w:rPr>
        <w:t xml:space="preserve"> </w:t>
      </w:r>
      <w:r>
        <w:t>3.6</w:t>
      </w:r>
      <w:r>
        <w:rPr>
          <w:spacing w:val="-5"/>
        </w:rPr>
        <w:t xml:space="preserve"> </w:t>
      </w:r>
      <w:r>
        <w:t>inches</w:t>
      </w:r>
      <w:r>
        <w:rPr>
          <w:spacing w:val="-5"/>
        </w:rPr>
        <w:t xml:space="preserve"> </w:t>
      </w:r>
      <w:r>
        <w:t>(91</w:t>
      </w:r>
      <w:r>
        <w:rPr>
          <w:spacing w:val="-6"/>
        </w:rPr>
        <w:t xml:space="preserve"> </w:t>
      </w:r>
      <w:r>
        <w:t>mm),</w:t>
      </w:r>
      <w:r>
        <w:rPr>
          <w:spacing w:val="-7"/>
        </w:rPr>
        <w:t xml:space="preserve"> </w:t>
      </w:r>
      <w:r>
        <w:t>R</w:t>
      </w:r>
      <w:r>
        <w:rPr>
          <w:spacing w:val="-6"/>
        </w:rPr>
        <w:t xml:space="preserve"> </w:t>
      </w:r>
      <w:r>
        <w:t>Value</w:t>
      </w:r>
      <w:r>
        <w:rPr>
          <w:spacing w:val="-7"/>
        </w:rPr>
        <w:t xml:space="preserve"> </w:t>
      </w:r>
      <w:r>
        <w:t>18.0,</w:t>
      </w:r>
      <w:r>
        <w:rPr>
          <w:spacing w:val="-4"/>
        </w:rPr>
        <w:t xml:space="preserve"> </w:t>
      </w:r>
      <w:r>
        <w:t>flute</w:t>
      </w:r>
      <w:r>
        <w:rPr>
          <w:spacing w:val="-6"/>
        </w:rPr>
        <w:t xml:space="preserve"> </w:t>
      </w:r>
      <w:r>
        <w:t>spanability</w:t>
      </w:r>
      <w:r>
        <w:rPr>
          <w:spacing w:val="-6"/>
        </w:rPr>
        <w:t xml:space="preserve"> </w:t>
      </w:r>
      <w:r>
        <w:t>4-3/8</w:t>
      </w:r>
      <w:r>
        <w:rPr>
          <w:spacing w:val="-6"/>
        </w:rPr>
        <w:t xml:space="preserve"> </w:t>
      </w:r>
      <w:r>
        <w:rPr>
          <w:spacing w:val="-2"/>
        </w:rPr>
        <w:t>inches</w:t>
      </w:r>
    </w:p>
    <w:p w14:paraId="34DE8492" w14:textId="77777777" w:rsidR="004D1403" w:rsidRDefault="004D1403" w:rsidP="00100831">
      <w:pPr>
        <w:pStyle w:val="ARCATSubPara"/>
      </w:pPr>
      <w:r>
        <w:t>(111.13</w:t>
      </w:r>
      <w:r>
        <w:rPr>
          <w:spacing w:val="-10"/>
        </w:rPr>
        <w:t xml:space="preserve"> </w:t>
      </w:r>
      <w:r>
        <w:rPr>
          <w:spacing w:val="-4"/>
        </w:rPr>
        <w:t>mm).</w:t>
      </w:r>
    </w:p>
    <w:p w14:paraId="5790A716" w14:textId="77777777" w:rsidR="004D1403" w:rsidRDefault="004D1403" w:rsidP="00100831">
      <w:pPr>
        <w:pStyle w:val="ARCATSubPara"/>
      </w:pPr>
      <w:bookmarkStart w:id="46" w:name="6._Thickness_4.1_inches_(104_mm),_R_Valu"/>
      <w:bookmarkEnd w:id="46"/>
      <w:r>
        <w:t>Thickness</w:t>
      </w:r>
      <w:r>
        <w:rPr>
          <w:spacing w:val="-7"/>
        </w:rPr>
        <w:t xml:space="preserve"> </w:t>
      </w:r>
      <w:r>
        <w:t>4.1</w:t>
      </w:r>
      <w:r>
        <w:rPr>
          <w:spacing w:val="-5"/>
        </w:rPr>
        <w:t xml:space="preserve"> </w:t>
      </w:r>
      <w:r>
        <w:t>inches</w:t>
      </w:r>
      <w:r>
        <w:rPr>
          <w:spacing w:val="-6"/>
        </w:rPr>
        <w:t xml:space="preserve"> </w:t>
      </w:r>
      <w:r>
        <w:t>(104</w:t>
      </w:r>
      <w:r>
        <w:rPr>
          <w:spacing w:val="-5"/>
        </w:rPr>
        <w:t xml:space="preserve"> </w:t>
      </w:r>
      <w:r>
        <w:t>mm),</w:t>
      </w:r>
      <w:r>
        <w:rPr>
          <w:spacing w:val="-7"/>
        </w:rPr>
        <w:t xml:space="preserve"> </w:t>
      </w:r>
      <w:r>
        <w:t>R</w:t>
      </w:r>
      <w:r>
        <w:rPr>
          <w:spacing w:val="-4"/>
        </w:rPr>
        <w:t xml:space="preserve"> </w:t>
      </w:r>
      <w:r>
        <w:t>Value</w:t>
      </w:r>
      <w:r>
        <w:rPr>
          <w:spacing w:val="-5"/>
        </w:rPr>
        <w:t xml:space="preserve"> </w:t>
      </w:r>
      <w:r>
        <w:t>21.1,</w:t>
      </w:r>
      <w:r>
        <w:rPr>
          <w:spacing w:val="-7"/>
        </w:rPr>
        <w:t xml:space="preserve"> </w:t>
      </w:r>
      <w:r>
        <w:t>flute</w:t>
      </w:r>
      <w:r>
        <w:rPr>
          <w:spacing w:val="-7"/>
        </w:rPr>
        <w:t xml:space="preserve"> </w:t>
      </w:r>
      <w:r>
        <w:t>spanability</w:t>
      </w:r>
      <w:r>
        <w:rPr>
          <w:spacing w:val="-6"/>
        </w:rPr>
        <w:t xml:space="preserve"> </w:t>
      </w:r>
      <w:r>
        <w:t>4-3/8</w:t>
      </w:r>
      <w:r>
        <w:rPr>
          <w:spacing w:val="-5"/>
        </w:rPr>
        <w:t xml:space="preserve"> </w:t>
      </w:r>
      <w:r>
        <w:rPr>
          <w:spacing w:val="-2"/>
        </w:rPr>
        <w:t>inches</w:t>
      </w:r>
    </w:p>
    <w:p w14:paraId="79CDF3E7" w14:textId="496C7CE7" w:rsidR="004D1403" w:rsidRDefault="004D1403" w:rsidP="00100831">
      <w:pPr>
        <w:pStyle w:val="ARCATSubPara"/>
      </w:pPr>
      <w:r>
        <w:t>(111.13</w:t>
      </w:r>
      <w:r>
        <w:rPr>
          <w:spacing w:val="-10"/>
        </w:rPr>
        <w:t xml:space="preserve"> </w:t>
      </w:r>
      <w:r>
        <w:rPr>
          <w:spacing w:val="-4"/>
        </w:rPr>
        <w:t>mm).</w:t>
      </w:r>
    </w:p>
    <w:p w14:paraId="6D12D8E8" w14:textId="77777777" w:rsidR="004D1403" w:rsidRDefault="004D1403" w:rsidP="00100831">
      <w:pPr>
        <w:pStyle w:val="ARCATParagraph"/>
      </w:pPr>
      <w:r>
        <w:t>PAC-Shield-Nail</w:t>
      </w:r>
      <w:r>
        <w:rPr>
          <w:spacing w:val="-2"/>
        </w:rPr>
        <w:t xml:space="preserve"> </w:t>
      </w:r>
      <w:r>
        <w:t>Base</w:t>
      </w:r>
      <w:r>
        <w:rPr>
          <w:spacing w:val="-1"/>
        </w:rPr>
        <w:t xml:space="preserve"> </w:t>
      </w:r>
      <w:r>
        <w:t>panels</w:t>
      </w:r>
      <w:r>
        <w:rPr>
          <w:spacing w:val="-2"/>
        </w:rPr>
        <w:t xml:space="preserve"> </w:t>
      </w:r>
      <w:r>
        <w:t>3/4</w:t>
      </w:r>
      <w:r>
        <w:rPr>
          <w:spacing w:val="-2"/>
        </w:rPr>
        <w:t xml:space="preserve"> </w:t>
      </w:r>
      <w:r>
        <w:t>inch</w:t>
      </w:r>
      <w:r>
        <w:rPr>
          <w:spacing w:val="-2"/>
        </w:rPr>
        <w:t xml:space="preserve"> </w:t>
      </w:r>
      <w:r>
        <w:t>(19</w:t>
      </w:r>
      <w:r>
        <w:rPr>
          <w:spacing w:val="-1"/>
        </w:rPr>
        <w:t xml:space="preserve"> </w:t>
      </w:r>
      <w:r>
        <w:t>mm)</w:t>
      </w:r>
      <w:r>
        <w:rPr>
          <w:spacing w:val="-1"/>
        </w:rPr>
        <w:t xml:space="preserve"> </w:t>
      </w:r>
      <w:r>
        <w:t>5-ply CDX</w:t>
      </w:r>
      <w:r>
        <w:rPr>
          <w:spacing w:val="-3"/>
        </w:rPr>
        <w:t xml:space="preserve"> </w:t>
      </w:r>
      <w:r>
        <w:t>plywood</w:t>
      </w:r>
      <w:r>
        <w:rPr>
          <w:spacing w:val="-2"/>
        </w:rPr>
        <w:t xml:space="preserve"> </w:t>
      </w:r>
      <w:r>
        <w:t>foam</w:t>
      </w:r>
      <w:r>
        <w:rPr>
          <w:spacing w:val="-2"/>
        </w:rPr>
        <w:t xml:space="preserve"> </w:t>
      </w:r>
      <w:r>
        <w:t>size</w:t>
      </w:r>
      <w:r>
        <w:rPr>
          <w:spacing w:val="-2"/>
        </w:rPr>
        <w:t xml:space="preserve"> </w:t>
      </w:r>
      <w:r>
        <w:t>shall</w:t>
      </w:r>
      <w:r>
        <w:rPr>
          <w:spacing w:val="-2"/>
        </w:rPr>
        <w:t xml:space="preserve"> </w:t>
      </w:r>
      <w:r>
        <w:t>be</w:t>
      </w:r>
      <w:r>
        <w:rPr>
          <w:spacing w:val="-1"/>
        </w:rPr>
        <w:t xml:space="preserve"> </w:t>
      </w:r>
      <w:r>
        <w:t>48 inches</w:t>
      </w:r>
      <w:r>
        <w:rPr>
          <w:spacing w:val="-3"/>
        </w:rPr>
        <w:t xml:space="preserve"> </w:t>
      </w:r>
      <w:r>
        <w:t>by 96</w:t>
      </w:r>
      <w:r>
        <w:rPr>
          <w:spacing w:val="-2"/>
        </w:rPr>
        <w:t xml:space="preserve"> </w:t>
      </w:r>
      <w:r>
        <w:t>inches</w:t>
      </w:r>
      <w:r>
        <w:rPr>
          <w:spacing w:val="-3"/>
        </w:rPr>
        <w:t xml:space="preserve"> </w:t>
      </w:r>
      <w:r>
        <w:t>(1220</w:t>
      </w:r>
      <w:r>
        <w:rPr>
          <w:spacing w:val="-2"/>
        </w:rPr>
        <w:t xml:space="preserve"> </w:t>
      </w:r>
      <w:r>
        <w:t>mm</w:t>
      </w:r>
      <w:r>
        <w:rPr>
          <w:spacing w:val="-4"/>
        </w:rPr>
        <w:t xml:space="preserve"> </w:t>
      </w:r>
      <w:r>
        <w:t>by 2438</w:t>
      </w:r>
      <w:r>
        <w:rPr>
          <w:spacing w:val="-4"/>
        </w:rPr>
        <w:t xml:space="preserve"> </w:t>
      </w:r>
      <w:r>
        <w:t>mm)</w:t>
      </w:r>
      <w:r>
        <w:rPr>
          <w:spacing w:val="-3"/>
        </w:rPr>
        <w:t xml:space="preserve"> </w:t>
      </w:r>
      <w:r>
        <w:t>with</w:t>
      </w:r>
      <w:r>
        <w:rPr>
          <w:spacing w:val="-4"/>
        </w:rPr>
        <w:t xml:space="preserve"> </w:t>
      </w:r>
      <w:r>
        <w:t>an</w:t>
      </w:r>
      <w:r>
        <w:rPr>
          <w:spacing w:val="-4"/>
        </w:rPr>
        <w:t xml:space="preserve"> </w:t>
      </w:r>
      <w:r>
        <w:t>overall</w:t>
      </w:r>
      <w:r>
        <w:rPr>
          <w:spacing w:val="-5"/>
        </w:rPr>
        <w:t xml:space="preserve"> </w:t>
      </w:r>
      <w:r>
        <w:t>thickness,</w:t>
      </w:r>
      <w:r>
        <w:rPr>
          <w:spacing w:val="-4"/>
        </w:rPr>
        <w:t xml:space="preserve"> </w:t>
      </w:r>
      <w:r>
        <w:t>R-value,</w:t>
      </w:r>
      <w:r>
        <w:rPr>
          <w:spacing w:val="-2"/>
        </w:rPr>
        <w:t xml:space="preserve"> </w:t>
      </w:r>
      <w:r>
        <w:t>and</w:t>
      </w:r>
      <w:r>
        <w:rPr>
          <w:spacing w:val="-4"/>
        </w:rPr>
        <w:t xml:space="preserve"> </w:t>
      </w:r>
      <w:r>
        <w:t>flute spanability as follows:</w:t>
      </w:r>
    </w:p>
    <w:p w14:paraId="07181D04" w14:textId="77777777" w:rsidR="004D1403" w:rsidRDefault="004D1403" w:rsidP="00100831">
      <w:pPr>
        <w:pStyle w:val="ARCATnote"/>
      </w:pPr>
      <w:r>
        <w:t>** NOTE TO SPECIFIER **</w:t>
      </w:r>
      <w:r>
        <w:rPr>
          <w:spacing w:val="40"/>
        </w:rPr>
        <w:t xml:space="preserve"> </w:t>
      </w:r>
      <w:r>
        <w:t>Select the required panel thickness paragraph from the following list. Delete</w:t>
      </w:r>
      <w:r>
        <w:rPr>
          <w:spacing w:val="-4"/>
        </w:rPr>
        <w:t xml:space="preserve"> </w:t>
      </w:r>
      <w:r>
        <w:t>the</w:t>
      </w:r>
      <w:r>
        <w:rPr>
          <w:spacing w:val="-4"/>
        </w:rPr>
        <w:t xml:space="preserve"> </w:t>
      </w:r>
      <w:r>
        <w:t>paragraphs</w:t>
      </w:r>
      <w:r>
        <w:rPr>
          <w:spacing w:val="-3"/>
        </w:rPr>
        <w:t xml:space="preserve"> </w:t>
      </w:r>
      <w:r>
        <w:t>not</w:t>
      </w:r>
      <w:r>
        <w:rPr>
          <w:spacing w:val="-4"/>
        </w:rPr>
        <w:t xml:space="preserve"> </w:t>
      </w:r>
      <w:r>
        <w:t>required.</w:t>
      </w:r>
      <w:r>
        <w:rPr>
          <w:spacing w:val="-2"/>
        </w:rPr>
        <w:t xml:space="preserve"> </w:t>
      </w:r>
      <w:r>
        <w:t>When</w:t>
      </w:r>
      <w:r>
        <w:rPr>
          <w:spacing w:val="-2"/>
        </w:rPr>
        <w:t xml:space="preserve"> </w:t>
      </w:r>
      <w:r>
        <w:t>a</w:t>
      </w:r>
      <w:r>
        <w:rPr>
          <w:spacing w:val="-4"/>
        </w:rPr>
        <w:t xml:space="preserve"> </w:t>
      </w:r>
      <w:r>
        <w:t>foam</w:t>
      </w:r>
      <w:r>
        <w:rPr>
          <w:spacing w:val="-4"/>
        </w:rPr>
        <w:t xml:space="preserve"> </w:t>
      </w:r>
      <w:r>
        <w:t>thickness</w:t>
      </w:r>
      <w:r>
        <w:rPr>
          <w:spacing w:val="-3"/>
        </w:rPr>
        <w:t xml:space="preserve"> </w:t>
      </w:r>
      <w:r>
        <w:t>of</w:t>
      </w:r>
      <w:r>
        <w:rPr>
          <w:spacing w:val="-4"/>
        </w:rPr>
        <w:t xml:space="preserve"> </w:t>
      </w:r>
      <w:r>
        <w:t>3.5</w:t>
      </w:r>
      <w:r>
        <w:rPr>
          <w:spacing w:val="-4"/>
        </w:rPr>
        <w:t xml:space="preserve"> </w:t>
      </w:r>
      <w:r>
        <w:t>inch</w:t>
      </w:r>
      <w:r>
        <w:rPr>
          <w:spacing w:val="-4"/>
        </w:rPr>
        <w:t xml:space="preserve"> </w:t>
      </w:r>
      <w:r>
        <w:t>or</w:t>
      </w:r>
      <w:r>
        <w:rPr>
          <w:spacing w:val="-1"/>
        </w:rPr>
        <w:t xml:space="preserve"> </w:t>
      </w:r>
      <w:r>
        <w:t>greater</w:t>
      </w:r>
      <w:r>
        <w:rPr>
          <w:spacing w:val="-1"/>
        </w:rPr>
        <w:t xml:space="preserve"> </w:t>
      </w:r>
      <w:r>
        <w:t>is</w:t>
      </w:r>
      <w:r>
        <w:rPr>
          <w:spacing w:val="-3"/>
        </w:rPr>
        <w:t xml:space="preserve"> </w:t>
      </w:r>
      <w:r>
        <w:t>required,</w:t>
      </w:r>
      <w:r>
        <w:rPr>
          <w:spacing w:val="-4"/>
        </w:rPr>
        <w:t xml:space="preserve"> </w:t>
      </w:r>
      <w:r>
        <w:t>a</w:t>
      </w:r>
      <w:r>
        <w:rPr>
          <w:spacing w:val="-2"/>
        </w:rPr>
        <w:t xml:space="preserve"> </w:t>
      </w:r>
      <w:r>
        <w:t xml:space="preserve">two layer system with staggered joints is recommended. Also, If more than one thickness is required </w:t>
      </w:r>
      <w:bookmarkStart w:id="47" w:name="1._Thickness_1.7_inches_(43_mm),_R_Value"/>
      <w:bookmarkEnd w:id="47"/>
      <w:r>
        <w:t>identify the location of the materials required on the Drawings.</w:t>
      </w:r>
    </w:p>
    <w:p w14:paraId="431DE91C" w14:textId="476F4FAD" w:rsidR="004D1403" w:rsidRDefault="004D1403" w:rsidP="00100831">
      <w:pPr>
        <w:pStyle w:val="ARCATSubPara"/>
      </w:pPr>
      <w:r>
        <w:t>Thickness</w:t>
      </w:r>
      <w:r>
        <w:rPr>
          <w:spacing w:val="-4"/>
        </w:rPr>
        <w:t xml:space="preserve"> </w:t>
      </w:r>
      <w:r>
        <w:t>1.7</w:t>
      </w:r>
      <w:r>
        <w:rPr>
          <w:spacing w:val="-3"/>
        </w:rPr>
        <w:t xml:space="preserve"> </w:t>
      </w:r>
      <w:r>
        <w:t>inches</w:t>
      </w:r>
      <w:r>
        <w:rPr>
          <w:spacing w:val="-4"/>
        </w:rPr>
        <w:t xml:space="preserve"> </w:t>
      </w:r>
      <w:r>
        <w:t>(43</w:t>
      </w:r>
      <w:r>
        <w:rPr>
          <w:spacing w:val="-5"/>
        </w:rPr>
        <w:t xml:space="preserve"> </w:t>
      </w:r>
      <w:r>
        <w:t>mm),</w:t>
      </w:r>
      <w:r>
        <w:rPr>
          <w:spacing w:val="-5"/>
        </w:rPr>
        <w:t xml:space="preserve"> </w:t>
      </w:r>
      <w:r>
        <w:t>R</w:t>
      </w:r>
      <w:r>
        <w:rPr>
          <w:spacing w:val="-5"/>
        </w:rPr>
        <w:t xml:space="preserve"> </w:t>
      </w:r>
      <w:r>
        <w:t>Value</w:t>
      </w:r>
      <w:r>
        <w:rPr>
          <w:spacing w:val="-5"/>
        </w:rPr>
        <w:t xml:space="preserve"> </w:t>
      </w:r>
      <w:r>
        <w:t>6.3,</w:t>
      </w:r>
      <w:r>
        <w:rPr>
          <w:spacing w:val="-5"/>
        </w:rPr>
        <w:t xml:space="preserve"> </w:t>
      </w:r>
      <w:r>
        <w:t>flute</w:t>
      </w:r>
      <w:r>
        <w:rPr>
          <w:spacing w:val="-5"/>
        </w:rPr>
        <w:t xml:space="preserve"> </w:t>
      </w:r>
      <w:r>
        <w:t>spanability</w:t>
      </w:r>
      <w:r>
        <w:rPr>
          <w:spacing w:val="-1"/>
        </w:rPr>
        <w:t xml:space="preserve"> </w:t>
      </w:r>
      <w:r>
        <w:t>4-3/8</w:t>
      </w:r>
      <w:r>
        <w:rPr>
          <w:spacing w:val="-3"/>
        </w:rPr>
        <w:t xml:space="preserve"> </w:t>
      </w:r>
      <w:r>
        <w:t>inches</w:t>
      </w:r>
      <w:r>
        <w:rPr>
          <w:spacing w:val="-4"/>
        </w:rPr>
        <w:t xml:space="preserve"> </w:t>
      </w:r>
      <w:r w:rsidR="00100831">
        <w:rPr>
          <w:spacing w:val="-4"/>
        </w:rPr>
        <w:br/>
      </w:r>
      <w:r>
        <w:t xml:space="preserve">(111.13 </w:t>
      </w:r>
      <w:bookmarkStart w:id="48" w:name="2._Thickness_2.2_inches_(56_mm),_R_Value"/>
      <w:bookmarkEnd w:id="48"/>
      <w:r>
        <w:rPr>
          <w:spacing w:val="-4"/>
        </w:rPr>
        <w:t>mm).</w:t>
      </w:r>
    </w:p>
    <w:p w14:paraId="6D84BC06" w14:textId="14508BC0" w:rsidR="004D1403" w:rsidRDefault="004D1403" w:rsidP="00100831">
      <w:pPr>
        <w:pStyle w:val="ARCATSubPara"/>
      </w:pPr>
      <w:r>
        <w:t>Thickness</w:t>
      </w:r>
      <w:r>
        <w:rPr>
          <w:spacing w:val="-4"/>
        </w:rPr>
        <w:t xml:space="preserve"> </w:t>
      </w:r>
      <w:r>
        <w:t>2.2</w:t>
      </w:r>
      <w:r>
        <w:rPr>
          <w:spacing w:val="-3"/>
        </w:rPr>
        <w:t xml:space="preserve"> </w:t>
      </w:r>
      <w:r>
        <w:t>inches</w:t>
      </w:r>
      <w:r>
        <w:rPr>
          <w:spacing w:val="-4"/>
        </w:rPr>
        <w:t xml:space="preserve"> </w:t>
      </w:r>
      <w:r>
        <w:t>(56</w:t>
      </w:r>
      <w:r>
        <w:rPr>
          <w:spacing w:val="-5"/>
        </w:rPr>
        <w:t xml:space="preserve"> </w:t>
      </w:r>
      <w:r>
        <w:t>mm),</w:t>
      </w:r>
      <w:r>
        <w:rPr>
          <w:spacing w:val="-5"/>
        </w:rPr>
        <w:t xml:space="preserve"> </w:t>
      </w:r>
      <w:r>
        <w:t>R</w:t>
      </w:r>
      <w:r>
        <w:rPr>
          <w:spacing w:val="-5"/>
        </w:rPr>
        <w:t xml:space="preserve"> </w:t>
      </w:r>
      <w:r>
        <w:t>Value</w:t>
      </w:r>
      <w:r>
        <w:rPr>
          <w:spacing w:val="-5"/>
        </w:rPr>
        <w:t xml:space="preserve"> </w:t>
      </w:r>
      <w:r>
        <w:t>9.2,</w:t>
      </w:r>
      <w:r>
        <w:rPr>
          <w:spacing w:val="-5"/>
        </w:rPr>
        <w:t xml:space="preserve"> </w:t>
      </w:r>
      <w:r>
        <w:t>flute</w:t>
      </w:r>
      <w:r>
        <w:rPr>
          <w:spacing w:val="-5"/>
        </w:rPr>
        <w:t xml:space="preserve"> </w:t>
      </w:r>
      <w:r>
        <w:t>spanability</w:t>
      </w:r>
      <w:r>
        <w:rPr>
          <w:spacing w:val="-1"/>
        </w:rPr>
        <w:t xml:space="preserve"> </w:t>
      </w:r>
      <w:r>
        <w:t>4-3/8</w:t>
      </w:r>
      <w:r>
        <w:rPr>
          <w:spacing w:val="-3"/>
        </w:rPr>
        <w:t xml:space="preserve"> </w:t>
      </w:r>
      <w:r>
        <w:t>inches</w:t>
      </w:r>
      <w:r>
        <w:rPr>
          <w:spacing w:val="-4"/>
        </w:rPr>
        <w:t xml:space="preserve"> </w:t>
      </w:r>
      <w:r w:rsidR="00100831">
        <w:rPr>
          <w:spacing w:val="-4"/>
        </w:rPr>
        <w:br/>
      </w:r>
      <w:r>
        <w:t xml:space="preserve">(111.13 </w:t>
      </w:r>
      <w:bookmarkStart w:id="49" w:name="3._Thickness_2.7_inches_(69_mm),_R_Value"/>
      <w:bookmarkEnd w:id="49"/>
      <w:r>
        <w:rPr>
          <w:spacing w:val="-4"/>
        </w:rPr>
        <w:t>mm).</w:t>
      </w:r>
    </w:p>
    <w:p w14:paraId="182E1EC1" w14:textId="77777777" w:rsidR="004D1403" w:rsidRDefault="004D1403" w:rsidP="00100831">
      <w:pPr>
        <w:pStyle w:val="ARCATSubPara"/>
      </w:pPr>
      <w:r>
        <w:t>Thickness</w:t>
      </w:r>
      <w:r>
        <w:rPr>
          <w:spacing w:val="-6"/>
        </w:rPr>
        <w:t xml:space="preserve"> </w:t>
      </w:r>
      <w:r>
        <w:t>2.7</w:t>
      </w:r>
      <w:r>
        <w:rPr>
          <w:spacing w:val="-4"/>
        </w:rPr>
        <w:t xml:space="preserve"> </w:t>
      </w:r>
      <w:r>
        <w:t>inches</w:t>
      </w:r>
      <w:r>
        <w:rPr>
          <w:spacing w:val="-6"/>
        </w:rPr>
        <w:t xml:space="preserve"> </w:t>
      </w:r>
      <w:r>
        <w:t>(69</w:t>
      </w:r>
      <w:r>
        <w:rPr>
          <w:spacing w:val="-6"/>
        </w:rPr>
        <w:t xml:space="preserve"> </w:t>
      </w:r>
      <w:r>
        <w:t>mm),</w:t>
      </w:r>
      <w:r>
        <w:rPr>
          <w:spacing w:val="-6"/>
        </w:rPr>
        <w:t xml:space="preserve"> </w:t>
      </w:r>
      <w:r>
        <w:t>R</w:t>
      </w:r>
      <w:r>
        <w:rPr>
          <w:spacing w:val="-7"/>
        </w:rPr>
        <w:t xml:space="preserve"> </w:t>
      </w:r>
      <w:r>
        <w:t>Value</w:t>
      </w:r>
      <w:r>
        <w:rPr>
          <w:spacing w:val="-6"/>
        </w:rPr>
        <w:t xml:space="preserve"> </w:t>
      </w:r>
      <w:r>
        <w:t>12.0,</w:t>
      </w:r>
      <w:r>
        <w:rPr>
          <w:spacing w:val="-4"/>
        </w:rPr>
        <w:t xml:space="preserve"> </w:t>
      </w:r>
      <w:r>
        <w:t>flute</w:t>
      </w:r>
      <w:r>
        <w:rPr>
          <w:spacing w:val="-7"/>
        </w:rPr>
        <w:t xml:space="preserve"> </w:t>
      </w:r>
      <w:r>
        <w:t>spanability</w:t>
      </w:r>
      <w:r>
        <w:rPr>
          <w:spacing w:val="-5"/>
        </w:rPr>
        <w:t xml:space="preserve"> </w:t>
      </w:r>
      <w:r>
        <w:t>4-3/8</w:t>
      </w:r>
      <w:r>
        <w:rPr>
          <w:spacing w:val="-6"/>
        </w:rPr>
        <w:t xml:space="preserve"> </w:t>
      </w:r>
      <w:r>
        <w:rPr>
          <w:spacing w:val="-2"/>
        </w:rPr>
        <w:t>inches</w:t>
      </w:r>
    </w:p>
    <w:p w14:paraId="3C5E8D3B" w14:textId="77777777" w:rsidR="004D1403" w:rsidRDefault="004D1403" w:rsidP="00100831">
      <w:pPr>
        <w:pStyle w:val="ARCATSubPara"/>
      </w:pPr>
      <w:r>
        <w:t>(111.13</w:t>
      </w:r>
      <w:r>
        <w:rPr>
          <w:spacing w:val="-10"/>
        </w:rPr>
        <w:t xml:space="preserve"> </w:t>
      </w:r>
      <w:r>
        <w:rPr>
          <w:spacing w:val="-4"/>
        </w:rPr>
        <w:t>mm).</w:t>
      </w:r>
    </w:p>
    <w:p w14:paraId="125CF657" w14:textId="77777777" w:rsidR="004D1403" w:rsidRDefault="004D1403" w:rsidP="00100831">
      <w:pPr>
        <w:pStyle w:val="ARCATSubPara"/>
      </w:pPr>
      <w:bookmarkStart w:id="50" w:name="4._Thickness_3.2_inches_(81_mm),_R_Value"/>
      <w:bookmarkEnd w:id="50"/>
      <w:r>
        <w:t>Thickness</w:t>
      </w:r>
      <w:r>
        <w:rPr>
          <w:spacing w:val="-6"/>
        </w:rPr>
        <w:t xml:space="preserve"> </w:t>
      </w:r>
      <w:r>
        <w:t>3.2</w:t>
      </w:r>
      <w:r>
        <w:rPr>
          <w:spacing w:val="-4"/>
        </w:rPr>
        <w:t xml:space="preserve"> </w:t>
      </w:r>
      <w:r>
        <w:t>inches</w:t>
      </w:r>
      <w:r>
        <w:rPr>
          <w:spacing w:val="-6"/>
        </w:rPr>
        <w:t xml:space="preserve"> </w:t>
      </w:r>
      <w:r>
        <w:t>(81</w:t>
      </w:r>
      <w:r>
        <w:rPr>
          <w:spacing w:val="-6"/>
        </w:rPr>
        <w:t xml:space="preserve"> </w:t>
      </w:r>
      <w:r>
        <w:t>mm),</w:t>
      </w:r>
      <w:r>
        <w:rPr>
          <w:spacing w:val="-6"/>
        </w:rPr>
        <w:t xml:space="preserve"> </w:t>
      </w:r>
      <w:r>
        <w:t>R</w:t>
      </w:r>
      <w:r>
        <w:rPr>
          <w:spacing w:val="-7"/>
        </w:rPr>
        <w:t xml:space="preserve"> </w:t>
      </w:r>
      <w:r>
        <w:t>Value</w:t>
      </w:r>
      <w:r>
        <w:rPr>
          <w:spacing w:val="-6"/>
        </w:rPr>
        <w:t xml:space="preserve"> </w:t>
      </w:r>
      <w:r>
        <w:t>15.0,</w:t>
      </w:r>
      <w:r>
        <w:rPr>
          <w:spacing w:val="-4"/>
        </w:rPr>
        <w:t xml:space="preserve"> </w:t>
      </w:r>
      <w:r>
        <w:t>flute</w:t>
      </w:r>
      <w:r>
        <w:rPr>
          <w:spacing w:val="-7"/>
        </w:rPr>
        <w:t xml:space="preserve"> </w:t>
      </w:r>
      <w:r>
        <w:t>spanability</w:t>
      </w:r>
      <w:r>
        <w:rPr>
          <w:spacing w:val="-5"/>
        </w:rPr>
        <w:t xml:space="preserve"> </w:t>
      </w:r>
      <w:r>
        <w:t>4-3/8</w:t>
      </w:r>
      <w:r>
        <w:rPr>
          <w:spacing w:val="-6"/>
        </w:rPr>
        <w:t xml:space="preserve"> </w:t>
      </w:r>
      <w:r>
        <w:rPr>
          <w:spacing w:val="-2"/>
        </w:rPr>
        <w:t>inches</w:t>
      </w:r>
    </w:p>
    <w:p w14:paraId="13631C48" w14:textId="77777777" w:rsidR="004D1403" w:rsidRDefault="004D1403" w:rsidP="00100831">
      <w:pPr>
        <w:pStyle w:val="ARCATSubPara"/>
      </w:pPr>
      <w:bookmarkStart w:id="51" w:name="5._Thickness_3.7_inches_(94_mm),_R_Value"/>
      <w:bookmarkEnd w:id="51"/>
      <w:r>
        <w:t>(111.13</w:t>
      </w:r>
      <w:r>
        <w:rPr>
          <w:spacing w:val="-10"/>
        </w:rPr>
        <w:t xml:space="preserve"> </w:t>
      </w:r>
      <w:r>
        <w:rPr>
          <w:spacing w:val="-4"/>
        </w:rPr>
        <w:t>mm).</w:t>
      </w:r>
    </w:p>
    <w:p w14:paraId="5C40C43B" w14:textId="77777777" w:rsidR="004D1403" w:rsidRDefault="004D1403" w:rsidP="00100831">
      <w:pPr>
        <w:pStyle w:val="ARCATSubPara"/>
      </w:pPr>
      <w:r>
        <w:t>Thickness</w:t>
      </w:r>
      <w:r>
        <w:rPr>
          <w:spacing w:val="-6"/>
        </w:rPr>
        <w:t xml:space="preserve"> </w:t>
      </w:r>
      <w:r>
        <w:t>3.7</w:t>
      </w:r>
      <w:r>
        <w:rPr>
          <w:spacing w:val="-5"/>
        </w:rPr>
        <w:t xml:space="preserve"> </w:t>
      </w:r>
      <w:r>
        <w:t>inches</w:t>
      </w:r>
      <w:r>
        <w:rPr>
          <w:spacing w:val="-5"/>
        </w:rPr>
        <w:t xml:space="preserve"> </w:t>
      </w:r>
      <w:r>
        <w:t>(94</w:t>
      </w:r>
      <w:r>
        <w:rPr>
          <w:spacing w:val="-6"/>
        </w:rPr>
        <w:t xml:space="preserve"> </w:t>
      </w:r>
      <w:r>
        <w:t>mm),</w:t>
      </w:r>
      <w:r>
        <w:rPr>
          <w:spacing w:val="-7"/>
        </w:rPr>
        <w:t xml:space="preserve"> </w:t>
      </w:r>
      <w:r>
        <w:t>R</w:t>
      </w:r>
      <w:r>
        <w:rPr>
          <w:spacing w:val="-6"/>
        </w:rPr>
        <w:t xml:space="preserve"> </w:t>
      </w:r>
      <w:r>
        <w:t>Value</w:t>
      </w:r>
      <w:r>
        <w:rPr>
          <w:spacing w:val="-7"/>
        </w:rPr>
        <w:t xml:space="preserve"> </w:t>
      </w:r>
      <w:r>
        <w:t>18.0,</w:t>
      </w:r>
      <w:r>
        <w:rPr>
          <w:spacing w:val="-4"/>
        </w:rPr>
        <w:t xml:space="preserve"> </w:t>
      </w:r>
      <w:r>
        <w:t>flute</w:t>
      </w:r>
      <w:r>
        <w:rPr>
          <w:spacing w:val="-6"/>
        </w:rPr>
        <w:t xml:space="preserve"> </w:t>
      </w:r>
      <w:r>
        <w:t>spanability</w:t>
      </w:r>
      <w:r>
        <w:rPr>
          <w:spacing w:val="-6"/>
        </w:rPr>
        <w:t xml:space="preserve"> </w:t>
      </w:r>
      <w:r>
        <w:t>4-3/8</w:t>
      </w:r>
      <w:r>
        <w:rPr>
          <w:spacing w:val="-6"/>
        </w:rPr>
        <w:t xml:space="preserve"> </w:t>
      </w:r>
      <w:r>
        <w:rPr>
          <w:spacing w:val="-2"/>
        </w:rPr>
        <w:t>inches</w:t>
      </w:r>
    </w:p>
    <w:p w14:paraId="3BB4EF9D" w14:textId="77777777" w:rsidR="004D1403" w:rsidRDefault="004D1403" w:rsidP="00100831">
      <w:pPr>
        <w:pStyle w:val="ARCATSubPara"/>
      </w:pPr>
      <w:bookmarkStart w:id="52" w:name="6._Thickness_4.2_inches_(107_mm),_R_Valu"/>
      <w:bookmarkEnd w:id="52"/>
      <w:r>
        <w:t>(111.13</w:t>
      </w:r>
      <w:r>
        <w:rPr>
          <w:spacing w:val="-10"/>
        </w:rPr>
        <w:t xml:space="preserve"> </w:t>
      </w:r>
      <w:r>
        <w:rPr>
          <w:spacing w:val="-4"/>
        </w:rPr>
        <w:t>mm).</w:t>
      </w:r>
    </w:p>
    <w:p w14:paraId="27592E42" w14:textId="77777777" w:rsidR="004D1403" w:rsidRDefault="004D1403" w:rsidP="00100831">
      <w:pPr>
        <w:pStyle w:val="ARCATSubPara"/>
      </w:pPr>
      <w:r>
        <w:t>Thickness</w:t>
      </w:r>
      <w:r>
        <w:rPr>
          <w:spacing w:val="-7"/>
        </w:rPr>
        <w:t xml:space="preserve"> </w:t>
      </w:r>
      <w:r>
        <w:t>4.2</w:t>
      </w:r>
      <w:r>
        <w:rPr>
          <w:spacing w:val="-5"/>
        </w:rPr>
        <w:t xml:space="preserve"> </w:t>
      </w:r>
      <w:r>
        <w:t>inches</w:t>
      </w:r>
      <w:r>
        <w:rPr>
          <w:spacing w:val="-6"/>
        </w:rPr>
        <w:t xml:space="preserve"> </w:t>
      </w:r>
      <w:r>
        <w:t>(107</w:t>
      </w:r>
      <w:r>
        <w:rPr>
          <w:spacing w:val="-5"/>
        </w:rPr>
        <w:t xml:space="preserve"> </w:t>
      </w:r>
      <w:r>
        <w:t>mm),</w:t>
      </w:r>
      <w:r>
        <w:rPr>
          <w:spacing w:val="-7"/>
        </w:rPr>
        <w:t xml:space="preserve"> </w:t>
      </w:r>
      <w:r>
        <w:t>R</w:t>
      </w:r>
      <w:r>
        <w:rPr>
          <w:spacing w:val="-4"/>
        </w:rPr>
        <w:t xml:space="preserve"> </w:t>
      </w:r>
      <w:r>
        <w:t>Value</w:t>
      </w:r>
      <w:r>
        <w:rPr>
          <w:spacing w:val="-5"/>
        </w:rPr>
        <w:t xml:space="preserve"> </w:t>
      </w:r>
      <w:r>
        <w:t>21.1,</w:t>
      </w:r>
      <w:r>
        <w:rPr>
          <w:spacing w:val="-7"/>
        </w:rPr>
        <w:t xml:space="preserve"> </w:t>
      </w:r>
      <w:r>
        <w:t>flute</w:t>
      </w:r>
      <w:r>
        <w:rPr>
          <w:spacing w:val="-7"/>
        </w:rPr>
        <w:t xml:space="preserve"> </w:t>
      </w:r>
      <w:r>
        <w:t>spanability</w:t>
      </w:r>
      <w:r>
        <w:rPr>
          <w:spacing w:val="-6"/>
        </w:rPr>
        <w:t xml:space="preserve"> </w:t>
      </w:r>
      <w:r>
        <w:t>4-3/8</w:t>
      </w:r>
      <w:r>
        <w:rPr>
          <w:spacing w:val="-5"/>
        </w:rPr>
        <w:t xml:space="preserve"> </w:t>
      </w:r>
      <w:r>
        <w:rPr>
          <w:spacing w:val="-2"/>
        </w:rPr>
        <w:t>inches</w:t>
      </w:r>
    </w:p>
    <w:p w14:paraId="235053C0" w14:textId="77777777" w:rsidR="004D1403" w:rsidRDefault="004D1403" w:rsidP="00100831">
      <w:pPr>
        <w:pStyle w:val="ARCATSubPara"/>
      </w:pPr>
      <w:r>
        <w:t>(111.13</w:t>
      </w:r>
      <w:r>
        <w:rPr>
          <w:spacing w:val="-10"/>
        </w:rPr>
        <w:t xml:space="preserve"> </w:t>
      </w:r>
      <w:r>
        <w:rPr>
          <w:spacing w:val="-4"/>
        </w:rPr>
        <w:t>mm).</w:t>
      </w:r>
    </w:p>
    <w:p w14:paraId="5BA9A1F3" w14:textId="77777777" w:rsidR="004D1403" w:rsidRDefault="004D1403" w:rsidP="004D1403">
      <w:pPr>
        <w:pStyle w:val="BodyText"/>
        <w:spacing w:before="1"/>
      </w:pPr>
    </w:p>
    <w:p w14:paraId="1EE7AFE7" w14:textId="4A9E97B7" w:rsidR="004D1403" w:rsidRPr="00100831" w:rsidRDefault="004D1403" w:rsidP="00100831">
      <w:pPr>
        <w:pStyle w:val="ARCATArticle"/>
      </w:pPr>
      <w:r w:rsidRPr="00100831">
        <w:t>PANEL</w:t>
      </w:r>
      <w:r>
        <w:rPr>
          <w:spacing w:val="-7"/>
        </w:rPr>
        <w:t xml:space="preserve"> </w:t>
      </w:r>
      <w:r>
        <w:t>FASTENERS</w:t>
      </w:r>
    </w:p>
    <w:p w14:paraId="3953E166" w14:textId="77777777" w:rsidR="004D1403" w:rsidRDefault="004D1403" w:rsidP="00100831">
      <w:pPr>
        <w:pStyle w:val="ARCATnote"/>
      </w:pPr>
      <w:r>
        <w:t>**</w:t>
      </w:r>
      <w:r>
        <w:rPr>
          <w:spacing w:val="-5"/>
        </w:rPr>
        <w:t xml:space="preserve"> </w:t>
      </w:r>
      <w:r>
        <w:t>NOTE</w:t>
      </w:r>
      <w:r>
        <w:rPr>
          <w:spacing w:val="-5"/>
        </w:rPr>
        <w:t xml:space="preserve"> </w:t>
      </w:r>
      <w:r>
        <w:t>TO</w:t>
      </w:r>
      <w:r>
        <w:rPr>
          <w:spacing w:val="-3"/>
        </w:rPr>
        <w:t xml:space="preserve"> </w:t>
      </w:r>
      <w:r>
        <w:t>SPECIFIER</w:t>
      </w:r>
      <w:r>
        <w:rPr>
          <w:spacing w:val="-1"/>
        </w:rPr>
        <w:t xml:space="preserve"> </w:t>
      </w:r>
      <w:r>
        <w:t>**</w:t>
      </w:r>
      <w:r>
        <w:rPr>
          <w:spacing w:val="40"/>
        </w:rPr>
        <w:t xml:space="preserve"> </w:t>
      </w:r>
      <w:r>
        <w:t>Select</w:t>
      </w:r>
      <w:r>
        <w:rPr>
          <w:spacing w:val="-4"/>
        </w:rPr>
        <w:t xml:space="preserve"> </w:t>
      </w:r>
      <w:r>
        <w:t>one</w:t>
      </w:r>
      <w:r>
        <w:rPr>
          <w:spacing w:val="-2"/>
        </w:rPr>
        <w:t xml:space="preserve"> </w:t>
      </w:r>
      <w:r>
        <w:t>of</w:t>
      </w:r>
      <w:r>
        <w:rPr>
          <w:spacing w:val="-4"/>
        </w:rPr>
        <w:t xml:space="preserve"> </w:t>
      </w:r>
      <w:r>
        <w:t>the</w:t>
      </w:r>
      <w:r>
        <w:rPr>
          <w:spacing w:val="-4"/>
        </w:rPr>
        <w:t xml:space="preserve"> </w:t>
      </w:r>
      <w:r>
        <w:t>two</w:t>
      </w:r>
      <w:r>
        <w:rPr>
          <w:spacing w:val="-4"/>
        </w:rPr>
        <w:t xml:space="preserve"> </w:t>
      </w:r>
      <w:r>
        <w:t>following</w:t>
      </w:r>
      <w:r>
        <w:rPr>
          <w:spacing w:val="-2"/>
        </w:rPr>
        <w:t xml:space="preserve"> </w:t>
      </w:r>
      <w:r>
        <w:t>fastener</w:t>
      </w:r>
      <w:r>
        <w:rPr>
          <w:spacing w:val="-3"/>
        </w:rPr>
        <w:t xml:space="preserve"> </w:t>
      </w:r>
      <w:r>
        <w:t>substrate</w:t>
      </w:r>
      <w:r>
        <w:rPr>
          <w:spacing w:val="-4"/>
        </w:rPr>
        <w:t xml:space="preserve"> </w:t>
      </w:r>
      <w:r>
        <w:t>paragraphs</w:t>
      </w:r>
      <w:r>
        <w:rPr>
          <w:spacing w:val="-3"/>
        </w:rPr>
        <w:t xml:space="preserve"> </w:t>
      </w:r>
      <w:r>
        <w:t>and</w:t>
      </w:r>
      <w:r>
        <w:rPr>
          <w:spacing w:val="-2"/>
        </w:rPr>
        <w:t xml:space="preserve"> </w:t>
      </w:r>
      <w:r>
        <w:t>delete the paragraph that is not required. Include both if more than one substrate is required.</w:t>
      </w:r>
    </w:p>
    <w:p w14:paraId="61FACD89" w14:textId="77777777" w:rsidR="004D1403" w:rsidRDefault="004D1403" w:rsidP="00100831">
      <w:pPr>
        <w:pStyle w:val="ARCATParagraph"/>
      </w:pPr>
      <w:r>
        <w:t>Fasteners</w:t>
      </w:r>
      <w:r>
        <w:rPr>
          <w:spacing w:val="-5"/>
        </w:rPr>
        <w:t xml:space="preserve"> </w:t>
      </w:r>
      <w:r>
        <w:t>shall</w:t>
      </w:r>
      <w:r>
        <w:rPr>
          <w:spacing w:val="-5"/>
        </w:rPr>
        <w:t xml:space="preserve"> </w:t>
      </w:r>
      <w:r>
        <w:t>be</w:t>
      </w:r>
      <w:r>
        <w:rPr>
          <w:spacing w:val="-6"/>
        </w:rPr>
        <w:t xml:space="preserve"> </w:t>
      </w:r>
      <w:r>
        <w:t>FM</w:t>
      </w:r>
      <w:r>
        <w:rPr>
          <w:spacing w:val="-4"/>
        </w:rPr>
        <w:t xml:space="preserve"> </w:t>
      </w:r>
      <w:r>
        <w:t>Approved</w:t>
      </w:r>
      <w:r>
        <w:rPr>
          <w:spacing w:val="-6"/>
        </w:rPr>
        <w:t xml:space="preserve"> </w:t>
      </w:r>
      <w:r>
        <w:t>Petersen</w:t>
      </w:r>
      <w:r>
        <w:rPr>
          <w:spacing w:val="-4"/>
        </w:rPr>
        <w:t xml:space="preserve"> </w:t>
      </w:r>
      <w:r>
        <w:t>Aluminum</w:t>
      </w:r>
      <w:r>
        <w:rPr>
          <w:spacing w:val="-4"/>
        </w:rPr>
        <w:t xml:space="preserve"> </w:t>
      </w:r>
      <w:r>
        <w:t>Corporation</w:t>
      </w:r>
      <w:r>
        <w:rPr>
          <w:spacing w:val="-3"/>
        </w:rPr>
        <w:t xml:space="preserve"> </w:t>
      </w:r>
      <w:r>
        <w:t>SIP/SD</w:t>
      </w:r>
      <w:r>
        <w:rPr>
          <w:spacing w:val="-3"/>
        </w:rPr>
        <w:t xml:space="preserve"> </w:t>
      </w:r>
      <w:r>
        <w:t>Panel</w:t>
      </w:r>
      <w:r>
        <w:rPr>
          <w:spacing w:val="-5"/>
        </w:rPr>
        <w:t xml:space="preserve"> </w:t>
      </w:r>
      <w:r>
        <w:t xml:space="preserve">Fasteners for steel deck application. Fasteners have a 3/16 inch (5 mm) shank, and are </w:t>
      </w:r>
      <w:r w:rsidRPr="00100831">
        <w:t>corrosion resistant with oversized heads. Length of fasteners shall be as recommended by Pete</w:t>
      </w:r>
      <w:r>
        <w:t xml:space="preserve">rsen Aluminum Corporation. Use of 2 inch (51 mm) round plates are not required. See the </w:t>
      </w:r>
      <w:bookmarkStart w:id="53" w:name="1._Penetration_of_fastener_into_bottom_f"/>
      <w:bookmarkEnd w:id="53"/>
      <w:r>
        <w:t>Petersen Aluminum Corporation application guide for instructions.</w:t>
      </w:r>
    </w:p>
    <w:p w14:paraId="76921176" w14:textId="61E9F1CB" w:rsidR="004D1403" w:rsidRDefault="004D1403" w:rsidP="004D1403">
      <w:pPr>
        <w:pStyle w:val="ARCATSubPara"/>
      </w:pPr>
      <w:r>
        <w:t>Penetration</w:t>
      </w:r>
      <w:r>
        <w:rPr>
          <w:spacing w:val="-5"/>
        </w:rPr>
        <w:t xml:space="preserve"> </w:t>
      </w:r>
      <w:r>
        <w:t>of</w:t>
      </w:r>
      <w:r>
        <w:rPr>
          <w:spacing w:val="-7"/>
        </w:rPr>
        <w:t xml:space="preserve"> </w:t>
      </w:r>
      <w:r>
        <w:t>fastener</w:t>
      </w:r>
      <w:r>
        <w:rPr>
          <w:spacing w:val="-4"/>
        </w:rPr>
        <w:t xml:space="preserve"> </w:t>
      </w:r>
      <w:r>
        <w:t>into</w:t>
      </w:r>
      <w:r>
        <w:rPr>
          <w:spacing w:val="-5"/>
        </w:rPr>
        <w:t xml:space="preserve"> </w:t>
      </w:r>
      <w:r>
        <w:t>bottom</w:t>
      </w:r>
      <w:r>
        <w:rPr>
          <w:spacing w:val="-7"/>
        </w:rPr>
        <w:t xml:space="preserve"> </w:t>
      </w:r>
      <w:r>
        <w:t>flute</w:t>
      </w:r>
      <w:r>
        <w:rPr>
          <w:spacing w:val="-6"/>
        </w:rPr>
        <w:t xml:space="preserve"> </w:t>
      </w:r>
      <w:r>
        <w:t>is</w:t>
      </w:r>
      <w:r>
        <w:rPr>
          <w:spacing w:val="-6"/>
        </w:rPr>
        <w:t xml:space="preserve"> </w:t>
      </w:r>
      <w:r>
        <w:t>not</w:t>
      </w:r>
      <w:r>
        <w:rPr>
          <w:spacing w:val="-7"/>
        </w:rPr>
        <w:t xml:space="preserve"> </w:t>
      </w:r>
      <w:r>
        <w:rPr>
          <w:spacing w:val="-2"/>
        </w:rPr>
        <w:t>acceptable.</w:t>
      </w:r>
    </w:p>
    <w:p w14:paraId="1D6C1E54" w14:textId="0DC6BF9A" w:rsidR="004D1403" w:rsidRDefault="004D1403" w:rsidP="004D1403">
      <w:pPr>
        <w:pStyle w:val="ARCATParagraph"/>
      </w:pPr>
      <w:r>
        <w:t>Fasteners</w:t>
      </w:r>
      <w:r>
        <w:rPr>
          <w:spacing w:val="-4"/>
        </w:rPr>
        <w:t xml:space="preserve"> </w:t>
      </w:r>
      <w:r>
        <w:t>shall</w:t>
      </w:r>
      <w:r>
        <w:rPr>
          <w:spacing w:val="-4"/>
        </w:rPr>
        <w:t xml:space="preserve"> </w:t>
      </w:r>
      <w:r>
        <w:t>be</w:t>
      </w:r>
      <w:r>
        <w:rPr>
          <w:spacing w:val="-5"/>
        </w:rPr>
        <w:t xml:space="preserve"> </w:t>
      </w:r>
      <w:r>
        <w:t>FM</w:t>
      </w:r>
      <w:r>
        <w:rPr>
          <w:spacing w:val="-3"/>
        </w:rPr>
        <w:t xml:space="preserve"> </w:t>
      </w:r>
      <w:r>
        <w:t>Approved</w:t>
      </w:r>
      <w:r>
        <w:rPr>
          <w:spacing w:val="-5"/>
        </w:rPr>
        <w:t xml:space="preserve"> </w:t>
      </w:r>
      <w:r>
        <w:t>Petersen</w:t>
      </w:r>
      <w:r>
        <w:rPr>
          <w:spacing w:val="-3"/>
        </w:rPr>
        <w:t xml:space="preserve"> </w:t>
      </w:r>
      <w:r>
        <w:t>Aluminum</w:t>
      </w:r>
      <w:r>
        <w:rPr>
          <w:spacing w:val="-3"/>
        </w:rPr>
        <w:t xml:space="preserve"> </w:t>
      </w:r>
      <w:r>
        <w:t>Corporation</w:t>
      </w:r>
      <w:r>
        <w:rPr>
          <w:spacing w:val="-2"/>
        </w:rPr>
        <w:t xml:space="preserve"> </w:t>
      </w:r>
      <w:r>
        <w:t>SIP/WD</w:t>
      </w:r>
      <w:r>
        <w:rPr>
          <w:spacing w:val="-2"/>
        </w:rPr>
        <w:t xml:space="preserve"> </w:t>
      </w:r>
      <w:r>
        <w:t>Panel</w:t>
      </w:r>
      <w:r>
        <w:rPr>
          <w:spacing w:val="-4"/>
        </w:rPr>
        <w:t xml:space="preserve"> </w:t>
      </w:r>
      <w:r>
        <w:t>fasteners for wood deck application. Fasteners have a 3/16 inch (5 mm) shank, and are corrosion resistant</w:t>
      </w:r>
      <w:r>
        <w:rPr>
          <w:spacing w:val="-5"/>
        </w:rPr>
        <w:t xml:space="preserve"> </w:t>
      </w:r>
      <w:r>
        <w:t>with</w:t>
      </w:r>
      <w:r>
        <w:rPr>
          <w:spacing w:val="-3"/>
        </w:rPr>
        <w:t xml:space="preserve"> </w:t>
      </w:r>
      <w:r>
        <w:t>oversized</w:t>
      </w:r>
      <w:r>
        <w:rPr>
          <w:spacing w:val="-3"/>
        </w:rPr>
        <w:t xml:space="preserve"> </w:t>
      </w:r>
      <w:r>
        <w:t>heads.</w:t>
      </w:r>
      <w:r>
        <w:rPr>
          <w:spacing w:val="-5"/>
        </w:rPr>
        <w:t xml:space="preserve"> </w:t>
      </w:r>
      <w:r>
        <w:t>Length</w:t>
      </w:r>
      <w:r>
        <w:rPr>
          <w:spacing w:val="-5"/>
        </w:rPr>
        <w:t xml:space="preserve"> </w:t>
      </w:r>
      <w:r>
        <w:t>of</w:t>
      </w:r>
      <w:r>
        <w:rPr>
          <w:spacing w:val="-3"/>
        </w:rPr>
        <w:t xml:space="preserve"> </w:t>
      </w:r>
      <w:r>
        <w:t>fasteners</w:t>
      </w:r>
      <w:r>
        <w:rPr>
          <w:spacing w:val="-4"/>
        </w:rPr>
        <w:t xml:space="preserve"> </w:t>
      </w:r>
      <w:r>
        <w:t>shall</w:t>
      </w:r>
      <w:r>
        <w:rPr>
          <w:spacing w:val="-4"/>
        </w:rPr>
        <w:t xml:space="preserve"> </w:t>
      </w:r>
      <w:r>
        <w:t>be</w:t>
      </w:r>
      <w:r>
        <w:rPr>
          <w:spacing w:val="-3"/>
        </w:rPr>
        <w:t xml:space="preserve"> </w:t>
      </w:r>
      <w:r>
        <w:t>as</w:t>
      </w:r>
      <w:r>
        <w:rPr>
          <w:spacing w:val="-4"/>
        </w:rPr>
        <w:t xml:space="preserve"> </w:t>
      </w:r>
      <w:r>
        <w:t>recommended</w:t>
      </w:r>
      <w:r>
        <w:rPr>
          <w:spacing w:val="-3"/>
        </w:rPr>
        <w:t xml:space="preserve"> </w:t>
      </w:r>
      <w:r>
        <w:t>by Petersen Aluminum Corporation. Use of 2 inch (51 mm) round plates are not required. See the Petersen Aluminum Corporation application guide for instructions.</w:t>
      </w:r>
    </w:p>
    <w:p w14:paraId="04A079A9" w14:textId="4CB0DD4D" w:rsidR="004D1403" w:rsidRDefault="004D1403" w:rsidP="00100831">
      <w:pPr>
        <w:pStyle w:val="ARCATPart"/>
      </w:pPr>
      <w:r w:rsidRPr="00100831">
        <w:t>EXECUTION</w:t>
      </w:r>
    </w:p>
    <w:p w14:paraId="0110B659" w14:textId="77777777" w:rsidR="004D1403" w:rsidRPr="00100831" w:rsidRDefault="004D1403" w:rsidP="00100831">
      <w:pPr>
        <w:pStyle w:val="ARCATnote"/>
      </w:pPr>
      <w:r w:rsidRPr="00100831">
        <w:t>** NOTE TO SPECIFIER ** See Petersen Aluminum Corporation Installation Guide for recommended fastening patterns and installation methods. Coordinate roof covering installation requirements with roof covering manufacturer.</w:t>
      </w:r>
    </w:p>
    <w:p w14:paraId="48F8106A" w14:textId="270777C4" w:rsidR="004D1403" w:rsidRPr="00100831" w:rsidRDefault="004D1403" w:rsidP="00100831">
      <w:pPr>
        <w:pStyle w:val="ARCATArticle"/>
      </w:pPr>
      <w:r w:rsidRPr="00100831">
        <w:t>EXAMINATION</w:t>
      </w:r>
    </w:p>
    <w:p w14:paraId="6F9A841A" w14:textId="77777777" w:rsidR="004D1403" w:rsidRDefault="004D1403" w:rsidP="00100831">
      <w:pPr>
        <w:pStyle w:val="ARCATParagraph"/>
      </w:pPr>
      <w:r>
        <w:t>Do</w:t>
      </w:r>
      <w:r>
        <w:rPr>
          <w:spacing w:val="-8"/>
        </w:rPr>
        <w:t xml:space="preserve"> </w:t>
      </w:r>
      <w:r>
        <w:t>not</w:t>
      </w:r>
      <w:r>
        <w:rPr>
          <w:spacing w:val="-7"/>
        </w:rPr>
        <w:t xml:space="preserve"> </w:t>
      </w:r>
      <w:r>
        <w:t>begin</w:t>
      </w:r>
      <w:r>
        <w:rPr>
          <w:spacing w:val="-7"/>
        </w:rPr>
        <w:t xml:space="preserve"> </w:t>
      </w:r>
      <w:r>
        <w:t>installation</w:t>
      </w:r>
      <w:r>
        <w:rPr>
          <w:spacing w:val="-7"/>
        </w:rPr>
        <w:t xml:space="preserve"> </w:t>
      </w:r>
      <w:r>
        <w:t>until</w:t>
      </w:r>
      <w:r>
        <w:rPr>
          <w:spacing w:val="-8"/>
        </w:rPr>
        <w:t xml:space="preserve"> </w:t>
      </w:r>
      <w:r>
        <w:t>substrates</w:t>
      </w:r>
      <w:r>
        <w:rPr>
          <w:spacing w:val="-6"/>
        </w:rPr>
        <w:t xml:space="preserve"> </w:t>
      </w:r>
      <w:r>
        <w:t>have</w:t>
      </w:r>
      <w:r>
        <w:rPr>
          <w:spacing w:val="-7"/>
        </w:rPr>
        <w:t xml:space="preserve"> </w:t>
      </w:r>
      <w:r>
        <w:t>been</w:t>
      </w:r>
      <w:r>
        <w:rPr>
          <w:spacing w:val="-5"/>
        </w:rPr>
        <w:t xml:space="preserve"> </w:t>
      </w:r>
      <w:r>
        <w:t>properly</w:t>
      </w:r>
      <w:r>
        <w:rPr>
          <w:spacing w:val="-6"/>
        </w:rPr>
        <w:t xml:space="preserve"> </w:t>
      </w:r>
      <w:r>
        <w:rPr>
          <w:spacing w:val="-2"/>
        </w:rPr>
        <w:t>prepared.</w:t>
      </w:r>
    </w:p>
    <w:p w14:paraId="15CAD23C" w14:textId="77777777" w:rsidR="004D1403" w:rsidRDefault="004D1403" w:rsidP="00100831">
      <w:pPr>
        <w:pStyle w:val="ARCATParagraph"/>
      </w:pPr>
      <w:r>
        <w:t>Verify</w:t>
      </w:r>
      <w:r>
        <w:rPr>
          <w:spacing w:val="-1"/>
        </w:rPr>
        <w:t xml:space="preserve"> </w:t>
      </w:r>
      <w:r>
        <w:t>deck,</w:t>
      </w:r>
      <w:r>
        <w:rPr>
          <w:spacing w:val="-5"/>
        </w:rPr>
        <w:t xml:space="preserve"> </w:t>
      </w:r>
      <w:r>
        <w:t>adjacent</w:t>
      </w:r>
      <w:r>
        <w:rPr>
          <w:spacing w:val="-5"/>
        </w:rPr>
        <w:t xml:space="preserve"> </w:t>
      </w:r>
      <w:r>
        <w:t>materials,</w:t>
      </w:r>
      <w:r>
        <w:rPr>
          <w:spacing w:val="-3"/>
        </w:rPr>
        <w:t xml:space="preserve"> </w:t>
      </w:r>
      <w:r>
        <w:t>and</w:t>
      </w:r>
      <w:r>
        <w:rPr>
          <w:spacing w:val="-3"/>
        </w:rPr>
        <w:t xml:space="preserve"> </w:t>
      </w:r>
      <w:r>
        <w:t>structural</w:t>
      </w:r>
      <w:r>
        <w:rPr>
          <w:spacing w:val="-3"/>
        </w:rPr>
        <w:t xml:space="preserve"> </w:t>
      </w:r>
      <w:r>
        <w:t>backing</w:t>
      </w:r>
      <w:r>
        <w:rPr>
          <w:spacing w:val="-3"/>
        </w:rPr>
        <w:t xml:space="preserve"> </w:t>
      </w:r>
      <w:r>
        <w:t>is</w:t>
      </w:r>
      <w:r>
        <w:rPr>
          <w:spacing w:val="-4"/>
        </w:rPr>
        <w:t xml:space="preserve"> </w:t>
      </w:r>
      <w:r>
        <w:t>dry</w:t>
      </w:r>
      <w:r>
        <w:rPr>
          <w:spacing w:val="-4"/>
        </w:rPr>
        <w:t xml:space="preserve"> </w:t>
      </w:r>
      <w:r>
        <w:t>and</w:t>
      </w:r>
      <w:r>
        <w:rPr>
          <w:spacing w:val="-5"/>
        </w:rPr>
        <w:t xml:space="preserve"> </w:t>
      </w:r>
      <w:r>
        <w:t>ready</w:t>
      </w:r>
      <w:r>
        <w:rPr>
          <w:spacing w:val="-4"/>
        </w:rPr>
        <w:t xml:space="preserve"> </w:t>
      </w:r>
      <w:r>
        <w:t>to</w:t>
      </w:r>
      <w:r>
        <w:rPr>
          <w:spacing w:val="-5"/>
        </w:rPr>
        <w:t xml:space="preserve"> </w:t>
      </w:r>
      <w:r>
        <w:t xml:space="preserve">receive </w:t>
      </w:r>
      <w:r>
        <w:rPr>
          <w:spacing w:val="-2"/>
        </w:rPr>
        <w:t>insulation.</w:t>
      </w:r>
    </w:p>
    <w:p w14:paraId="227C27C5" w14:textId="2470CDBC" w:rsidR="004D1403" w:rsidRDefault="004D1403" w:rsidP="00100831">
      <w:pPr>
        <w:pStyle w:val="ARCATParagraph"/>
      </w:pPr>
      <w:r>
        <w:t>Verify</w:t>
      </w:r>
      <w:r>
        <w:rPr>
          <w:spacing w:val="-3"/>
        </w:rPr>
        <w:t xml:space="preserve"> </w:t>
      </w:r>
      <w:r>
        <w:t>deck</w:t>
      </w:r>
      <w:r>
        <w:rPr>
          <w:spacing w:val="-6"/>
        </w:rPr>
        <w:t xml:space="preserve"> </w:t>
      </w:r>
      <w:r>
        <w:t>surface</w:t>
      </w:r>
      <w:r>
        <w:rPr>
          <w:spacing w:val="-7"/>
        </w:rPr>
        <w:t xml:space="preserve"> </w:t>
      </w:r>
      <w:r>
        <w:t>is</w:t>
      </w:r>
      <w:r>
        <w:rPr>
          <w:spacing w:val="-5"/>
        </w:rPr>
        <w:t xml:space="preserve"> </w:t>
      </w:r>
      <w:r>
        <w:t>flat,</w:t>
      </w:r>
      <w:r>
        <w:rPr>
          <w:spacing w:val="-5"/>
        </w:rPr>
        <w:t xml:space="preserve"> </w:t>
      </w:r>
      <w:r>
        <w:t>free</w:t>
      </w:r>
      <w:r>
        <w:rPr>
          <w:spacing w:val="-6"/>
        </w:rPr>
        <w:t xml:space="preserve"> </w:t>
      </w:r>
      <w:r>
        <w:t>of</w:t>
      </w:r>
      <w:r>
        <w:rPr>
          <w:spacing w:val="-7"/>
        </w:rPr>
        <w:t xml:space="preserve"> </w:t>
      </w:r>
      <w:r>
        <w:t>fins,</w:t>
      </w:r>
      <w:r>
        <w:rPr>
          <w:spacing w:val="-5"/>
        </w:rPr>
        <w:t xml:space="preserve"> </w:t>
      </w:r>
      <w:r>
        <w:t>protrusions</w:t>
      </w:r>
      <w:r>
        <w:rPr>
          <w:spacing w:val="-5"/>
        </w:rPr>
        <w:t xml:space="preserve"> </w:t>
      </w:r>
      <w:r>
        <w:t>and</w:t>
      </w:r>
      <w:r>
        <w:rPr>
          <w:spacing w:val="-5"/>
        </w:rPr>
        <w:t xml:space="preserve"> </w:t>
      </w:r>
      <w:r>
        <w:rPr>
          <w:spacing w:val="-2"/>
        </w:rPr>
        <w:t>irregularities.</w:t>
      </w:r>
    </w:p>
    <w:p w14:paraId="100E7FB2" w14:textId="77777777" w:rsidR="004D1403" w:rsidRDefault="004D1403" w:rsidP="00100831">
      <w:pPr>
        <w:pStyle w:val="ARCATSubPara"/>
      </w:pPr>
      <w:bookmarkStart w:id="54" w:name="1._If_deck_preparation_is_the_responsibi"/>
      <w:bookmarkEnd w:id="54"/>
      <w:r>
        <w:t>If</w:t>
      </w:r>
      <w:r>
        <w:rPr>
          <w:spacing w:val="-5"/>
        </w:rPr>
        <w:t xml:space="preserve"> </w:t>
      </w:r>
      <w:r>
        <w:t>deck</w:t>
      </w:r>
      <w:r>
        <w:rPr>
          <w:spacing w:val="-4"/>
        </w:rPr>
        <w:t xml:space="preserve"> </w:t>
      </w:r>
      <w:r>
        <w:t>preparation</w:t>
      </w:r>
      <w:r>
        <w:rPr>
          <w:spacing w:val="-3"/>
        </w:rPr>
        <w:t xml:space="preserve"> </w:t>
      </w:r>
      <w:r>
        <w:t>is</w:t>
      </w:r>
      <w:r>
        <w:rPr>
          <w:spacing w:val="-4"/>
        </w:rPr>
        <w:t xml:space="preserve"> </w:t>
      </w:r>
      <w:r>
        <w:t>the</w:t>
      </w:r>
      <w:r>
        <w:rPr>
          <w:spacing w:val="-5"/>
        </w:rPr>
        <w:t xml:space="preserve"> </w:t>
      </w:r>
      <w:r>
        <w:t>responsibility</w:t>
      </w:r>
      <w:r>
        <w:rPr>
          <w:spacing w:val="-4"/>
        </w:rPr>
        <w:t xml:space="preserve"> </w:t>
      </w:r>
      <w:r>
        <w:t>of</w:t>
      </w:r>
      <w:r>
        <w:rPr>
          <w:spacing w:val="-3"/>
        </w:rPr>
        <w:t xml:space="preserve"> </w:t>
      </w:r>
      <w:r>
        <w:t>another</w:t>
      </w:r>
      <w:r>
        <w:rPr>
          <w:spacing w:val="-2"/>
        </w:rPr>
        <w:t xml:space="preserve"> </w:t>
      </w:r>
      <w:r>
        <w:t>installer,</w:t>
      </w:r>
      <w:r>
        <w:rPr>
          <w:spacing w:val="-3"/>
        </w:rPr>
        <w:t xml:space="preserve"> </w:t>
      </w:r>
      <w:r>
        <w:t>notify</w:t>
      </w:r>
      <w:r>
        <w:rPr>
          <w:spacing w:val="-4"/>
        </w:rPr>
        <w:t xml:space="preserve"> </w:t>
      </w:r>
      <w:r>
        <w:t>Architect</w:t>
      </w:r>
      <w:r>
        <w:rPr>
          <w:spacing w:val="-5"/>
        </w:rPr>
        <w:t xml:space="preserve"> </w:t>
      </w:r>
      <w:r>
        <w:t>of unsatisfactory preparation before proceeding.</w:t>
      </w:r>
    </w:p>
    <w:p w14:paraId="5FB0DA2A" w14:textId="44F04862" w:rsidR="004D1403" w:rsidRPr="00100831" w:rsidRDefault="004D1403" w:rsidP="00100831">
      <w:pPr>
        <w:pStyle w:val="ARCATArticle"/>
      </w:pPr>
      <w:r w:rsidRPr="00100831">
        <w:t>PREPARATION</w:t>
      </w:r>
    </w:p>
    <w:p w14:paraId="1EAE62A3" w14:textId="77777777" w:rsidR="004D1403" w:rsidRDefault="004D1403" w:rsidP="00100831">
      <w:pPr>
        <w:pStyle w:val="ARCATParagraph"/>
      </w:pPr>
      <w:r>
        <w:t>Clean</w:t>
      </w:r>
      <w:r>
        <w:rPr>
          <w:spacing w:val="-9"/>
        </w:rPr>
        <w:t xml:space="preserve"> </w:t>
      </w:r>
      <w:r>
        <w:t>surfaces</w:t>
      </w:r>
      <w:r>
        <w:rPr>
          <w:spacing w:val="-7"/>
        </w:rPr>
        <w:t xml:space="preserve"> </w:t>
      </w:r>
      <w:r>
        <w:t>thoroughly</w:t>
      </w:r>
      <w:r>
        <w:rPr>
          <w:spacing w:val="-7"/>
        </w:rPr>
        <w:t xml:space="preserve"> </w:t>
      </w:r>
      <w:r>
        <w:t>prior</w:t>
      </w:r>
      <w:r>
        <w:rPr>
          <w:spacing w:val="-7"/>
        </w:rPr>
        <w:t xml:space="preserve"> </w:t>
      </w:r>
      <w:r>
        <w:t>to</w:t>
      </w:r>
      <w:r>
        <w:rPr>
          <w:spacing w:val="-6"/>
        </w:rPr>
        <w:t xml:space="preserve"> </w:t>
      </w:r>
      <w:r>
        <w:rPr>
          <w:spacing w:val="-2"/>
        </w:rPr>
        <w:t>installation.</w:t>
      </w:r>
    </w:p>
    <w:p w14:paraId="720717AA" w14:textId="01845E01" w:rsidR="004D1403" w:rsidRDefault="004D1403" w:rsidP="00100831">
      <w:pPr>
        <w:pStyle w:val="ARCATnote"/>
        <w:ind w:left="0"/>
      </w:pPr>
      <w:r>
        <w:t>** NOTE TO SPECIFIER **</w:t>
      </w:r>
      <w:r>
        <w:rPr>
          <w:spacing w:val="40"/>
        </w:rPr>
        <w:t xml:space="preserve"> </w:t>
      </w:r>
      <w:r>
        <w:t>The incorporation of a vapor barrier or retarder within the roofing assembly is highly recommended when the project is located in Zones 1, 2 or 3 of the United States. PAC-Shield</w:t>
      </w:r>
      <w:r>
        <w:rPr>
          <w:spacing w:val="-4"/>
        </w:rPr>
        <w:t xml:space="preserve"> </w:t>
      </w:r>
      <w:r>
        <w:t>is</w:t>
      </w:r>
      <w:r>
        <w:rPr>
          <w:spacing w:val="-1"/>
        </w:rPr>
        <w:t xml:space="preserve"> </w:t>
      </w:r>
      <w:r>
        <w:t>not</w:t>
      </w:r>
      <w:r>
        <w:rPr>
          <w:spacing w:val="-2"/>
        </w:rPr>
        <w:t xml:space="preserve"> </w:t>
      </w:r>
      <w:r>
        <w:t>intended</w:t>
      </w:r>
      <w:r>
        <w:rPr>
          <w:spacing w:val="-2"/>
        </w:rPr>
        <w:t xml:space="preserve"> </w:t>
      </w:r>
      <w:r>
        <w:t>to</w:t>
      </w:r>
      <w:r>
        <w:rPr>
          <w:spacing w:val="-4"/>
        </w:rPr>
        <w:t xml:space="preserve"> </w:t>
      </w:r>
      <w:r>
        <w:t>substitute</w:t>
      </w:r>
      <w:r>
        <w:rPr>
          <w:spacing w:val="-2"/>
        </w:rPr>
        <w:t xml:space="preserve"> </w:t>
      </w:r>
      <w:r>
        <w:t>for</w:t>
      </w:r>
      <w:r>
        <w:rPr>
          <w:spacing w:val="-3"/>
        </w:rPr>
        <w:t xml:space="preserve"> </w:t>
      </w:r>
      <w:r>
        <w:t>a</w:t>
      </w:r>
      <w:r>
        <w:rPr>
          <w:spacing w:val="-4"/>
        </w:rPr>
        <w:t xml:space="preserve"> </w:t>
      </w:r>
      <w:r>
        <w:t>vapor</w:t>
      </w:r>
      <w:r>
        <w:rPr>
          <w:spacing w:val="-3"/>
        </w:rPr>
        <w:t xml:space="preserve"> </w:t>
      </w:r>
      <w:r>
        <w:t>barrier.</w:t>
      </w:r>
      <w:r>
        <w:rPr>
          <w:spacing w:val="-4"/>
        </w:rPr>
        <w:t xml:space="preserve"> </w:t>
      </w:r>
      <w:r>
        <w:t>Vapor</w:t>
      </w:r>
      <w:r>
        <w:rPr>
          <w:spacing w:val="-2"/>
        </w:rPr>
        <w:t xml:space="preserve"> </w:t>
      </w:r>
      <w:r>
        <w:t>barrier</w:t>
      </w:r>
      <w:r>
        <w:rPr>
          <w:spacing w:val="-2"/>
        </w:rPr>
        <w:t xml:space="preserve"> </w:t>
      </w:r>
      <w:r>
        <w:t>or</w:t>
      </w:r>
      <w:r>
        <w:rPr>
          <w:spacing w:val="-3"/>
        </w:rPr>
        <w:t xml:space="preserve"> </w:t>
      </w:r>
      <w:r>
        <w:t>retarder</w:t>
      </w:r>
      <w:r>
        <w:rPr>
          <w:spacing w:val="-3"/>
        </w:rPr>
        <w:t xml:space="preserve"> </w:t>
      </w:r>
      <w:r>
        <w:t>when</w:t>
      </w:r>
      <w:r>
        <w:rPr>
          <w:spacing w:val="-2"/>
        </w:rPr>
        <w:t xml:space="preserve"> </w:t>
      </w:r>
      <w:r>
        <w:t>used</w:t>
      </w:r>
      <w:r>
        <w:rPr>
          <w:spacing w:val="-2"/>
        </w:rPr>
        <w:t xml:space="preserve"> </w:t>
      </w:r>
      <w:r>
        <w:t>shall have a perm rating of 0.5 or less as determined by ASTM E-96.</w:t>
      </w:r>
    </w:p>
    <w:p w14:paraId="161607F0" w14:textId="44A71189" w:rsidR="004D1403" w:rsidRDefault="004D1403" w:rsidP="00100831">
      <w:pPr>
        <w:pStyle w:val="ARCATParagraph"/>
      </w:pPr>
      <w:r>
        <w:t>Apply</w:t>
      </w:r>
      <w:r>
        <w:rPr>
          <w:spacing w:val="-3"/>
        </w:rPr>
        <w:t xml:space="preserve"> </w:t>
      </w:r>
      <w:r>
        <w:t>vapor</w:t>
      </w:r>
      <w:r>
        <w:rPr>
          <w:spacing w:val="-1"/>
        </w:rPr>
        <w:t xml:space="preserve"> </w:t>
      </w:r>
      <w:r>
        <w:t>barrier</w:t>
      </w:r>
      <w:r>
        <w:rPr>
          <w:spacing w:val="-1"/>
        </w:rPr>
        <w:t xml:space="preserve"> </w:t>
      </w:r>
      <w:r>
        <w:t>and</w:t>
      </w:r>
      <w:r>
        <w:rPr>
          <w:spacing w:val="-2"/>
        </w:rPr>
        <w:t xml:space="preserve"> </w:t>
      </w:r>
      <w:r>
        <w:t>or</w:t>
      </w:r>
      <w:r>
        <w:rPr>
          <w:spacing w:val="-3"/>
        </w:rPr>
        <w:t xml:space="preserve"> </w:t>
      </w:r>
      <w:r>
        <w:t>retarder,</w:t>
      </w:r>
      <w:r>
        <w:rPr>
          <w:spacing w:val="-2"/>
        </w:rPr>
        <w:t xml:space="preserve"> </w:t>
      </w:r>
      <w:r>
        <w:t>as</w:t>
      </w:r>
      <w:r>
        <w:rPr>
          <w:spacing w:val="-3"/>
        </w:rPr>
        <w:t xml:space="preserve"> </w:t>
      </w:r>
      <w:r>
        <w:t>specified</w:t>
      </w:r>
      <w:r>
        <w:rPr>
          <w:spacing w:val="-2"/>
        </w:rPr>
        <w:t xml:space="preserve"> </w:t>
      </w:r>
      <w:r>
        <w:t>by</w:t>
      </w:r>
      <w:r>
        <w:rPr>
          <w:spacing w:val="-3"/>
        </w:rPr>
        <w:t xml:space="preserve"> </w:t>
      </w:r>
      <w:r>
        <w:t>the</w:t>
      </w:r>
      <w:r>
        <w:rPr>
          <w:spacing w:val="-2"/>
        </w:rPr>
        <w:t xml:space="preserve"> </w:t>
      </w:r>
      <w:r>
        <w:t>Architect</w:t>
      </w:r>
      <w:r>
        <w:rPr>
          <w:spacing w:val="-4"/>
        </w:rPr>
        <w:t xml:space="preserve"> </w:t>
      </w:r>
      <w:r>
        <w:t>or</w:t>
      </w:r>
      <w:r>
        <w:rPr>
          <w:spacing w:val="-3"/>
        </w:rPr>
        <w:t xml:space="preserve"> </w:t>
      </w:r>
      <w:r>
        <w:t>required</w:t>
      </w:r>
      <w:r>
        <w:rPr>
          <w:spacing w:val="-4"/>
        </w:rPr>
        <w:t xml:space="preserve"> </w:t>
      </w:r>
      <w:r>
        <w:t>by</w:t>
      </w:r>
      <w:r>
        <w:rPr>
          <w:spacing w:val="-3"/>
        </w:rPr>
        <w:t xml:space="preserve"> </w:t>
      </w:r>
      <w:r>
        <w:t>the</w:t>
      </w:r>
      <w:r>
        <w:rPr>
          <w:spacing w:val="-4"/>
        </w:rPr>
        <w:t xml:space="preserve"> </w:t>
      </w:r>
      <w:r>
        <w:t>local building code, to decking prior to the installation.</w:t>
      </w:r>
    </w:p>
    <w:p w14:paraId="0816717A" w14:textId="5ACF2894" w:rsidR="004D1403" w:rsidRPr="00100831" w:rsidRDefault="004D1403" w:rsidP="004D1403">
      <w:pPr>
        <w:pStyle w:val="ARCATArticle"/>
      </w:pPr>
      <w:r>
        <w:t>INSTALLATION</w:t>
      </w:r>
    </w:p>
    <w:p w14:paraId="600C0F9D" w14:textId="77777777" w:rsidR="004D1403" w:rsidRDefault="004D1403" w:rsidP="00100831">
      <w:pPr>
        <w:pStyle w:val="ARCATParagraph"/>
      </w:pPr>
      <w:r>
        <w:t>Install</w:t>
      </w:r>
      <w:r>
        <w:rPr>
          <w:spacing w:val="-10"/>
        </w:rPr>
        <w:t xml:space="preserve"> </w:t>
      </w:r>
      <w:r>
        <w:t>in</w:t>
      </w:r>
      <w:r>
        <w:rPr>
          <w:spacing w:val="-9"/>
        </w:rPr>
        <w:t xml:space="preserve"> </w:t>
      </w:r>
      <w:r>
        <w:t>accordance</w:t>
      </w:r>
      <w:r>
        <w:rPr>
          <w:spacing w:val="-9"/>
        </w:rPr>
        <w:t xml:space="preserve"> </w:t>
      </w:r>
      <w:r>
        <w:t>with</w:t>
      </w:r>
      <w:r>
        <w:rPr>
          <w:spacing w:val="-7"/>
        </w:rPr>
        <w:t xml:space="preserve"> </w:t>
      </w:r>
      <w:r>
        <w:t>manufacturer's</w:t>
      </w:r>
      <w:r>
        <w:rPr>
          <w:spacing w:val="-8"/>
        </w:rPr>
        <w:t xml:space="preserve"> </w:t>
      </w:r>
      <w:r>
        <w:rPr>
          <w:spacing w:val="-2"/>
        </w:rPr>
        <w:t>instructions.</w:t>
      </w:r>
    </w:p>
    <w:p w14:paraId="49BFE003" w14:textId="77777777" w:rsidR="004D1403" w:rsidRDefault="004D1403" w:rsidP="00100831">
      <w:pPr>
        <w:pStyle w:val="ARCATParagraph"/>
      </w:pPr>
      <w:r>
        <w:t>For</w:t>
      </w:r>
      <w:r>
        <w:rPr>
          <w:spacing w:val="-4"/>
        </w:rPr>
        <w:t xml:space="preserve"> </w:t>
      </w:r>
      <w:r>
        <w:t>multiple</w:t>
      </w:r>
      <w:r>
        <w:rPr>
          <w:spacing w:val="-3"/>
        </w:rPr>
        <w:t xml:space="preserve"> </w:t>
      </w:r>
      <w:r>
        <w:t>layered</w:t>
      </w:r>
      <w:r>
        <w:rPr>
          <w:spacing w:val="-5"/>
        </w:rPr>
        <w:t xml:space="preserve"> </w:t>
      </w:r>
      <w:r>
        <w:t>installations,</w:t>
      </w:r>
      <w:r>
        <w:rPr>
          <w:spacing w:val="-3"/>
        </w:rPr>
        <w:t xml:space="preserve"> </w:t>
      </w:r>
      <w:r>
        <w:t>install</w:t>
      </w:r>
      <w:r>
        <w:rPr>
          <w:spacing w:val="-4"/>
        </w:rPr>
        <w:t xml:space="preserve"> </w:t>
      </w:r>
      <w:r>
        <w:t>the</w:t>
      </w:r>
      <w:r>
        <w:rPr>
          <w:spacing w:val="-3"/>
        </w:rPr>
        <w:t xml:space="preserve"> </w:t>
      </w:r>
      <w:r>
        <w:t>base</w:t>
      </w:r>
      <w:r>
        <w:rPr>
          <w:spacing w:val="-3"/>
        </w:rPr>
        <w:t xml:space="preserve"> </w:t>
      </w:r>
      <w:r>
        <w:t>layer</w:t>
      </w:r>
      <w:r>
        <w:rPr>
          <w:spacing w:val="-2"/>
        </w:rPr>
        <w:t xml:space="preserve"> </w:t>
      </w:r>
      <w:r>
        <w:t>of</w:t>
      </w:r>
      <w:r>
        <w:rPr>
          <w:spacing w:val="-5"/>
        </w:rPr>
        <w:t xml:space="preserve"> </w:t>
      </w:r>
      <w:r>
        <w:t>panels</w:t>
      </w:r>
      <w:r>
        <w:rPr>
          <w:spacing w:val="-4"/>
        </w:rPr>
        <w:t xml:space="preserve"> </w:t>
      </w:r>
      <w:r>
        <w:t>loose-laid,</w:t>
      </w:r>
      <w:r>
        <w:rPr>
          <w:spacing w:val="-3"/>
        </w:rPr>
        <w:t xml:space="preserve"> </w:t>
      </w:r>
      <w:r>
        <w:t>and</w:t>
      </w:r>
      <w:r>
        <w:rPr>
          <w:spacing w:val="-3"/>
        </w:rPr>
        <w:t xml:space="preserve"> </w:t>
      </w:r>
      <w:r>
        <w:t>stagger</w:t>
      </w:r>
      <w:r>
        <w:rPr>
          <w:spacing w:val="-4"/>
        </w:rPr>
        <w:t xml:space="preserve"> </w:t>
      </w:r>
      <w:r>
        <w:t>the joints of subsequent layers in accordance with good roofing practice. Fasten panels through the top nailable surface and also through the wood block panel spacers using Petersen Aluminum Corporation approved threaded fasteners.</w:t>
      </w:r>
    </w:p>
    <w:p w14:paraId="198D4A0A" w14:textId="77777777" w:rsidR="004D1403" w:rsidRDefault="004D1403" w:rsidP="00100831">
      <w:pPr>
        <w:pStyle w:val="ARCATParagraph"/>
      </w:pPr>
      <w:r>
        <w:t>For</w:t>
      </w:r>
      <w:r>
        <w:rPr>
          <w:spacing w:val="-3"/>
        </w:rPr>
        <w:t xml:space="preserve"> </w:t>
      </w:r>
      <w:r>
        <w:t>adhered</w:t>
      </w:r>
      <w:r>
        <w:rPr>
          <w:spacing w:val="-3"/>
        </w:rPr>
        <w:t xml:space="preserve"> </w:t>
      </w:r>
      <w:r>
        <w:t>low</w:t>
      </w:r>
      <w:r>
        <w:rPr>
          <w:spacing w:val="-4"/>
        </w:rPr>
        <w:t xml:space="preserve"> </w:t>
      </w:r>
      <w:r>
        <w:t>slope</w:t>
      </w:r>
      <w:r>
        <w:rPr>
          <w:spacing w:val="-4"/>
        </w:rPr>
        <w:t xml:space="preserve"> </w:t>
      </w:r>
      <w:r>
        <w:t>installations,</w:t>
      </w:r>
      <w:r>
        <w:rPr>
          <w:spacing w:val="-4"/>
        </w:rPr>
        <w:t xml:space="preserve"> </w:t>
      </w:r>
      <w:r>
        <w:t>apply</w:t>
      </w:r>
      <w:r>
        <w:rPr>
          <w:spacing w:val="-3"/>
        </w:rPr>
        <w:t xml:space="preserve"> </w:t>
      </w:r>
      <w:r>
        <w:t>panels</w:t>
      </w:r>
      <w:r>
        <w:rPr>
          <w:spacing w:val="-1"/>
        </w:rPr>
        <w:t xml:space="preserve"> </w:t>
      </w:r>
      <w:r>
        <w:t>in</w:t>
      </w:r>
      <w:r>
        <w:rPr>
          <w:spacing w:val="-3"/>
        </w:rPr>
        <w:t xml:space="preserve"> </w:t>
      </w:r>
      <w:r>
        <w:t>hot</w:t>
      </w:r>
      <w:r>
        <w:rPr>
          <w:spacing w:val="-4"/>
        </w:rPr>
        <w:t xml:space="preserve"> </w:t>
      </w:r>
      <w:r>
        <w:t>asphalt</w:t>
      </w:r>
      <w:r>
        <w:rPr>
          <w:spacing w:val="-3"/>
        </w:rPr>
        <w:t xml:space="preserve"> </w:t>
      </w:r>
      <w:r>
        <w:t>or</w:t>
      </w:r>
      <w:r>
        <w:rPr>
          <w:spacing w:val="-3"/>
        </w:rPr>
        <w:t xml:space="preserve"> </w:t>
      </w:r>
      <w:r>
        <w:t>cold</w:t>
      </w:r>
      <w:r>
        <w:rPr>
          <w:spacing w:val="-4"/>
        </w:rPr>
        <w:t xml:space="preserve"> </w:t>
      </w:r>
      <w:r>
        <w:t>adhesive using</w:t>
      </w:r>
      <w:r>
        <w:rPr>
          <w:spacing w:val="-3"/>
        </w:rPr>
        <w:t xml:space="preserve"> </w:t>
      </w:r>
      <w:r>
        <w:t>only PAC-Shield Nail Base with OSB.</w:t>
      </w:r>
      <w:r>
        <w:rPr>
          <w:spacing w:val="40"/>
        </w:rPr>
        <w:t xml:space="preserve"> </w:t>
      </w:r>
      <w:r>
        <w:t>Contact finished roof manufacturer for details.</w:t>
      </w:r>
    </w:p>
    <w:p w14:paraId="21F7B25A" w14:textId="77777777" w:rsidR="004D1403" w:rsidRDefault="004D1403" w:rsidP="00100831">
      <w:pPr>
        <w:pStyle w:val="ARCATParagraph"/>
      </w:pPr>
      <w:r>
        <w:t>Only</w:t>
      </w:r>
      <w:r>
        <w:rPr>
          <w:spacing w:val="-3"/>
        </w:rPr>
        <w:t xml:space="preserve"> </w:t>
      </w:r>
      <w:r>
        <w:t>install</w:t>
      </w:r>
      <w:r>
        <w:rPr>
          <w:spacing w:val="-5"/>
        </w:rPr>
        <w:t xml:space="preserve"> </w:t>
      </w:r>
      <w:r>
        <w:t>enough</w:t>
      </w:r>
      <w:r>
        <w:rPr>
          <w:spacing w:val="-2"/>
        </w:rPr>
        <w:t xml:space="preserve"> </w:t>
      </w:r>
      <w:r>
        <w:t>PAC-Shield-Nail</w:t>
      </w:r>
      <w:r>
        <w:rPr>
          <w:spacing w:val="-3"/>
        </w:rPr>
        <w:t xml:space="preserve"> </w:t>
      </w:r>
      <w:r>
        <w:t>Base</w:t>
      </w:r>
      <w:r>
        <w:rPr>
          <w:spacing w:val="-4"/>
        </w:rPr>
        <w:t xml:space="preserve"> </w:t>
      </w:r>
      <w:r>
        <w:t>per</w:t>
      </w:r>
      <w:r>
        <w:rPr>
          <w:spacing w:val="-1"/>
        </w:rPr>
        <w:t xml:space="preserve"> </w:t>
      </w:r>
      <w:r>
        <w:t>day</w:t>
      </w:r>
      <w:r>
        <w:rPr>
          <w:spacing w:val="-3"/>
        </w:rPr>
        <w:t xml:space="preserve"> </w:t>
      </w:r>
      <w:r>
        <w:t>that</w:t>
      </w:r>
      <w:r>
        <w:rPr>
          <w:spacing w:val="-4"/>
        </w:rPr>
        <w:t xml:space="preserve"> </w:t>
      </w:r>
      <w:r>
        <w:t>can</w:t>
      </w:r>
      <w:r>
        <w:rPr>
          <w:spacing w:val="-4"/>
        </w:rPr>
        <w:t xml:space="preserve"> </w:t>
      </w:r>
      <w:r>
        <w:t>be</w:t>
      </w:r>
      <w:r>
        <w:rPr>
          <w:spacing w:val="-4"/>
        </w:rPr>
        <w:t xml:space="preserve"> </w:t>
      </w:r>
      <w:r>
        <w:t>covered</w:t>
      </w:r>
      <w:r>
        <w:rPr>
          <w:spacing w:val="-4"/>
        </w:rPr>
        <w:t xml:space="preserve"> </w:t>
      </w:r>
      <w:r>
        <w:t>the</w:t>
      </w:r>
      <w:r>
        <w:rPr>
          <w:spacing w:val="-4"/>
        </w:rPr>
        <w:t xml:space="preserve"> </w:t>
      </w:r>
      <w:r>
        <w:t>same</w:t>
      </w:r>
      <w:r>
        <w:rPr>
          <w:spacing w:val="-2"/>
        </w:rPr>
        <w:t xml:space="preserve"> </w:t>
      </w:r>
      <w:r>
        <w:t>day</w:t>
      </w:r>
      <w:r>
        <w:rPr>
          <w:spacing w:val="-3"/>
        </w:rPr>
        <w:t xml:space="preserve"> </w:t>
      </w:r>
      <w:r>
        <w:t>by</w:t>
      </w:r>
      <w:r>
        <w:rPr>
          <w:spacing w:val="-3"/>
        </w:rPr>
        <w:t xml:space="preserve"> </w:t>
      </w:r>
      <w:r>
        <w:t>a completed roof covering material.</w:t>
      </w:r>
    </w:p>
    <w:p w14:paraId="3681F239" w14:textId="77777777" w:rsidR="004D1403" w:rsidRDefault="004D1403" w:rsidP="00100831">
      <w:pPr>
        <w:pStyle w:val="ARCATParagraph"/>
      </w:pPr>
      <w:r>
        <w:t>Use</w:t>
      </w:r>
      <w:r>
        <w:rPr>
          <w:spacing w:val="-4"/>
        </w:rPr>
        <w:t xml:space="preserve"> </w:t>
      </w:r>
      <w:r>
        <w:t>only</w:t>
      </w:r>
      <w:r>
        <w:rPr>
          <w:spacing w:val="-3"/>
        </w:rPr>
        <w:t xml:space="preserve"> </w:t>
      </w:r>
      <w:r>
        <w:t>UL</w:t>
      </w:r>
      <w:r>
        <w:rPr>
          <w:spacing w:val="-4"/>
        </w:rPr>
        <w:t xml:space="preserve"> </w:t>
      </w:r>
      <w:r>
        <w:t>or</w:t>
      </w:r>
      <w:r>
        <w:rPr>
          <w:spacing w:val="-3"/>
        </w:rPr>
        <w:t xml:space="preserve"> </w:t>
      </w:r>
      <w:r>
        <w:t>FM</w:t>
      </w:r>
      <w:r>
        <w:rPr>
          <w:spacing w:val="-4"/>
        </w:rPr>
        <w:t xml:space="preserve"> </w:t>
      </w:r>
      <w:r>
        <w:t>approved</w:t>
      </w:r>
      <w:r>
        <w:rPr>
          <w:spacing w:val="-4"/>
        </w:rPr>
        <w:t xml:space="preserve"> </w:t>
      </w:r>
      <w:r>
        <w:t>synthetic</w:t>
      </w:r>
      <w:r>
        <w:rPr>
          <w:spacing w:val="-3"/>
        </w:rPr>
        <w:t xml:space="preserve"> </w:t>
      </w:r>
      <w:r>
        <w:t>underlayment</w:t>
      </w:r>
      <w:r>
        <w:rPr>
          <w:spacing w:val="-4"/>
        </w:rPr>
        <w:t xml:space="preserve"> </w:t>
      </w:r>
      <w:r>
        <w:t>over</w:t>
      </w:r>
      <w:r>
        <w:rPr>
          <w:spacing w:val="-3"/>
        </w:rPr>
        <w:t xml:space="preserve"> </w:t>
      </w:r>
      <w:r>
        <w:t>nailbase</w:t>
      </w:r>
      <w:r>
        <w:rPr>
          <w:spacing w:val="-2"/>
        </w:rPr>
        <w:t xml:space="preserve"> </w:t>
      </w:r>
      <w:r>
        <w:t>insulation</w:t>
      </w:r>
      <w:r>
        <w:rPr>
          <w:spacing w:val="-4"/>
        </w:rPr>
        <w:t xml:space="preserve"> </w:t>
      </w:r>
      <w:r>
        <w:t>panels.</w:t>
      </w:r>
      <w:r>
        <w:rPr>
          <w:spacing w:val="-4"/>
        </w:rPr>
        <w:t xml:space="preserve"> </w:t>
      </w:r>
      <w:r>
        <w:t>The use of 15 or 30 pound roofing felt is not recommended.</w:t>
      </w:r>
    </w:p>
    <w:p w14:paraId="32365225" w14:textId="77777777" w:rsidR="004D1403" w:rsidRDefault="004D1403" w:rsidP="004D1403">
      <w:pPr>
        <w:pStyle w:val="BodyText"/>
        <w:spacing w:before="1"/>
      </w:pPr>
    </w:p>
    <w:p w14:paraId="68FA1C52" w14:textId="77777777" w:rsidR="004D1403" w:rsidRDefault="004D1403" w:rsidP="00100831">
      <w:pPr>
        <w:pStyle w:val="ARCATArticle"/>
      </w:pPr>
      <w:r>
        <w:t>PROTECTION</w:t>
      </w:r>
    </w:p>
    <w:p w14:paraId="5E1D6F8C" w14:textId="77777777" w:rsidR="004D1403" w:rsidRDefault="004D1403" w:rsidP="00100831">
      <w:pPr>
        <w:pStyle w:val="ARCATParagraph"/>
      </w:pPr>
      <w:r>
        <w:t>Protect</w:t>
      </w:r>
      <w:r>
        <w:rPr>
          <w:spacing w:val="-7"/>
        </w:rPr>
        <w:t xml:space="preserve"> </w:t>
      </w:r>
      <w:r>
        <w:t>installed</w:t>
      </w:r>
      <w:r>
        <w:rPr>
          <w:spacing w:val="-8"/>
        </w:rPr>
        <w:t xml:space="preserve"> </w:t>
      </w:r>
      <w:r>
        <w:t>products</w:t>
      </w:r>
      <w:r>
        <w:rPr>
          <w:spacing w:val="-7"/>
        </w:rPr>
        <w:t xml:space="preserve"> </w:t>
      </w:r>
      <w:r>
        <w:t>until</w:t>
      </w:r>
      <w:r>
        <w:rPr>
          <w:spacing w:val="-9"/>
        </w:rPr>
        <w:t xml:space="preserve"> </w:t>
      </w:r>
      <w:r>
        <w:t>completion</w:t>
      </w:r>
      <w:r>
        <w:rPr>
          <w:spacing w:val="-8"/>
        </w:rPr>
        <w:t xml:space="preserve"> </w:t>
      </w:r>
      <w:r>
        <w:t>of</w:t>
      </w:r>
      <w:r>
        <w:rPr>
          <w:spacing w:val="-7"/>
        </w:rPr>
        <w:t xml:space="preserve"> </w:t>
      </w:r>
      <w:r>
        <w:rPr>
          <w:spacing w:val="-2"/>
        </w:rPr>
        <w:t>project.</w:t>
      </w:r>
    </w:p>
    <w:p w14:paraId="6DED24B4" w14:textId="77777777" w:rsidR="004D1403" w:rsidRDefault="004D1403" w:rsidP="00100831">
      <w:pPr>
        <w:pStyle w:val="ARCATParagraph"/>
      </w:pPr>
      <w:r>
        <w:t>Touch-up,</w:t>
      </w:r>
      <w:r>
        <w:rPr>
          <w:spacing w:val="-9"/>
        </w:rPr>
        <w:t xml:space="preserve"> </w:t>
      </w:r>
      <w:r>
        <w:t>repair</w:t>
      </w:r>
      <w:r>
        <w:rPr>
          <w:spacing w:val="-8"/>
        </w:rPr>
        <w:t xml:space="preserve"> </w:t>
      </w:r>
      <w:r>
        <w:t>or</w:t>
      </w:r>
      <w:r>
        <w:rPr>
          <w:spacing w:val="-8"/>
        </w:rPr>
        <w:t xml:space="preserve"> </w:t>
      </w:r>
      <w:r>
        <w:t>replace</w:t>
      </w:r>
      <w:r>
        <w:rPr>
          <w:spacing w:val="-8"/>
        </w:rPr>
        <w:t xml:space="preserve"> </w:t>
      </w:r>
      <w:r>
        <w:t>damaged</w:t>
      </w:r>
      <w:r>
        <w:rPr>
          <w:spacing w:val="-8"/>
        </w:rPr>
        <w:t xml:space="preserve"> </w:t>
      </w:r>
      <w:r>
        <w:t>products</w:t>
      </w:r>
      <w:r>
        <w:rPr>
          <w:spacing w:val="-8"/>
        </w:rPr>
        <w:t xml:space="preserve"> </w:t>
      </w:r>
      <w:r>
        <w:t>before</w:t>
      </w:r>
      <w:r>
        <w:rPr>
          <w:spacing w:val="-8"/>
        </w:rPr>
        <w:t xml:space="preserve"> </w:t>
      </w:r>
      <w:r>
        <w:t>Substantial</w:t>
      </w:r>
      <w:r>
        <w:rPr>
          <w:spacing w:val="-8"/>
        </w:rPr>
        <w:t xml:space="preserve"> </w:t>
      </w:r>
      <w:r>
        <w:rPr>
          <w:spacing w:val="-2"/>
        </w:rPr>
        <w:t>Completion.</w:t>
      </w:r>
    </w:p>
    <w:p w14:paraId="25927B55" w14:textId="77777777" w:rsidR="004D1403" w:rsidRDefault="004D1403" w:rsidP="00100831">
      <w:pPr>
        <w:pStyle w:val="ARCATParagraph"/>
      </w:pPr>
      <w:r>
        <w:t>Cover</w:t>
      </w:r>
      <w:r>
        <w:rPr>
          <w:spacing w:val="-3"/>
        </w:rPr>
        <w:t xml:space="preserve"> </w:t>
      </w:r>
      <w:r>
        <w:t>the</w:t>
      </w:r>
      <w:r>
        <w:rPr>
          <w:spacing w:val="-2"/>
        </w:rPr>
        <w:t xml:space="preserve"> </w:t>
      </w:r>
      <w:r>
        <w:t>top</w:t>
      </w:r>
      <w:r>
        <w:rPr>
          <w:spacing w:val="-2"/>
        </w:rPr>
        <w:t xml:space="preserve"> </w:t>
      </w:r>
      <w:r>
        <w:t>and</w:t>
      </w:r>
      <w:r>
        <w:rPr>
          <w:spacing w:val="-4"/>
        </w:rPr>
        <w:t xml:space="preserve"> </w:t>
      </w:r>
      <w:r>
        <w:t>edges</w:t>
      </w:r>
      <w:r>
        <w:rPr>
          <w:spacing w:val="-3"/>
        </w:rPr>
        <w:t xml:space="preserve"> </w:t>
      </w:r>
      <w:r>
        <w:t>of</w:t>
      </w:r>
      <w:r>
        <w:rPr>
          <w:spacing w:val="-2"/>
        </w:rPr>
        <w:t xml:space="preserve"> </w:t>
      </w:r>
      <w:r>
        <w:t>unfinished</w:t>
      </w:r>
      <w:r>
        <w:rPr>
          <w:spacing w:val="-4"/>
        </w:rPr>
        <w:t xml:space="preserve"> </w:t>
      </w:r>
      <w:r>
        <w:t>roof</w:t>
      </w:r>
      <w:r>
        <w:rPr>
          <w:spacing w:val="-4"/>
        </w:rPr>
        <w:t xml:space="preserve"> </w:t>
      </w:r>
      <w:r>
        <w:t>panel</w:t>
      </w:r>
      <w:r>
        <w:rPr>
          <w:spacing w:val="-4"/>
        </w:rPr>
        <w:t xml:space="preserve"> </w:t>
      </w:r>
      <w:r>
        <w:t>work</w:t>
      </w:r>
      <w:r>
        <w:rPr>
          <w:spacing w:val="-3"/>
        </w:rPr>
        <w:t xml:space="preserve"> </w:t>
      </w:r>
      <w:r>
        <w:t>to</w:t>
      </w:r>
      <w:r>
        <w:rPr>
          <w:spacing w:val="-4"/>
        </w:rPr>
        <w:t xml:space="preserve"> </w:t>
      </w:r>
      <w:r>
        <w:t>protect</w:t>
      </w:r>
      <w:r>
        <w:rPr>
          <w:spacing w:val="-4"/>
        </w:rPr>
        <w:t xml:space="preserve"> </w:t>
      </w:r>
      <w:r>
        <w:t>it</w:t>
      </w:r>
      <w:r>
        <w:rPr>
          <w:spacing w:val="-2"/>
        </w:rPr>
        <w:t xml:space="preserve"> </w:t>
      </w:r>
      <w:r>
        <w:t>from</w:t>
      </w:r>
      <w:r>
        <w:rPr>
          <w:spacing w:val="-4"/>
        </w:rPr>
        <w:t xml:space="preserve"> </w:t>
      </w:r>
      <w:r>
        <w:t>the</w:t>
      </w:r>
      <w:r>
        <w:rPr>
          <w:spacing w:val="-4"/>
        </w:rPr>
        <w:t xml:space="preserve"> </w:t>
      </w:r>
      <w:r>
        <w:t>weather</w:t>
      </w:r>
      <w:r>
        <w:rPr>
          <w:spacing w:val="-3"/>
        </w:rPr>
        <w:t xml:space="preserve"> </w:t>
      </w:r>
      <w:r>
        <w:t>and</w:t>
      </w:r>
      <w:r>
        <w:rPr>
          <w:spacing w:val="-2"/>
        </w:rPr>
        <w:t xml:space="preserve"> </w:t>
      </w:r>
      <w:r>
        <w:t>to prevent accumulation of water in the cores of the panels.</w:t>
      </w:r>
    </w:p>
    <w:p w14:paraId="2F82B198" w14:textId="77777777" w:rsidR="00100831" w:rsidRDefault="00100831" w:rsidP="004D1403">
      <w:pPr>
        <w:pStyle w:val="BodyText"/>
        <w:spacing w:before="80"/>
        <w:ind w:left="590" w:right="213"/>
        <w:jc w:val="center"/>
      </w:pPr>
    </w:p>
    <w:p w14:paraId="7F923F32" w14:textId="364927A5" w:rsidR="004D1403" w:rsidRDefault="004D1403" w:rsidP="004D1403">
      <w:pPr>
        <w:pStyle w:val="BodyText"/>
        <w:spacing w:before="80"/>
        <w:ind w:left="590" w:right="213"/>
        <w:jc w:val="center"/>
      </w:pPr>
      <w:r>
        <w:t>END OF SECTION</w:t>
      </w:r>
      <w:r>
        <w:rPr>
          <w:spacing w:val="-5"/>
        </w:rPr>
        <w:t xml:space="preserve"> </w:t>
      </w:r>
    </w:p>
    <w:p w14:paraId="61BB20EE" w14:textId="77777777" w:rsidR="00E70C9B" w:rsidRDefault="00E70C9B" w:rsidP="00817D56">
      <w:pPr>
        <w:pStyle w:val="BodyText"/>
        <w:ind w:left="590" w:right="573"/>
        <w:jc w:val="center"/>
      </w:pPr>
    </w:p>
    <w:sectPr w:rsidR="00E70C9B" w:rsidSect="00F14F02">
      <w:headerReference w:type="default" r:id="rId12"/>
      <w:footerReference w:type="default" r:id="rId13"/>
      <w:footerReference w:type="first" r:id="rId14"/>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4AE4F" w14:textId="77777777" w:rsidR="00BF3EAB" w:rsidRDefault="00BF3EAB" w:rsidP="ABFFABFF">
      <w:r>
        <w:separator/>
      </w:r>
    </w:p>
  </w:endnote>
  <w:endnote w:type="continuationSeparator" w:id="0">
    <w:p w14:paraId="0B56EFCE" w14:textId="77777777" w:rsidR="00BF3EAB" w:rsidRDefault="00BF3EAB"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619A7" w14:textId="77777777" w:rsidR="00E70C9B" w:rsidRPr="00E70C9B" w:rsidRDefault="00E70C9B" w:rsidP="00E70C9B">
    <w:pPr>
      <w:framePr w:wrap="none" w:vAnchor="text" w:hAnchor="margin" w:xAlign="center"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rsidRPr="00E70C9B">
      <w:rPr>
        <w:noProof/>
      </w:rPr>
      <w:t>1</w:t>
    </w:r>
    <w:r w:rsidRPr="00E70C9B">
      <w:fldChar w:fldCharType="end"/>
    </w:r>
    <w:r w:rsidRPr="00E70C9B">
      <w:t xml:space="preserve"> of </w:t>
    </w:r>
    <w:fldSimple w:instr=" NUMPAGES ">
      <w:r w:rsidRPr="00E70C9B">
        <w:rPr>
          <w:noProof/>
        </w:rPr>
        <w:t>8</w:t>
      </w:r>
    </w:fldSimple>
  </w:p>
  <w:tbl>
    <w:tblPr>
      <w:tblW w:w="10278" w:type="dxa"/>
      <w:tblLook w:val="04A0" w:firstRow="1" w:lastRow="0" w:firstColumn="1" w:lastColumn="0" w:noHBand="0" w:noVBand="1"/>
    </w:tblPr>
    <w:tblGrid>
      <w:gridCol w:w="5508"/>
      <w:gridCol w:w="4770"/>
    </w:tblGrid>
    <w:tr w:rsidR="00E5215F" w:rsidRPr="00E70C9B" w14:paraId="39D5D10D" w14:textId="77777777" w:rsidTr="00E5215F">
      <w:tc>
        <w:tcPr>
          <w:tcW w:w="5508" w:type="dxa"/>
        </w:tcPr>
        <w:p w14:paraId="0A75694E" w14:textId="6244109D" w:rsidR="00E5215F" w:rsidRPr="00DE6CA7" w:rsidRDefault="00E5215F" w:rsidP="00E5215F">
          <w:pPr>
            <w:ind w:right="36"/>
            <w:rPr>
              <w:color w:val="808080"/>
              <w:sz w:val="18"/>
              <w:szCs w:val="18"/>
            </w:rPr>
          </w:pPr>
          <w:r w:rsidRPr="00A145B4">
            <w:rPr>
              <w:color w:val="808080"/>
              <w:sz w:val="18"/>
              <w:szCs w:val="18"/>
            </w:rPr>
            <w:t>NAIL BASE INSULATION PANELS</w:t>
          </w:r>
        </w:p>
      </w:tc>
      <w:tc>
        <w:tcPr>
          <w:tcW w:w="4770" w:type="dxa"/>
        </w:tcPr>
        <w:p w14:paraId="69388F14" w14:textId="77777777" w:rsidR="00E5215F" w:rsidRPr="00E70C9B" w:rsidRDefault="00E5215F" w:rsidP="00E5215F">
          <w:pPr>
            <w:ind w:right="36"/>
            <w:jc w:val="right"/>
            <w:rPr>
              <w:color w:val="808080"/>
              <w:sz w:val="18"/>
              <w:szCs w:val="18"/>
            </w:rPr>
          </w:pPr>
          <w:r w:rsidRPr="00DE6CA7">
            <w:rPr>
              <w:color w:val="808080"/>
              <w:sz w:val="18"/>
              <w:szCs w:val="18"/>
            </w:rPr>
            <w:t>07 21 13</w:t>
          </w:r>
        </w:p>
      </w:tc>
    </w:tr>
  </w:tbl>
  <w:p w14:paraId="5AC1B0F2"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CFD82" w14:textId="77777777" w:rsidR="00FD1AF7" w:rsidRPr="00E70C9B" w:rsidRDefault="00FD1AF7" w:rsidP="00FD1AF7">
    <w:pPr>
      <w:framePr w:wrap="none" w:vAnchor="text" w:hAnchor="margin" w:xAlign="center"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2</w:t>
    </w:r>
    <w:r w:rsidRPr="00E70C9B">
      <w:fldChar w:fldCharType="end"/>
    </w:r>
    <w:r w:rsidRPr="00E70C9B">
      <w:t xml:space="preserve"> of </w:t>
    </w:r>
    <w:fldSimple w:instr=" NUMPAGES ">
      <w:r>
        <w:t>9</w:t>
      </w:r>
    </w:fldSimple>
  </w:p>
  <w:tbl>
    <w:tblPr>
      <w:tblW w:w="10278" w:type="dxa"/>
      <w:tblLook w:val="04A0" w:firstRow="1" w:lastRow="0" w:firstColumn="1" w:lastColumn="0" w:noHBand="0" w:noVBand="1"/>
    </w:tblPr>
    <w:tblGrid>
      <w:gridCol w:w="5508"/>
      <w:gridCol w:w="4770"/>
    </w:tblGrid>
    <w:tr w:rsidR="00FD1AF7" w:rsidRPr="00E70C9B" w14:paraId="50EA7113" w14:textId="77777777" w:rsidTr="00964973">
      <w:tc>
        <w:tcPr>
          <w:tcW w:w="5508" w:type="dxa"/>
        </w:tcPr>
        <w:p w14:paraId="2B565419" w14:textId="1A48F168" w:rsidR="00FD1AF7" w:rsidRPr="00E70C9B" w:rsidRDefault="00A145B4" w:rsidP="00FD1AF7">
          <w:pPr>
            <w:ind w:right="36"/>
            <w:rPr>
              <w:color w:val="808080"/>
              <w:sz w:val="18"/>
              <w:szCs w:val="18"/>
            </w:rPr>
          </w:pPr>
          <w:r w:rsidRPr="00A145B4">
            <w:rPr>
              <w:color w:val="808080"/>
              <w:sz w:val="18"/>
              <w:szCs w:val="18"/>
            </w:rPr>
            <w:t>NAIL BASE INSULATION PANELS</w:t>
          </w:r>
        </w:p>
      </w:tc>
      <w:tc>
        <w:tcPr>
          <w:tcW w:w="4770" w:type="dxa"/>
        </w:tcPr>
        <w:p w14:paraId="29E4FDD4" w14:textId="77777777" w:rsidR="00FD1AF7" w:rsidRPr="00E70C9B" w:rsidRDefault="00DE6CA7" w:rsidP="00FD1AF7">
          <w:pPr>
            <w:ind w:right="36"/>
            <w:jc w:val="right"/>
            <w:rPr>
              <w:color w:val="808080"/>
              <w:sz w:val="18"/>
              <w:szCs w:val="18"/>
            </w:rPr>
          </w:pPr>
          <w:r w:rsidRPr="00DE6CA7">
            <w:rPr>
              <w:color w:val="808080"/>
              <w:sz w:val="18"/>
              <w:szCs w:val="18"/>
            </w:rPr>
            <w:t>07 21 13</w:t>
          </w:r>
        </w:p>
      </w:tc>
    </w:tr>
  </w:tbl>
  <w:p w14:paraId="4D00D58C"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64F06" w14:textId="77777777" w:rsidR="00BF3EAB" w:rsidRDefault="00BF3EAB" w:rsidP="ABFFABFF">
      <w:r>
        <w:separator/>
      </w:r>
    </w:p>
  </w:footnote>
  <w:footnote w:type="continuationSeparator" w:id="0">
    <w:p w14:paraId="1FB6FB35" w14:textId="77777777" w:rsidR="00BF3EAB" w:rsidRDefault="00BF3EAB"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4A0" w:firstRow="1" w:lastRow="0" w:firstColumn="1" w:lastColumn="0" w:noHBand="0" w:noVBand="1"/>
    </w:tblPr>
    <w:tblGrid>
      <w:gridCol w:w="5040"/>
      <w:gridCol w:w="5040"/>
    </w:tblGrid>
    <w:tr w:rsidR="00E70C9B" w:rsidRPr="00E70C9B" w14:paraId="6EEBFD38" w14:textId="77777777" w:rsidTr="00964973">
      <w:tc>
        <w:tcPr>
          <w:tcW w:w="5040" w:type="dxa"/>
        </w:tcPr>
        <w:p w14:paraId="7093F11D" w14:textId="77777777" w:rsidR="00E70C9B" w:rsidRPr="00E70C9B" w:rsidRDefault="00E70C9B" w:rsidP="00E70C9B">
          <w:pPr>
            <w:tabs>
              <w:tab w:val="center" w:pos="4680"/>
              <w:tab w:val="right" w:pos="9360"/>
            </w:tabs>
            <w:rPr>
              <w:color w:val="808080"/>
              <w:sz w:val="18"/>
              <w:szCs w:val="18"/>
            </w:rPr>
          </w:pPr>
          <w:r w:rsidRPr="00E70C9B">
            <w:rPr>
              <w:color w:val="808080"/>
              <w:sz w:val="18"/>
              <w:szCs w:val="18"/>
            </w:rPr>
            <w:t>PAC-CLAD / Petersen</w:t>
          </w:r>
        </w:p>
      </w:tc>
      <w:tc>
        <w:tcPr>
          <w:tcW w:w="5040" w:type="dxa"/>
        </w:tcPr>
        <w:p w14:paraId="7695E12A" w14:textId="7576FCDD" w:rsidR="00E70C9B" w:rsidRPr="00E70C9B" w:rsidRDefault="00DE6CA7" w:rsidP="00E70C9B">
          <w:pPr>
            <w:tabs>
              <w:tab w:val="center" w:pos="4680"/>
              <w:tab w:val="right" w:pos="9360"/>
            </w:tabs>
            <w:jc w:val="right"/>
            <w:rPr>
              <w:color w:val="808080"/>
              <w:sz w:val="24"/>
              <w:szCs w:val="24"/>
            </w:rPr>
          </w:pPr>
          <w:r w:rsidRPr="00DE6CA7">
            <w:rPr>
              <w:color w:val="808080"/>
              <w:sz w:val="24"/>
              <w:szCs w:val="24"/>
            </w:rPr>
            <w:t xml:space="preserve">PAC-Shield </w:t>
          </w:r>
          <w:r w:rsidR="00100831">
            <w:rPr>
              <w:color w:val="808080"/>
              <w:sz w:val="24"/>
              <w:szCs w:val="24"/>
            </w:rPr>
            <w:t>Nail Base</w:t>
          </w:r>
        </w:p>
      </w:tc>
    </w:tr>
  </w:tbl>
  <w:p w14:paraId="6E5E3C03" w14:textId="77777777" w:rsidR="00E70C9B" w:rsidRPr="00E70C9B" w:rsidRDefault="00E70C9B" w:rsidP="00E70C9B">
    <w:pPr>
      <w:pStyle w:val="NoSpacing"/>
    </w:pPr>
  </w:p>
  <w:p w14:paraId="303123DF"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E444B738"/>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080" w:hanging="360"/>
      </w:pPr>
      <w:rPr>
        <w:rFonts w:hint="default"/>
      </w:rPr>
    </w:lvl>
    <w:lvl w:ilvl="3">
      <w:start w:val="1"/>
      <w:numFmt w:val="decimal"/>
      <w:pStyle w:val="ARCATSubPara"/>
      <w:lvlText w:val="%4. "/>
      <w:lvlJc w:val="left"/>
      <w:pPr>
        <w:ind w:left="1800" w:hanging="360"/>
      </w:pPr>
      <w:rPr>
        <w:rFonts w:hint="default"/>
      </w:rPr>
    </w:lvl>
    <w:lvl w:ilvl="4">
      <w:start w:val="1"/>
      <w:numFmt w:val="lowerLetter"/>
      <w:pStyle w:val="ARCATSubSub1"/>
      <w:lvlText w:val="%5. "/>
      <w:lvlJc w:val="left"/>
      <w:pPr>
        <w:ind w:left="2520" w:hanging="360"/>
      </w:pPr>
      <w:rPr>
        <w:rFonts w:hint="default"/>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960" w:hanging="360"/>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212BD4"/>
    <w:multiLevelType w:val="multilevel"/>
    <w:tmpl w:val="4E125CE8"/>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2"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3"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4"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5" w15:restartNumberingAfterBreak="0">
    <w:nsid w:val="086C4736"/>
    <w:multiLevelType w:val="multilevel"/>
    <w:tmpl w:val="3D425DC6"/>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6"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7"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 w15:restartNumberingAfterBreak="0">
    <w:nsid w:val="0A2E3462"/>
    <w:multiLevelType w:val="multilevel"/>
    <w:tmpl w:val="800849D0"/>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9"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0" w15:restartNumberingAfterBreak="0">
    <w:nsid w:val="0BAA2EE1"/>
    <w:multiLevelType w:val="hybridMultilevel"/>
    <w:tmpl w:val="3F5E6D68"/>
    <w:lvl w:ilvl="0" w:tplc="973455BE">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DBEEB26C">
      <w:numFmt w:val="bullet"/>
      <w:lvlText w:val="•"/>
      <w:lvlJc w:val="left"/>
      <w:pPr>
        <w:ind w:left="3982" w:hanging="577"/>
      </w:pPr>
      <w:rPr>
        <w:rFonts w:hint="default"/>
        <w:lang w:val="en-US" w:eastAsia="en-US" w:bidi="ar-SA"/>
      </w:rPr>
    </w:lvl>
    <w:lvl w:ilvl="2" w:tplc="4AE235F2">
      <w:numFmt w:val="bullet"/>
      <w:lvlText w:val="•"/>
      <w:lvlJc w:val="left"/>
      <w:pPr>
        <w:ind w:left="4604" w:hanging="577"/>
      </w:pPr>
      <w:rPr>
        <w:rFonts w:hint="default"/>
        <w:lang w:val="en-US" w:eastAsia="en-US" w:bidi="ar-SA"/>
      </w:rPr>
    </w:lvl>
    <w:lvl w:ilvl="3" w:tplc="12ACA2FA">
      <w:numFmt w:val="bullet"/>
      <w:lvlText w:val="•"/>
      <w:lvlJc w:val="left"/>
      <w:pPr>
        <w:ind w:left="5226" w:hanging="577"/>
      </w:pPr>
      <w:rPr>
        <w:rFonts w:hint="default"/>
        <w:lang w:val="en-US" w:eastAsia="en-US" w:bidi="ar-SA"/>
      </w:rPr>
    </w:lvl>
    <w:lvl w:ilvl="4" w:tplc="FE56D510">
      <w:numFmt w:val="bullet"/>
      <w:lvlText w:val="•"/>
      <w:lvlJc w:val="left"/>
      <w:pPr>
        <w:ind w:left="5848" w:hanging="577"/>
      </w:pPr>
      <w:rPr>
        <w:rFonts w:hint="default"/>
        <w:lang w:val="en-US" w:eastAsia="en-US" w:bidi="ar-SA"/>
      </w:rPr>
    </w:lvl>
    <w:lvl w:ilvl="5" w:tplc="5350A6AC">
      <w:numFmt w:val="bullet"/>
      <w:lvlText w:val="•"/>
      <w:lvlJc w:val="left"/>
      <w:pPr>
        <w:ind w:left="6470" w:hanging="577"/>
      </w:pPr>
      <w:rPr>
        <w:rFonts w:hint="default"/>
        <w:lang w:val="en-US" w:eastAsia="en-US" w:bidi="ar-SA"/>
      </w:rPr>
    </w:lvl>
    <w:lvl w:ilvl="6" w:tplc="C60EA002">
      <w:numFmt w:val="bullet"/>
      <w:lvlText w:val="•"/>
      <w:lvlJc w:val="left"/>
      <w:pPr>
        <w:ind w:left="7092" w:hanging="577"/>
      </w:pPr>
      <w:rPr>
        <w:rFonts w:hint="default"/>
        <w:lang w:val="en-US" w:eastAsia="en-US" w:bidi="ar-SA"/>
      </w:rPr>
    </w:lvl>
    <w:lvl w:ilvl="7" w:tplc="F04AFA10">
      <w:numFmt w:val="bullet"/>
      <w:lvlText w:val="•"/>
      <w:lvlJc w:val="left"/>
      <w:pPr>
        <w:ind w:left="7714" w:hanging="577"/>
      </w:pPr>
      <w:rPr>
        <w:rFonts w:hint="default"/>
        <w:lang w:val="en-US" w:eastAsia="en-US" w:bidi="ar-SA"/>
      </w:rPr>
    </w:lvl>
    <w:lvl w:ilvl="8" w:tplc="E53E1AA6">
      <w:numFmt w:val="bullet"/>
      <w:lvlText w:val="•"/>
      <w:lvlJc w:val="left"/>
      <w:pPr>
        <w:ind w:left="8336" w:hanging="577"/>
      </w:pPr>
      <w:rPr>
        <w:rFonts w:hint="default"/>
        <w:lang w:val="en-US" w:eastAsia="en-US" w:bidi="ar-SA"/>
      </w:rPr>
    </w:lvl>
  </w:abstractNum>
  <w:abstractNum w:abstractNumId="11"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2" w15:restartNumberingAfterBreak="0">
    <w:nsid w:val="0C444C52"/>
    <w:multiLevelType w:val="multilevel"/>
    <w:tmpl w:val="5718B86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13"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14" w15:restartNumberingAfterBreak="0">
    <w:nsid w:val="0C793931"/>
    <w:multiLevelType w:val="multilevel"/>
    <w:tmpl w:val="BB6EF49A"/>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5"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6"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7" w15:restartNumberingAfterBreak="0">
    <w:nsid w:val="0E051731"/>
    <w:multiLevelType w:val="multilevel"/>
    <w:tmpl w:val="F5E4EF6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8" w15:restartNumberingAfterBreak="0">
    <w:nsid w:val="0EF57790"/>
    <w:multiLevelType w:val="hybridMultilevel"/>
    <w:tmpl w:val="2B98B5CE"/>
    <w:lvl w:ilvl="0" w:tplc="5830AB2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991E7A80">
      <w:numFmt w:val="bullet"/>
      <w:lvlText w:val="•"/>
      <w:lvlJc w:val="left"/>
      <w:pPr>
        <w:ind w:left="2110" w:hanging="577"/>
      </w:pPr>
      <w:rPr>
        <w:rFonts w:hint="default"/>
        <w:lang w:val="en-US" w:eastAsia="en-US" w:bidi="ar-SA"/>
      </w:rPr>
    </w:lvl>
    <w:lvl w:ilvl="2" w:tplc="01C6875C">
      <w:numFmt w:val="bullet"/>
      <w:lvlText w:val="•"/>
      <w:lvlJc w:val="left"/>
      <w:pPr>
        <w:ind w:left="2940" w:hanging="577"/>
      </w:pPr>
      <w:rPr>
        <w:rFonts w:hint="default"/>
        <w:lang w:val="en-US" w:eastAsia="en-US" w:bidi="ar-SA"/>
      </w:rPr>
    </w:lvl>
    <w:lvl w:ilvl="3" w:tplc="5DAAD70E">
      <w:numFmt w:val="bullet"/>
      <w:lvlText w:val="•"/>
      <w:lvlJc w:val="left"/>
      <w:pPr>
        <w:ind w:left="3770" w:hanging="577"/>
      </w:pPr>
      <w:rPr>
        <w:rFonts w:hint="default"/>
        <w:lang w:val="en-US" w:eastAsia="en-US" w:bidi="ar-SA"/>
      </w:rPr>
    </w:lvl>
    <w:lvl w:ilvl="4" w:tplc="AD0AE798">
      <w:numFmt w:val="bullet"/>
      <w:lvlText w:val="•"/>
      <w:lvlJc w:val="left"/>
      <w:pPr>
        <w:ind w:left="4600" w:hanging="577"/>
      </w:pPr>
      <w:rPr>
        <w:rFonts w:hint="default"/>
        <w:lang w:val="en-US" w:eastAsia="en-US" w:bidi="ar-SA"/>
      </w:rPr>
    </w:lvl>
    <w:lvl w:ilvl="5" w:tplc="7046B6AA">
      <w:numFmt w:val="bullet"/>
      <w:lvlText w:val="•"/>
      <w:lvlJc w:val="left"/>
      <w:pPr>
        <w:ind w:left="5430" w:hanging="577"/>
      </w:pPr>
      <w:rPr>
        <w:rFonts w:hint="default"/>
        <w:lang w:val="en-US" w:eastAsia="en-US" w:bidi="ar-SA"/>
      </w:rPr>
    </w:lvl>
    <w:lvl w:ilvl="6" w:tplc="486E29CC">
      <w:numFmt w:val="bullet"/>
      <w:lvlText w:val="•"/>
      <w:lvlJc w:val="left"/>
      <w:pPr>
        <w:ind w:left="6260" w:hanging="577"/>
      </w:pPr>
      <w:rPr>
        <w:rFonts w:hint="default"/>
        <w:lang w:val="en-US" w:eastAsia="en-US" w:bidi="ar-SA"/>
      </w:rPr>
    </w:lvl>
    <w:lvl w:ilvl="7" w:tplc="EADC7A44">
      <w:numFmt w:val="bullet"/>
      <w:lvlText w:val="•"/>
      <w:lvlJc w:val="left"/>
      <w:pPr>
        <w:ind w:left="7090" w:hanging="577"/>
      </w:pPr>
      <w:rPr>
        <w:rFonts w:hint="default"/>
        <w:lang w:val="en-US" w:eastAsia="en-US" w:bidi="ar-SA"/>
      </w:rPr>
    </w:lvl>
    <w:lvl w:ilvl="8" w:tplc="04A6C5BE">
      <w:numFmt w:val="bullet"/>
      <w:lvlText w:val="•"/>
      <w:lvlJc w:val="left"/>
      <w:pPr>
        <w:ind w:left="7920" w:hanging="577"/>
      </w:pPr>
      <w:rPr>
        <w:rFonts w:hint="default"/>
        <w:lang w:val="en-US" w:eastAsia="en-US" w:bidi="ar-SA"/>
      </w:rPr>
    </w:lvl>
  </w:abstractNum>
  <w:abstractNum w:abstractNumId="19"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20" w15:restartNumberingAfterBreak="0">
    <w:nsid w:val="0FB42909"/>
    <w:multiLevelType w:val="hybridMultilevel"/>
    <w:tmpl w:val="CDD27938"/>
    <w:lvl w:ilvl="0" w:tplc="CB9CCD66">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DACC7C0">
      <w:numFmt w:val="bullet"/>
      <w:lvlText w:val="•"/>
      <w:lvlJc w:val="left"/>
      <w:pPr>
        <w:ind w:left="3658" w:hanging="577"/>
      </w:pPr>
      <w:rPr>
        <w:rFonts w:hint="default"/>
        <w:lang w:val="en-US" w:eastAsia="en-US" w:bidi="ar-SA"/>
      </w:rPr>
    </w:lvl>
    <w:lvl w:ilvl="2" w:tplc="AB8E17EE">
      <w:numFmt w:val="bullet"/>
      <w:lvlText w:val="•"/>
      <w:lvlJc w:val="left"/>
      <w:pPr>
        <w:ind w:left="4316" w:hanging="577"/>
      </w:pPr>
      <w:rPr>
        <w:rFonts w:hint="default"/>
        <w:lang w:val="en-US" w:eastAsia="en-US" w:bidi="ar-SA"/>
      </w:rPr>
    </w:lvl>
    <w:lvl w:ilvl="3" w:tplc="75EC7C50">
      <w:numFmt w:val="bullet"/>
      <w:lvlText w:val="•"/>
      <w:lvlJc w:val="left"/>
      <w:pPr>
        <w:ind w:left="4974" w:hanging="577"/>
      </w:pPr>
      <w:rPr>
        <w:rFonts w:hint="default"/>
        <w:lang w:val="en-US" w:eastAsia="en-US" w:bidi="ar-SA"/>
      </w:rPr>
    </w:lvl>
    <w:lvl w:ilvl="4" w:tplc="80604FAA">
      <w:numFmt w:val="bullet"/>
      <w:lvlText w:val="•"/>
      <w:lvlJc w:val="left"/>
      <w:pPr>
        <w:ind w:left="5632" w:hanging="577"/>
      </w:pPr>
      <w:rPr>
        <w:rFonts w:hint="default"/>
        <w:lang w:val="en-US" w:eastAsia="en-US" w:bidi="ar-SA"/>
      </w:rPr>
    </w:lvl>
    <w:lvl w:ilvl="5" w:tplc="AF8C142A">
      <w:numFmt w:val="bullet"/>
      <w:lvlText w:val="•"/>
      <w:lvlJc w:val="left"/>
      <w:pPr>
        <w:ind w:left="6290" w:hanging="577"/>
      </w:pPr>
      <w:rPr>
        <w:rFonts w:hint="default"/>
        <w:lang w:val="en-US" w:eastAsia="en-US" w:bidi="ar-SA"/>
      </w:rPr>
    </w:lvl>
    <w:lvl w:ilvl="6" w:tplc="FA2E4B4C">
      <w:numFmt w:val="bullet"/>
      <w:lvlText w:val="•"/>
      <w:lvlJc w:val="left"/>
      <w:pPr>
        <w:ind w:left="6948" w:hanging="577"/>
      </w:pPr>
      <w:rPr>
        <w:rFonts w:hint="default"/>
        <w:lang w:val="en-US" w:eastAsia="en-US" w:bidi="ar-SA"/>
      </w:rPr>
    </w:lvl>
    <w:lvl w:ilvl="7" w:tplc="27F6530C">
      <w:numFmt w:val="bullet"/>
      <w:lvlText w:val="•"/>
      <w:lvlJc w:val="left"/>
      <w:pPr>
        <w:ind w:left="7606" w:hanging="577"/>
      </w:pPr>
      <w:rPr>
        <w:rFonts w:hint="default"/>
        <w:lang w:val="en-US" w:eastAsia="en-US" w:bidi="ar-SA"/>
      </w:rPr>
    </w:lvl>
    <w:lvl w:ilvl="8" w:tplc="81F07B80">
      <w:numFmt w:val="bullet"/>
      <w:lvlText w:val="•"/>
      <w:lvlJc w:val="left"/>
      <w:pPr>
        <w:ind w:left="8264" w:hanging="577"/>
      </w:pPr>
      <w:rPr>
        <w:rFonts w:hint="default"/>
        <w:lang w:val="en-US" w:eastAsia="en-US" w:bidi="ar-SA"/>
      </w:rPr>
    </w:lvl>
  </w:abstractNum>
  <w:abstractNum w:abstractNumId="21" w15:restartNumberingAfterBreak="0">
    <w:nsid w:val="0FFB311D"/>
    <w:multiLevelType w:val="hybridMultilevel"/>
    <w:tmpl w:val="DD6031D0"/>
    <w:lvl w:ilvl="0" w:tplc="716A7566">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64426EE">
      <w:numFmt w:val="bullet"/>
      <w:lvlText w:val="•"/>
      <w:lvlJc w:val="left"/>
      <w:pPr>
        <w:ind w:left="2110" w:hanging="577"/>
      </w:pPr>
      <w:rPr>
        <w:rFonts w:hint="default"/>
        <w:lang w:val="en-US" w:eastAsia="en-US" w:bidi="ar-SA"/>
      </w:rPr>
    </w:lvl>
    <w:lvl w:ilvl="2" w:tplc="CFCEC0EE">
      <w:numFmt w:val="bullet"/>
      <w:lvlText w:val="•"/>
      <w:lvlJc w:val="left"/>
      <w:pPr>
        <w:ind w:left="2940" w:hanging="577"/>
      </w:pPr>
      <w:rPr>
        <w:rFonts w:hint="default"/>
        <w:lang w:val="en-US" w:eastAsia="en-US" w:bidi="ar-SA"/>
      </w:rPr>
    </w:lvl>
    <w:lvl w:ilvl="3" w:tplc="02D604BC">
      <w:numFmt w:val="bullet"/>
      <w:lvlText w:val="•"/>
      <w:lvlJc w:val="left"/>
      <w:pPr>
        <w:ind w:left="3770" w:hanging="577"/>
      </w:pPr>
      <w:rPr>
        <w:rFonts w:hint="default"/>
        <w:lang w:val="en-US" w:eastAsia="en-US" w:bidi="ar-SA"/>
      </w:rPr>
    </w:lvl>
    <w:lvl w:ilvl="4" w:tplc="FCF6EC56">
      <w:numFmt w:val="bullet"/>
      <w:lvlText w:val="•"/>
      <w:lvlJc w:val="left"/>
      <w:pPr>
        <w:ind w:left="4600" w:hanging="577"/>
      </w:pPr>
      <w:rPr>
        <w:rFonts w:hint="default"/>
        <w:lang w:val="en-US" w:eastAsia="en-US" w:bidi="ar-SA"/>
      </w:rPr>
    </w:lvl>
    <w:lvl w:ilvl="5" w:tplc="41F25FE4">
      <w:numFmt w:val="bullet"/>
      <w:lvlText w:val="•"/>
      <w:lvlJc w:val="left"/>
      <w:pPr>
        <w:ind w:left="5430" w:hanging="577"/>
      </w:pPr>
      <w:rPr>
        <w:rFonts w:hint="default"/>
        <w:lang w:val="en-US" w:eastAsia="en-US" w:bidi="ar-SA"/>
      </w:rPr>
    </w:lvl>
    <w:lvl w:ilvl="6" w:tplc="039A9FA6">
      <w:numFmt w:val="bullet"/>
      <w:lvlText w:val="•"/>
      <w:lvlJc w:val="left"/>
      <w:pPr>
        <w:ind w:left="6260" w:hanging="577"/>
      </w:pPr>
      <w:rPr>
        <w:rFonts w:hint="default"/>
        <w:lang w:val="en-US" w:eastAsia="en-US" w:bidi="ar-SA"/>
      </w:rPr>
    </w:lvl>
    <w:lvl w:ilvl="7" w:tplc="0ADAC482">
      <w:numFmt w:val="bullet"/>
      <w:lvlText w:val="•"/>
      <w:lvlJc w:val="left"/>
      <w:pPr>
        <w:ind w:left="7090" w:hanging="577"/>
      </w:pPr>
      <w:rPr>
        <w:rFonts w:hint="default"/>
        <w:lang w:val="en-US" w:eastAsia="en-US" w:bidi="ar-SA"/>
      </w:rPr>
    </w:lvl>
    <w:lvl w:ilvl="8" w:tplc="21A88652">
      <w:numFmt w:val="bullet"/>
      <w:lvlText w:val="•"/>
      <w:lvlJc w:val="left"/>
      <w:pPr>
        <w:ind w:left="7920" w:hanging="577"/>
      </w:pPr>
      <w:rPr>
        <w:rFonts w:hint="default"/>
        <w:lang w:val="en-US" w:eastAsia="en-US" w:bidi="ar-SA"/>
      </w:rPr>
    </w:lvl>
  </w:abstractNum>
  <w:abstractNum w:abstractNumId="22" w15:restartNumberingAfterBreak="0">
    <w:nsid w:val="104D1408"/>
    <w:multiLevelType w:val="multilevel"/>
    <w:tmpl w:val="74C29082"/>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3"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4"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5"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26"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7"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8"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29"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30" w15:restartNumberingAfterBreak="0">
    <w:nsid w:val="143562D6"/>
    <w:multiLevelType w:val="multilevel"/>
    <w:tmpl w:val="F8E4CB90"/>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31" w15:restartNumberingAfterBreak="0">
    <w:nsid w:val="14900C67"/>
    <w:multiLevelType w:val="hybridMultilevel"/>
    <w:tmpl w:val="D6FAC1C2"/>
    <w:lvl w:ilvl="0" w:tplc="C5E2FC3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A4E2F62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ED0EBBB2">
      <w:numFmt w:val="bullet"/>
      <w:lvlText w:val="•"/>
      <w:lvlJc w:val="left"/>
      <w:pPr>
        <w:ind w:left="3215" w:hanging="576"/>
      </w:pPr>
      <w:rPr>
        <w:rFonts w:hint="default"/>
        <w:lang w:val="en-US" w:eastAsia="en-US" w:bidi="ar-SA"/>
      </w:rPr>
    </w:lvl>
    <w:lvl w:ilvl="3" w:tplc="46C0A890">
      <w:numFmt w:val="bullet"/>
      <w:lvlText w:val="•"/>
      <w:lvlJc w:val="left"/>
      <w:pPr>
        <w:ind w:left="4011" w:hanging="576"/>
      </w:pPr>
      <w:rPr>
        <w:rFonts w:hint="default"/>
        <w:lang w:val="en-US" w:eastAsia="en-US" w:bidi="ar-SA"/>
      </w:rPr>
    </w:lvl>
    <w:lvl w:ilvl="4" w:tplc="50DC5742">
      <w:numFmt w:val="bullet"/>
      <w:lvlText w:val="•"/>
      <w:lvlJc w:val="left"/>
      <w:pPr>
        <w:ind w:left="4806" w:hanging="576"/>
      </w:pPr>
      <w:rPr>
        <w:rFonts w:hint="default"/>
        <w:lang w:val="en-US" w:eastAsia="en-US" w:bidi="ar-SA"/>
      </w:rPr>
    </w:lvl>
    <w:lvl w:ilvl="5" w:tplc="067894C8">
      <w:numFmt w:val="bullet"/>
      <w:lvlText w:val="•"/>
      <w:lvlJc w:val="left"/>
      <w:pPr>
        <w:ind w:left="5602" w:hanging="576"/>
      </w:pPr>
      <w:rPr>
        <w:rFonts w:hint="default"/>
        <w:lang w:val="en-US" w:eastAsia="en-US" w:bidi="ar-SA"/>
      </w:rPr>
    </w:lvl>
    <w:lvl w:ilvl="6" w:tplc="3F6EB1D2">
      <w:numFmt w:val="bullet"/>
      <w:lvlText w:val="•"/>
      <w:lvlJc w:val="left"/>
      <w:pPr>
        <w:ind w:left="6397" w:hanging="576"/>
      </w:pPr>
      <w:rPr>
        <w:rFonts w:hint="default"/>
        <w:lang w:val="en-US" w:eastAsia="en-US" w:bidi="ar-SA"/>
      </w:rPr>
    </w:lvl>
    <w:lvl w:ilvl="7" w:tplc="3F7E2FF8">
      <w:numFmt w:val="bullet"/>
      <w:lvlText w:val="•"/>
      <w:lvlJc w:val="left"/>
      <w:pPr>
        <w:ind w:left="7193" w:hanging="576"/>
      </w:pPr>
      <w:rPr>
        <w:rFonts w:hint="default"/>
        <w:lang w:val="en-US" w:eastAsia="en-US" w:bidi="ar-SA"/>
      </w:rPr>
    </w:lvl>
    <w:lvl w:ilvl="8" w:tplc="9CCA9F62">
      <w:numFmt w:val="bullet"/>
      <w:lvlText w:val="•"/>
      <w:lvlJc w:val="left"/>
      <w:pPr>
        <w:ind w:left="7988" w:hanging="576"/>
      </w:pPr>
      <w:rPr>
        <w:rFonts w:hint="default"/>
        <w:lang w:val="en-US" w:eastAsia="en-US" w:bidi="ar-SA"/>
      </w:rPr>
    </w:lvl>
  </w:abstractNum>
  <w:abstractNum w:abstractNumId="32"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3"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4"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35"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6"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38"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9"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40"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41"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2" w15:restartNumberingAfterBreak="0">
    <w:nsid w:val="1DB02698"/>
    <w:multiLevelType w:val="multilevel"/>
    <w:tmpl w:val="AEB0068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3" w15:restartNumberingAfterBreak="0">
    <w:nsid w:val="1EDE5BD7"/>
    <w:multiLevelType w:val="hybridMultilevel"/>
    <w:tmpl w:val="043E101C"/>
    <w:lvl w:ilvl="0" w:tplc="58DEA8AE">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CEE48DD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BFE2B83E">
      <w:numFmt w:val="bullet"/>
      <w:lvlText w:val="•"/>
      <w:lvlJc w:val="left"/>
      <w:pPr>
        <w:ind w:left="2700" w:hanging="576"/>
      </w:pPr>
      <w:rPr>
        <w:rFonts w:hint="default"/>
        <w:lang w:val="en-US" w:eastAsia="en-US" w:bidi="ar-SA"/>
      </w:rPr>
    </w:lvl>
    <w:lvl w:ilvl="3" w:tplc="9956DDFC">
      <w:numFmt w:val="bullet"/>
      <w:lvlText w:val="•"/>
      <w:lvlJc w:val="left"/>
      <w:pPr>
        <w:ind w:left="3560" w:hanging="576"/>
      </w:pPr>
      <w:rPr>
        <w:rFonts w:hint="default"/>
        <w:lang w:val="en-US" w:eastAsia="en-US" w:bidi="ar-SA"/>
      </w:rPr>
    </w:lvl>
    <w:lvl w:ilvl="4" w:tplc="BF128A80">
      <w:numFmt w:val="bullet"/>
      <w:lvlText w:val="•"/>
      <w:lvlJc w:val="left"/>
      <w:pPr>
        <w:ind w:left="4420" w:hanging="576"/>
      </w:pPr>
      <w:rPr>
        <w:rFonts w:hint="default"/>
        <w:lang w:val="en-US" w:eastAsia="en-US" w:bidi="ar-SA"/>
      </w:rPr>
    </w:lvl>
    <w:lvl w:ilvl="5" w:tplc="E64E027C">
      <w:numFmt w:val="bullet"/>
      <w:lvlText w:val="•"/>
      <w:lvlJc w:val="left"/>
      <w:pPr>
        <w:ind w:left="5280" w:hanging="576"/>
      </w:pPr>
      <w:rPr>
        <w:rFonts w:hint="default"/>
        <w:lang w:val="en-US" w:eastAsia="en-US" w:bidi="ar-SA"/>
      </w:rPr>
    </w:lvl>
    <w:lvl w:ilvl="6" w:tplc="9FFAE022">
      <w:numFmt w:val="bullet"/>
      <w:lvlText w:val="•"/>
      <w:lvlJc w:val="left"/>
      <w:pPr>
        <w:ind w:left="6140" w:hanging="576"/>
      </w:pPr>
      <w:rPr>
        <w:rFonts w:hint="default"/>
        <w:lang w:val="en-US" w:eastAsia="en-US" w:bidi="ar-SA"/>
      </w:rPr>
    </w:lvl>
    <w:lvl w:ilvl="7" w:tplc="FCC0D870">
      <w:numFmt w:val="bullet"/>
      <w:lvlText w:val="•"/>
      <w:lvlJc w:val="left"/>
      <w:pPr>
        <w:ind w:left="7000" w:hanging="576"/>
      </w:pPr>
      <w:rPr>
        <w:rFonts w:hint="default"/>
        <w:lang w:val="en-US" w:eastAsia="en-US" w:bidi="ar-SA"/>
      </w:rPr>
    </w:lvl>
    <w:lvl w:ilvl="8" w:tplc="E9E49650">
      <w:numFmt w:val="bullet"/>
      <w:lvlText w:val="•"/>
      <w:lvlJc w:val="left"/>
      <w:pPr>
        <w:ind w:left="7860" w:hanging="576"/>
      </w:pPr>
      <w:rPr>
        <w:rFonts w:hint="default"/>
        <w:lang w:val="en-US" w:eastAsia="en-US" w:bidi="ar-SA"/>
      </w:rPr>
    </w:lvl>
  </w:abstractNum>
  <w:abstractNum w:abstractNumId="44"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45"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6"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7"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8"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49"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50"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51"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52" w15:restartNumberingAfterBreak="0">
    <w:nsid w:val="231A4C72"/>
    <w:multiLevelType w:val="multilevel"/>
    <w:tmpl w:val="EA36CE0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53"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54"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55" w15:restartNumberingAfterBreak="0">
    <w:nsid w:val="23DF5D5E"/>
    <w:multiLevelType w:val="hybridMultilevel"/>
    <w:tmpl w:val="62501C7C"/>
    <w:lvl w:ilvl="0" w:tplc="348C5458">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04242DF8">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F48E81F6">
      <w:numFmt w:val="bullet"/>
      <w:lvlText w:val="•"/>
      <w:lvlJc w:val="left"/>
      <w:pPr>
        <w:ind w:left="4566" w:hanging="577"/>
      </w:pPr>
      <w:rPr>
        <w:rFonts w:hint="default"/>
        <w:lang w:val="en-US" w:eastAsia="en-US" w:bidi="ar-SA"/>
      </w:rPr>
    </w:lvl>
    <w:lvl w:ilvl="3" w:tplc="2438D576">
      <w:numFmt w:val="bullet"/>
      <w:lvlText w:val="•"/>
      <w:lvlJc w:val="left"/>
      <w:pPr>
        <w:ind w:left="5193" w:hanging="577"/>
      </w:pPr>
      <w:rPr>
        <w:rFonts w:hint="default"/>
        <w:lang w:val="en-US" w:eastAsia="en-US" w:bidi="ar-SA"/>
      </w:rPr>
    </w:lvl>
    <w:lvl w:ilvl="4" w:tplc="CB9CD158">
      <w:numFmt w:val="bullet"/>
      <w:lvlText w:val="•"/>
      <w:lvlJc w:val="left"/>
      <w:pPr>
        <w:ind w:left="5820" w:hanging="577"/>
      </w:pPr>
      <w:rPr>
        <w:rFonts w:hint="default"/>
        <w:lang w:val="en-US" w:eastAsia="en-US" w:bidi="ar-SA"/>
      </w:rPr>
    </w:lvl>
    <w:lvl w:ilvl="5" w:tplc="D60871B8">
      <w:numFmt w:val="bullet"/>
      <w:lvlText w:val="•"/>
      <w:lvlJc w:val="left"/>
      <w:pPr>
        <w:ind w:left="6446" w:hanging="577"/>
      </w:pPr>
      <w:rPr>
        <w:rFonts w:hint="default"/>
        <w:lang w:val="en-US" w:eastAsia="en-US" w:bidi="ar-SA"/>
      </w:rPr>
    </w:lvl>
    <w:lvl w:ilvl="6" w:tplc="01E27590">
      <w:numFmt w:val="bullet"/>
      <w:lvlText w:val="•"/>
      <w:lvlJc w:val="left"/>
      <w:pPr>
        <w:ind w:left="7073" w:hanging="577"/>
      </w:pPr>
      <w:rPr>
        <w:rFonts w:hint="default"/>
        <w:lang w:val="en-US" w:eastAsia="en-US" w:bidi="ar-SA"/>
      </w:rPr>
    </w:lvl>
    <w:lvl w:ilvl="7" w:tplc="73145B82">
      <w:numFmt w:val="bullet"/>
      <w:lvlText w:val="•"/>
      <w:lvlJc w:val="left"/>
      <w:pPr>
        <w:ind w:left="7700" w:hanging="577"/>
      </w:pPr>
      <w:rPr>
        <w:rFonts w:hint="default"/>
        <w:lang w:val="en-US" w:eastAsia="en-US" w:bidi="ar-SA"/>
      </w:rPr>
    </w:lvl>
    <w:lvl w:ilvl="8" w:tplc="DE2E0F16">
      <w:numFmt w:val="bullet"/>
      <w:lvlText w:val="•"/>
      <w:lvlJc w:val="left"/>
      <w:pPr>
        <w:ind w:left="8326" w:hanging="577"/>
      </w:pPr>
      <w:rPr>
        <w:rFonts w:hint="default"/>
        <w:lang w:val="en-US" w:eastAsia="en-US" w:bidi="ar-SA"/>
      </w:rPr>
    </w:lvl>
  </w:abstractNum>
  <w:abstractNum w:abstractNumId="56" w15:restartNumberingAfterBreak="0">
    <w:nsid w:val="25974A27"/>
    <w:multiLevelType w:val="multilevel"/>
    <w:tmpl w:val="F990A398"/>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57"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58"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59" w15:restartNumberingAfterBreak="0">
    <w:nsid w:val="27A764FB"/>
    <w:multiLevelType w:val="multilevel"/>
    <w:tmpl w:val="9888186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60" w15:restartNumberingAfterBreak="0">
    <w:nsid w:val="27B91893"/>
    <w:multiLevelType w:val="multilevel"/>
    <w:tmpl w:val="FCB65A72"/>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61"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62"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63"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64"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5"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66"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7" w15:restartNumberingAfterBreak="0">
    <w:nsid w:val="2A5C4678"/>
    <w:multiLevelType w:val="hybridMultilevel"/>
    <w:tmpl w:val="42C84110"/>
    <w:lvl w:ilvl="0" w:tplc="963C16F0">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6AA49990">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AD4255FE">
      <w:numFmt w:val="bullet"/>
      <w:lvlText w:val="•"/>
      <w:lvlJc w:val="left"/>
      <w:pPr>
        <w:ind w:left="3215" w:hanging="576"/>
      </w:pPr>
      <w:rPr>
        <w:rFonts w:hint="default"/>
        <w:lang w:val="en-US" w:eastAsia="en-US" w:bidi="ar-SA"/>
      </w:rPr>
    </w:lvl>
    <w:lvl w:ilvl="3" w:tplc="53229630">
      <w:numFmt w:val="bullet"/>
      <w:lvlText w:val="•"/>
      <w:lvlJc w:val="left"/>
      <w:pPr>
        <w:ind w:left="4011" w:hanging="576"/>
      </w:pPr>
      <w:rPr>
        <w:rFonts w:hint="default"/>
        <w:lang w:val="en-US" w:eastAsia="en-US" w:bidi="ar-SA"/>
      </w:rPr>
    </w:lvl>
    <w:lvl w:ilvl="4" w:tplc="4B50ADD8">
      <w:numFmt w:val="bullet"/>
      <w:lvlText w:val="•"/>
      <w:lvlJc w:val="left"/>
      <w:pPr>
        <w:ind w:left="4806" w:hanging="576"/>
      </w:pPr>
      <w:rPr>
        <w:rFonts w:hint="default"/>
        <w:lang w:val="en-US" w:eastAsia="en-US" w:bidi="ar-SA"/>
      </w:rPr>
    </w:lvl>
    <w:lvl w:ilvl="5" w:tplc="CBDEBF1A">
      <w:numFmt w:val="bullet"/>
      <w:lvlText w:val="•"/>
      <w:lvlJc w:val="left"/>
      <w:pPr>
        <w:ind w:left="5602" w:hanging="576"/>
      </w:pPr>
      <w:rPr>
        <w:rFonts w:hint="default"/>
        <w:lang w:val="en-US" w:eastAsia="en-US" w:bidi="ar-SA"/>
      </w:rPr>
    </w:lvl>
    <w:lvl w:ilvl="6" w:tplc="D2E423DC">
      <w:numFmt w:val="bullet"/>
      <w:lvlText w:val="•"/>
      <w:lvlJc w:val="left"/>
      <w:pPr>
        <w:ind w:left="6397" w:hanging="576"/>
      </w:pPr>
      <w:rPr>
        <w:rFonts w:hint="default"/>
        <w:lang w:val="en-US" w:eastAsia="en-US" w:bidi="ar-SA"/>
      </w:rPr>
    </w:lvl>
    <w:lvl w:ilvl="7" w:tplc="3558E090">
      <w:numFmt w:val="bullet"/>
      <w:lvlText w:val="•"/>
      <w:lvlJc w:val="left"/>
      <w:pPr>
        <w:ind w:left="7193" w:hanging="576"/>
      </w:pPr>
      <w:rPr>
        <w:rFonts w:hint="default"/>
        <w:lang w:val="en-US" w:eastAsia="en-US" w:bidi="ar-SA"/>
      </w:rPr>
    </w:lvl>
    <w:lvl w:ilvl="8" w:tplc="7FB029D0">
      <w:numFmt w:val="bullet"/>
      <w:lvlText w:val="•"/>
      <w:lvlJc w:val="left"/>
      <w:pPr>
        <w:ind w:left="7988" w:hanging="576"/>
      </w:pPr>
      <w:rPr>
        <w:rFonts w:hint="default"/>
        <w:lang w:val="en-US" w:eastAsia="en-US" w:bidi="ar-SA"/>
      </w:rPr>
    </w:lvl>
  </w:abstractNum>
  <w:abstractNum w:abstractNumId="68" w15:restartNumberingAfterBreak="0">
    <w:nsid w:val="2A6A5064"/>
    <w:multiLevelType w:val="hybridMultilevel"/>
    <w:tmpl w:val="86F4CDB6"/>
    <w:lvl w:ilvl="0" w:tplc="7D8CD648">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BE2D010">
      <w:numFmt w:val="bullet"/>
      <w:lvlText w:val="•"/>
      <w:lvlJc w:val="left"/>
      <w:pPr>
        <w:ind w:left="2110" w:hanging="577"/>
      </w:pPr>
      <w:rPr>
        <w:rFonts w:hint="default"/>
        <w:lang w:val="en-US" w:eastAsia="en-US" w:bidi="ar-SA"/>
      </w:rPr>
    </w:lvl>
    <w:lvl w:ilvl="2" w:tplc="A8EA857E">
      <w:numFmt w:val="bullet"/>
      <w:lvlText w:val="•"/>
      <w:lvlJc w:val="left"/>
      <w:pPr>
        <w:ind w:left="2940" w:hanging="577"/>
      </w:pPr>
      <w:rPr>
        <w:rFonts w:hint="default"/>
        <w:lang w:val="en-US" w:eastAsia="en-US" w:bidi="ar-SA"/>
      </w:rPr>
    </w:lvl>
    <w:lvl w:ilvl="3" w:tplc="CF9E94F0">
      <w:numFmt w:val="bullet"/>
      <w:lvlText w:val="•"/>
      <w:lvlJc w:val="left"/>
      <w:pPr>
        <w:ind w:left="3770" w:hanging="577"/>
      </w:pPr>
      <w:rPr>
        <w:rFonts w:hint="default"/>
        <w:lang w:val="en-US" w:eastAsia="en-US" w:bidi="ar-SA"/>
      </w:rPr>
    </w:lvl>
    <w:lvl w:ilvl="4" w:tplc="30E63E28">
      <w:numFmt w:val="bullet"/>
      <w:lvlText w:val="•"/>
      <w:lvlJc w:val="left"/>
      <w:pPr>
        <w:ind w:left="4600" w:hanging="577"/>
      </w:pPr>
      <w:rPr>
        <w:rFonts w:hint="default"/>
        <w:lang w:val="en-US" w:eastAsia="en-US" w:bidi="ar-SA"/>
      </w:rPr>
    </w:lvl>
    <w:lvl w:ilvl="5" w:tplc="16E83D2A">
      <w:numFmt w:val="bullet"/>
      <w:lvlText w:val="•"/>
      <w:lvlJc w:val="left"/>
      <w:pPr>
        <w:ind w:left="5430" w:hanging="577"/>
      </w:pPr>
      <w:rPr>
        <w:rFonts w:hint="default"/>
        <w:lang w:val="en-US" w:eastAsia="en-US" w:bidi="ar-SA"/>
      </w:rPr>
    </w:lvl>
    <w:lvl w:ilvl="6" w:tplc="CDA261DA">
      <w:numFmt w:val="bullet"/>
      <w:lvlText w:val="•"/>
      <w:lvlJc w:val="left"/>
      <w:pPr>
        <w:ind w:left="6260" w:hanging="577"/>
      </w:pPr>
      <w:rPr>
        <w:rFonts w:hint="default"/>
        <w:lang w:val="en-US" w:eastAsia="en-US" w:bidi="ar-SA"/>
      </w:rPr>
    </w:lvl>
    <w:lvl w:ilvl="7" w:tplc="79B8FDFE">
      <w:numFmt w:val="bullet"/>
      <w:lvlText w:val="•"/>
      <w:lvlJc w:val="left"/>
      <w:pPr>
        <w:ind w:left="7090" w:hanging="577"/>
      </w:pPr>
      <w:rPr>
        <w:rFonts w:hint="default"/>
        <w:lang w:val="en-US" w:eastAsia="en-US" w:bidi="ar-SA"/>
      </w:rPr>
    </w:lvl>
    <w:lvl w:ilvl="8" w:tplc="8B6C1108">
      <w:numFmt w:val="bullet"/>
      <w:lvlText w:val="•"/>
      <w:lvlJc w:val="left"/>
      <w:pPr>
        <w:ind w:left="7920" w:hanging="577"/>
      </w:pPr>
      <w:rPr>
        <w:rFonts w:hint="default"/>
        <w:lang w:val="en-US" w:eastAsia="en-US" w:bidi="ar-SA"/>
      </w:rPr>
    </w:lvl>
  </w:abstractNum>
  <w:abstractNum w:abstractNumId="69" w15:restartNumberingAfterBreak="0">
    <w:nsid w:val="2AFE13CA"/>
    <w:multiLevelType w:val="hybridMultilevel"/>
    <w:tmpl w:val="BC22EE58"/>
    <w:lvl w:ilvl="0" w:tplc="66D44C8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F320830">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4C66524">
      <w:numFmt w:val="bullet"/>
      <w:lvlText w:val="•"/>
      <w:lvlJc w:val="left"/>
      <w:pPr>
        <w:ind w:left="3215" w:hanging="576"/>
      </w:pPr>
      <w:rPr>
        <w:rFonts w:hint="default"/>
        <w:lang w:val="en-US" w:eastAsia="en-US" w:bidi="ar-SA"/>
      </w:rPr>
    </w:lvl>
    <w:lvl w:ilvl="3" w:tplc="6C9C3CC2">
      <w:numFmt w:val="bullet"/>
      <w:lvlText w:val="•"/>
      <w:lvlJc w:val="left"/>
      <w:pPr>
        <w:ind w:left="4011" w:hanging="576"/>
      </w:pPr>
      <w:rPr>
        <w:rFonts w:hint="default"/>
        <w:lang w:val="en-US" w:eastAsia="en-US" w:bidi="ar-SA"/>
      </w:rPr>
    </w:lvl>
    <w:lvl w:ilvl="4" w:tplc="3AB6D374">
      <w:numFmt w:val="bullet"/>
      <w:lvlText w:val="•"/>
      <w:lvlJc w:val="left"/>
      <w:pPr>
        <w:ind w:left="4806" w:hanging="576"/>
      </w:pPr>
      <w:rPr>
        <w:rFonts w:hint="default"/>
        <w:lang w:val="en-US" w:eastAsia="en-US" w:bidi="ar-SA"/>
      </w:rPr>
    </w:lvl>
    <w:lvl w:ilvl="5" w:tplc="936AB538">
      <w:numFmt w:val="bullet"/>
      <w:lvlText w:val="•"/>
      <w:lvlJc w:val="left"/>
      <w:pPr>
        <w:ind w:left="5602" w:hanging="576"/>
      </w:pPr>
      <w:rPr>
        <w:rFonts w:hint="default"/>
        <w:lang w:val="en-US" w:eastAsia="en-US" w:bidi="ar-SA"/>
      </w:rPr>
    </w:lvl>
    <w:lvl w:ilvl="6" w:tplc="A120B972">
      <w:numFmt w:val="bullet"/>
      <w:lvlText w:val="•"/>
      <w:lvlJc w:val="left"/>
      <w:pPr>
        <w:ind w:left="6397" w:hanging="576"/>
      </w:pPr>
      <w:rPr>
        <w:rFonts w:hint="default"/>
        <w:lang w:val="en-US" w:eastAsia="en-US" w:bidi="ar-SA"/>
      </w:rPr>
    </w:lvl>
    <w:lvl w:ilvl="7" w:tplc="E188A8DC">
      <w:numFmt w:val="bullet"/>
      <w:lvlText w:val="•"/>
      <w:lvlJc w:val="left"/>
      <w:pPr>
        <w:ind w:left="7193" w:hanging="576"/>
      </w:pPr>
      <w:rPr>
        <w:rFonts w:hint="default"/>
        <w:lang w:val="en-US" w:eastAsia="en-US" w:bidi="ar-SA"/>
      </w:rPr>
    </w:lvl>
    <w:lvl w:ilvl="8" w:tplc="909400F0">
      <w:numFmt w:val="bullet"/>
      <w:lvlText w:val="•"/>
      <w:lvlJc w:val="left"/>
      <w:pPr>
        <w:ind w:left="7988" w:hanging="576"/>
      </w:pPr>
      <w:rPr>
        <w:rFonts w:hint="default"/>
        <w:lang w:val="en-US" w:eastAsia="en-US" w:bidi="ar-SA"/>
      </w:rPr>
    </w:lvl>
  </w:abstractNum>
  <w:abstractNum w:abstractNumId="70" w15:restartNumberingAfterBreak="0">
    <w:nsid w:val="2B552482"/>
    <w:multiLevelType w:val="hybridMultilevel"/>
    <w:tmpl w:val="89D0604E"/>
    <w:lvl w:ilvl="0" w:tplc="1960C91A">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0A6C154">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6718928C">
      <w:numFmt w:val="bullet"/>
      <w:lvlText w:val="•"/>
      <w:lvlJc w:val="left"/>
      <w:pPr>
        <w:ind w:left="2700" w:hanging="576"/>
      </w:pPr>
      <w:rPr>
        <w:rFonts w:hint="default"/>
        <w:lang w:val="en-US" w:eastAsia="en-US" w:bidi="ar-SA"/>
      </w:rPr>
    </w:lvl>
    <w:lvl w:ilvl="3" w:tplc="B06A5C5E">
      <w:numFmt w:val="bullet"/>
      <w:lvlText w:val="•"/>
      <w:lvlJc w:val="left"/>
      <w:pPr>
        <w:ind w:left="3560" w:hanging="576"/>
      </w:pPr>
      <w:rPr>
        <w:rFonts w:hint="default"/>
        <w:lang w:val="en-US" w:eastAsia="en-US" w:bidi="ar-SA"/>
      </w:rPr>
    </w:lvl>
    <w:lvl w:ilvl="4" w:tplc="04349BFE">
      <w:numFmt w:val="bullet"/>
      <w:lvlText w:val="•"/>
      <w:lvlJc w:val="left"/>
      <w:pPr>
        <w:ind w:left="4420" w:hanging="576"/>
      </w:pPr>
      <w:rPr>
        <w:rFonts w:hint="default"/>
        <w:lang w:val="en-US" w:eastAsia="en-US" w:bidi="ar-SA"/>
      </w:rPr>
    </w:lvl>
    <w:lvl w:ilvl="5" w:tplc="F40AAB68">
      <w:numFmt w:val="bullet"/>
      <w:lvlText w:val="•"/>
      <w:lvlJc w:val="left"/>
      <w:pPr>
        <w:ind w:left="5280" w:hanging="576"/>
      </w:pPr>
      <w:rPr>
        <w:rFonts w:hint="default"/>
        <w:lang w:val="en-US" w:eastAsia="en-US" w:bidi="ar-SA"/>
      </w:rPr>
    </w:lvl>
    <w:lvl w:ilvl="6" w:tplc="52D89F5E">
      <w:numFmt w:val="bullet"/>
      <w:lvlText w:val="•"/>
      <w:lvlJc w:val="left"/>
      <w:pPr>
        <w:ind w:left="6140" w:hanging="576"/>
      </w:pPr>
      <w:rPr>
        <w:rFonts w:hint="default"/>
        <w:lang w:val="en-US" w:eastAsia="en-US" w:bidi="ar-SA"/>
      </w:rPr>
    </w:lvl>
    <w:lvl w:ilvl="7" w:tplc="75B4D8FC">
      <w:numFmt w:val="bullet"/>
      <w:lvlText w:val="•"/>
      <w:lvlJc w:val="left"/>
      <w:pPr>
        <w:ind w:left="7000" w:hanging="576"/>
      </w:pPr>
      <w:rPr>
        <w:rFonts w:hint="default"/>
        <w:lang w:val="en-US" w:eastAsia="en-US" w:bidi="ar-SA"/>
      </w:rPr>
    </w:lvl>
    <w:lvl w:ilvl="8" w:tplc="F7D8A6AA">
      <w:numFmt w:val="bullet"/>
      <w:lvlText w:val="•"/>
      <w:lvlJc w:val="left"/>
      <w:pPr>
        <w:ind w:left="7860" w:hanging="576"/>
      </w:pPr>
      <w:rPr>
        <w:rFonts w:hint="default"/>
        <w:lang w:val="en-US" w:eastAsia="en-US" w:bidi="ar-SA"/>
      </w:rPr>
    </w:lvl>
  </w:abstractNum>
  <w:abstractNum w:abstractNumId="71"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72"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73"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74" w15:restartNumberingAfterBreak="0">
    <w:nsid w:val="2FAB7BED"/>
    <w:multiLevelType w:val="multilevel"/>
    <w:tmpl w:val="EDB01E2E"/>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75" w15:restartNumberingAfterBreak="0">
    <w:nsid w:val="308E657F"/>
    <w:multiLevelType w:val="hybridMultilevel"/>
    <w:tmpl w:val="2530257C"/>
    <w:lvl w:ilvl="0" w:tplc="62F246D0">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20663BEE">
      <w:numFmt w:val="bullet"/>
      <w:lvlText w:val="•"/>
      <w:lvlJc w:val="left"/>
      <w:pPr>
        <w:ind w:left="2110" w:hanging="576"/>
      </w:pPr>
      <w:rPr>
        <w:rFonts w:hint="default"/>
        <w:lang w:val="en-US" w:eastAsia="en-US" w:bidi="ar-SA"/>
      </w:rPr>
    </w:lvl>
    <w:lvl w:ilvl="2" w:tplc="A828B1EE">
      <w:numFmt w:val="bullet"/>
      <w:lvlText w:val="•"/>
      <w:lvlJc w:val="left"/>
      <w:pPr>
        <w:ind w:left="2940" w:hanging="576"/>
      </w:pPr>
      <w:rPr>
        <w:rFonts w:hint="default"/>
        <w:lang w:val="en-US" w:eastAsia="en-US" w:bidi="ar-SA"/>
      </w:rPr>
    </w:lvl>
    <w:lvl w:ilvl="3" w:tplc="A5682264">
      <w:numFmt w:val="bullet"/>
      <w:lvlText w:val="•"/>
      <w:lvlJc w:val="left"/>
      <w:pPr>
        <w:ind w:left="3770" w:hanging="576"/>
      </w:pPr>
      <w:rPr>
        <w:rFonts w:hint="default"/>
        <w:lang w:val="en-US" w:eastAsia="en-US" w:bidi="ar-SA"/>
      </w:rPr>
    </w:lvl>
    <w:lvl w:ilvl="4" w:tplc="C11244AA">
      <w:numFmt w:val="bullet"/>
      <w:lvlText w:val="•"/>
      <w:lvlJc w:val="left"/>
      <w:pPr>
        <w:ind w:left="4600" w:hanging="576"/>
      </w:pPr>
      <w:rPr>
        <w:rFonts w:hint="default"/>
        <w:lang w:val="en-US" w:eastAsia="en-US" w:bidi="ar-SA"/>
      </w:rPr>
    </w:lvl>
    <w:lvl w:ilvl="5" w:tplc="7BEA66AE">
      <w:numFmt w:val="bullet"/>
      <w:lvlText w:val="•"/>
      <w:lvlJc w:val="left"/>
      <w:pPr>
        <w:ind w:left="5430" w:hanging="576"/>
      </w:pPr>
      <w:rPr>
        <w:rFonts w:hint="default"/>
        <w:lang w:val="en-US" w:eastAsia="en-US" w:bidi="ar-SA"/>
      </w:rPr>
    </w:lvl>
    <w:lvl w:ilvl="6" w:tplc="C018E636">
      <w:numFmt w:val="bullet"/>
      <w:lvlText w:val="•"/>
      <w:lvlJc w:val="left"/>
      <w:pPr>
        <w:ind w:left="6260" w:hanging="576"/>
      </w:pPr>
      <w:rPr>
        <w:rFonts w:hint="default"/>
        <w:lang w:val="en-US" w:eastAsia="en-US" w:bidi="ar-SA"/>
      </w:rPr>
    </w:lvl>
    <w:lvl w:ilvl="7" w:tplc="265856A0">
      <w:numFmt w:val="bullet"/>
      <w:lvlText w:val="•"/>
      <w:lvlJc w:val="left"/>
      <w:pPr>
        <w:ind w:left="7090" w:hanging="576"/>
      </w:pPr>
      <w:rPr>
        <w:rFonts w:hint="default"/>
        <w:lang w:val="en-US" w:eastAsia="en-US" w:bidi="ar-SA"/>
      </w:rPr>
    </w:lvl>
    <w:lvl w:ilvl="8" w:tplc="CE680B22">
      <w:numFmt w:val="bullet"/>
      <w:lvlText w:val="•"/>
      <w:lvlJc w:val="left"/>
      <w:pPr>
        <w:ind w:left="7920" w:hanging="576"/>
      </w:pPr>
      <w:rPr>
        <w:rFonts w:hint="default"/>
        <w:lang w:val="en-US" w:eastAsia="en-US" w:bidi="ar-SA"/>
      </w:rPr>
    </w:lvl>
  </w:abstractNum>
  <w:abstractNum w:abstractNumId="76"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7"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78" w15:restartNumberingAfterBreak="0">
    <w:nsid w:val="30F25F90"/>
    <w:multiLevelType w:val="multilevel"/>
    <w:tmpl w:val="C9FEB17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79"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80"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81"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82" w15:restartNumberingAfterBreak="0">
    <w:nsid w:val="32633432"/>
    <w:multiLevelType w:val="multilevel"/>
    <w:tmpl w:val="5312391A"/>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83"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4"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5"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6"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87"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8" w15:restartNumberingAfterBreak="0">
    <w:nsid w:val="3A4E04C6"/>
    <w:multiLevelType w:val="multilevel"/>
    <w:tmpl w:val="8AC88534"/>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89"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0"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91"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92"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93"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94"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95"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6"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97"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98"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99"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0" w15:restartNumberingAfterBreak="0">
    <w:nsid w:val="493A774A"/>
    <w:multiLevelType w:val="multilevel"/>
    <w:tmpl w:val="60DE812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01"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02"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03"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04"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05"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6"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7"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8"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09"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10" w15:restartNumberingAfterBreak="0">
    <w:nsid w:val="511421AD"/>
    <w:multiLevelType w:val="hybridMultilevel"/>
    <w:tmpl w:val="34004BBC"/>
    <w:lvl w:ilvl="0" w:tplc="04B633C4">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4B8CC3EE">
      <w:numFmt w:val="bullet"/>
      <w:lvlText w:val="•"/>
      <w:lvlJc w:val="left"/>
      <w:pPr>
        <w:ind w:left="2110" w:hanging="521"/>
      </w:pPr>
      <w:rPr>
        <w:rFonts w:hint="default"/>
        <w:lang w:val="en-US" w:eastAsia="en-US" w:bidi="ar-SA"/>
      </w:rPr>
    </w:lvl>
    <w:lvl w:ilvl="2" w:tplc="F8649994">
      <w:numFmt w:val="bullet"/>
      <w:lvlText w:val="•"/>
      <w:lvlJc w:val="left"/>
      <w:pPr>
        <w:ind w:left="2940" w:hanging="521"/>
      </w:pPr>
      <w:rPr>
        <w:rFonts w:hint="default"/>
        <w:lang w:val="en-US" w:eastAsia="en-US" w:bidi="ar-SA"/>
      </w:rPr>
    </w:lvl>
    <w:lvl w:ilvl="3" w:tplc="6DB88C3A">
      <w:numFmt w:val="bullet"/>
      <w:lvlText w:val="•"/>
      <w:lvlJc w:val="left"/>
      <w:pPr>
        <w:ind w:left="3770" w:hanging="521"/>
      </w:pPr>
      <w:rPr>
        <w:rFonts w:hint="default"/>
        <w:lang w:val="en-US" w:eastAsia="en-US" w:bidi="ar-SA"/>
      </w:rPr>
    </w:lvl>
    <w:lvl w:ilvl="4" w:tplc="326267E0">
      <w:numFmt w:val="bullet"/>
      <w:lvlText w:val="•"/>
      <w:lvlJc w:val="left"/>
      <w:pPr>
        <w:ind w:left="4600" w:hanging="521"/>
      </w:pPr>
      <w:rPr>
        <w:rFonts w:hint="default"/>
        <w:lang w:val="en-US" w:eastAsia="en-US" w:bidi="ar-SA"/>
      </w:rPr>
    </w:lvl>
    <w:lvl w:ilvl="5" w:tplc="98F8C626">
      <w:numFmt w:val="bullet"/>
      <w:lvlText w:val="•"/>
      <w:lvlJc w:val="left"/>
      <w:pPr>
        <w:ind w:left="5430" w:hanging="521"/>
      </w:pPr>
      <w:rPr>
        <w:rFonts w:hint="default"/>
        <w:lang w:val="en-US" w:eastAsia="en-US" w:bidi="ar-SA"/>
      </w:rPr>
    </w:lvl>
    <w:lvl w:ilvl="6" w:tplc="35881484">
      <w:numFmt w:val="bullet"/>
      <w:lvlText w:val="•"/>
      <w:lvlJc w:val="left"/>
      <w:pPr>
        <w:ind w:left="6260" w:hanging="521"/>
      </w:pPr>
      <w:rPr>
        <w:rFonts w:hint="default"/>
        <w:lang w:val="en-US" w:eastAsia="en-US" w:bidi="ar-SA"/>
      </w:rPr>
    </w:lvl>
    <w:lvl w:ilvl="7" w:tplc="81BEE708">
      <w:numFmt w:val="bullet"/>
      <w:lvlText w:val="•"/>
      <w:lvlJc w:val="left"/>
      <w:pPr>
        <w:ind w:left="7090" w:hanging="521"/>
      </w:pPr>
      <w:rPr>
        <w:rFonts w:hint="default"/>
        <w:lang w:val="en-US" w:eastAsia="en-US" w:bidi="ar-SA"/>
      </w:rPr>
    </w:lvl>
    <w:lvl w:ilvl="8" w:tplc="DA904B62">
      <w:numFmt w:val="bullet"/>
      <w:lvlText w:val="•"/>
      <w:lvlJc w:val="left"/>
      <w:pPr>
        <w:ind w:left="7920" w:hanging="521"/>
      </w:pPr>
      <w:rPr>
        <w:rFonts w:hint="default"/>
        <w:lang w:val="en-US" w:eastAsia="en-US" w:bidi="ar-SA"/>
      </w:rPr>
    </w:lvl>
  </w:abstractNum>
  <w:abstractNum w:abstractNumId="111"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12" w15:restartNumberingAfterBreak="0">
    <w:nsid w:val="5470061F"/>
    <w:multiLevelType w:val="multilevel"/>
    <w:tmpl w:val="E9F4FD3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13"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14"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15"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16"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17" w15:restartNumberingAfterBreak="0">
    <w:nsid w:val="5A1A6207"/>
    <w:multiLevelType w:val="multilevel"/>
    <w:tmpl w:val="C78828A8"/>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18" w15:restartNumberingAfterBreak="0">
    <w:nsid w:val="5A77466B"/>
    <w:multiLevelType w:val="multilevel"/>
    <w:tmpl w:val="64F694C0"/>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19"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20"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1"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22"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23"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24"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25"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26" w15:restartNumberingAfterBreak="0">
    <w:nsid w:val="64001615"/>
    <w:multiLevelType w:val="multilevel"/>
    <w:tmpl w:val="AED8327A"/>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27"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28"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29"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30"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31"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32"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33"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4" w15:restartNumberingAfterBreak="0">
    <w:nsid w:val="670E4597"/>
    <w:multiLevelType w:val="multilevel"/>
    <w:tmpl w:val="D19AB66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135" w15:restartNumberingAfterBreak="0">
    <w:nsid w:val="684A25F8"/>
    <w:multiLevelType w:val="multilevel"/>
    <w:tmpl w:val="C3C6FC1E"/>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36"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7"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8"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39"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40"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41"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6ECB4402"/>
    <w:multiLevelType w:val="multilevel"/>
    <w:tmpl w:val="88F0EC90"/>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43" w15:restartNumberingAfterBreak="0">
    <w:nsid w:val="6F444C87"/>
    <w:multiLevelType w:val="hybridMultilevel"/>
    <w:tmpl w:val="15DABE58"/>
    <w:lvl w:ilvl="0" w:tplc="C1348376">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C1B8415C">
      <w:numFmt w:val="bullet"/>
      <w:lvlText w:val="•"/>
      <w:lvlJc w:val="left"/>
      <w:pPr>
        <w:ind w:left="2110" w:hanging="576"/>
      </w:pPr>
      <w:rPr>
        <w:rFonts w:hint="default"/>
        <w:lang w:val="en-US" w:eastAsia="en-US" w:bidi="ar-SA"/>
      </w:rPr>
    </w:lvl>
    <w:lvl w:ilvl="2" w:tplc="B8ECCA04">
      <w:numFmt w:val="bullet"/>
      <w:lvlText w:val="•"/>
      <w:lvlJc w:val="left"/>
      <w:pPr>
        <w:ind w:left="2940" w:hanging="576"/>
      </w:pPr>
      <w:rPr>
        <w:rFonts w:hint="default"/>
        <w:lang w:val="en-US" w:eastAsia="en-US" w:bidi="ar-SA"/>
      </w:rPr>
    </w:lvl>
    <w:lvl w:ilvl="3" w:tplc="B7E45616">
      <w:numFmt w:val="bullet"/>
      <w:lvlText w:val="•"/>
      <w:lvlJc w:val="left"/>
      <w:pPr>
        <w:ind w:left="3770" w:hanging="576"/>
      </w:pPr>
      <w:rPr>
        <w:rFonts w:hint="default"/>
        <w:lang w:val="en-US" w:eastAsia="en-US" w:bidi="ar-SA"/>
      </w:rPr>
    </w:lvl>
    <w:lvl w:ilvl="4" w:tplc="DCE49410">
      <w:numFmt w:val="bullet"/>
      <w:lvlText w:val="•"/>
      <w:lvlJc w:val="left"/>
      <w:pPr>
        <w:ind w:left="4600" w:hanging="576"/>
      </w:pPr>
      <w:rPr>
        <w:rFonts w:hint="default"/>
        <w:lang w:val="en-US" w:eastAsia="en-US" w:bidi="ar-SA"/>
      </w:rPr>
    </w:lvl>
    <w:lvl w:ilvl="5" w:tplc="98FA5948">
      <w:numFmt w:val="bullet"/>
      <w:lvlText w:val="•"/>
      <w:lvlJc w:val="left"/>
      <w:pPr>
        <w:ind w:left="5430" w:hanging="576"/>
      </w:pPr>
      <w:rPr>
        <w:rFonts w:hint="default"/>
        <w:lang w:val="en-US" w:eastAsia="en-US" w:bidi="ar-SA"/>
      </w:rPr>
    </w:lvl>
    <w:lvl w:ilvl="6" w:tplc="94948E98">
      <w:numFmt w:val="bullet"/>
      <w:lvlText w:val="•"/>
      <w:lvlJc w:val="left"/>
      <w:pPr>
        <w:ind w:left="6260" w:hanging="576"/>
      </w:pPr>
      <w:rPr>
        <w:rFonts w:hint="default"/>
        <w:lang w:val="en-US" w:eastAsia="en-US" w:bidi="ar-SA"/>
      </w:rPr>
    </w:lvl>
    <w:lvl w:ilvl="7" w:tplc="FBA44798">
      <w:numFmt w:val="bullet"/>
      <w:lvlText w:val="•"/>
      <w:lvlJc w:val="left"/>
      <w:pPr>
        <w:ind w:left="7090" w:hanging="576"/>
      </w:pPr>
      <w:rPr>
        <w:rFonts w:hint="default"/>
        <w:lang w:val="en-US" w:eastAsia="en-US" w:bidi="ar-SA"/>
      </w:rPr>
    </w:lvl>
    <w:lvl w:ilvl="8" w:tplc="F80A5E70">
      <w:numFmt w:val="bullet"/>
      <w:lvlText w:val="•"/>
      <w:lvlJc w:val="left"/>
      <w:pPr>
        <w:ind w:left="7920" w:hanging="576"/>
      </w:pPr>
      <w:rPr>
        <w:rFonts w:hint="default"/>
        <w:lang w:val="en-US" w:eastAsia="en-US" w:bidi="ar-SA"/>
      </w:rPr>
    </w:lvl>
  </w:abstractNum>
  <w:abstractNum w:abstractNumId="144"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145"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46" w15:restartNumberingAfterBreak="0">
    <w:nsid w:val="74083597"/>
    <w:multiLevelType w:val="multilevel"/>
    <w:tmpl w:val="299A614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147"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48" w15:restartNumberingAfterBreak="0">
    <w:nsid w:val="743D1BFF"/>
    <w:multiLevelType w:val="multilevel"/>
    <w:tmpl w:val="7200C490"/>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49" w15:restartNumberingAfterBreak="0">
    <w:nsid w:val="74873AC0"/>
    <w:multiLevelType w:val="multilevel"/>
    <w:tmpl w:val="17B628A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50"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51" w15:restartNumberingAfterBreak="0">
    <w:nsid w:val="75EC247D"/>
    <w:multiLevelType w:val="multilevel"/>
    <w:tmpl w:val="18C0C834"/>
    <w:styleLink w:val="CurrentList23"/>
    <w:lvl w:ilvl="0">
      <w:start w:val="1"/>
      <w:numFmt w:val="decimal"/>
      <w:suff w:val="nothing"/>
      <w:lvlText w:val="PART  %1  "/>
      <w:lvlJc w:val="left"/>
      <w:pPr>
        <w:ind w:left="0" w:firstLine="0"/>
      </w:pPr>
      <w:rPr>
        <w:rFonts w:hint="default"/>
        <w:b/>
        <w:bCs/>
      </w:rPr>
    </w:lvl>
    <w:lvl w:ilvl="1">
      <w:start w:val="1"/>
      <w:numFmt w:val="decimal"/>
      <w:isLgl/>
      <w:lvlText w:val="%1.%2"/>
      <w:lvlJc w:val="left"/>
      <w:pPr>
        <w:ind w:left="720" w:hanging="720"/>
      </w:pPr>
      <w:rPr>
        <w:rFonts w:hint="default"/>
      </w:rPr>
    </w:lvl>
    <w:lvl w:ilvl="2">
      <w:start w:val="1"/>
      <w:numFmt w:val="upperLetter"/>
      <w:lvlText w:val="%3. "/>
      <w:lvlJc w:val="left"/>
      <w:pPr>
        <w:ind w:left="108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2"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3"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54"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156"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7" w15:restartNumberingAfterBreak="0">
    <w:nsid w:val="7B0D0532"/>
    <w:multiLevelType w:val="hybridMultilevel"/>
    <w:tmpl w:val="23F86D2A"/>
    <w:lvl w:ilvl="0" w:tplc="6C7C69F2">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FD2E84E8">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179AB576">
      <w:numFmt w:val="bullet"/>
      <w:lvlText w:val="•"/>
      <w:lvlJc w:val="left"/>
      <w:pPr>
        <w:ind w:left="2700" w:hanging="576"/>
      </w:pPr>
      <w:rPr>
        <w:rFonts w:hint="default"/>
        <w:lang w:val="en-US" w:eastAsia="en-US" w:bidi="ar-SA"/>
      </w:rPr>
    </w:lvl>
    <w:lvl w:ilvl="3" w:tplc="EA6A84A0">
      <w:numFmt w:val="bullet"/>
      <w:lvlText w:val="•"/>
      <w:lvlJc w:val="left"/>
      <w:pPr>
        <w:ind w:left="3560" w:hanging="576"/>
      </w:pPr>
      <w:rPr>
        <w:rFonts w:hint="default"/>
        <w:lang w:val="en-US" w:eastAsia="en-US" w:bidi="ar-SA"/>
      </w:rPr>
    </w:lvl>
    <w:lvl w:ilvl="4" w:tplc="4D1EC5E4">
      <w:numFmt w:val="bullet"/>
      <w:lvlText w:val="•"/>
      <w:lvlJc w:val="left"/>
      <w:pPr>
        <w:ind w:left="4420" w:hanging="576"/>
      </w:pPr>
      <w:rPr>
        <w:rFonts w:hint="default"/>
        <w:lang w:val="en-US" w:eastAsia="en-US" w:bidi="ar-SA"/>
      </w:rPr>
    </w:lvl>
    <w:lvl w:ilvl="5" w:tplc="75907FCE">
      <w:numFmt w:val="bullet"/>
      <w:lvlText w:val="•"/>
      <w:lvlJc w:val="left"/>
      <w:pPr>
        <w:ind w:left="5280" w:hanging="576"/>
      </w:pPr>
      <w:rPr>
        <w:rFonts w:hint="default"/>
        <w:lang w:val="en-US" w:eastAsia="en-US" w:bidi="ar-SA"/>
      </w:rPr>
    </w:lvl>
    <w:lvl w:ilvl="6" w:tplc="A280B6BC">
      <w:numFmt w:val="bullet"/>
      <w:lvlText w:val="•"/>
      <w:lvlJc w:val="left"/>
      <w:pPr>
        <w:ind w:left="6140" w:hanging="576"/>
      </w:pPr>
      <w:rPr>
        <w:rFonts w:hint="default"/>
        <w:lang w:val="en-US" w:eastAsia="en-US" w:bidi="ar-SA"/>
      </w:rPr>
    </w:lvl>
    <w:lvl w:ilvl="7" w:tplc="E6C0EDFC">
      <w:numFmt w:val="bullet"/>
      <w:lvlText w:val="•"/>
      <w:lvlJc w:val="left"/>
      <w:pPr>
        <w:ind w:left="7000" w:hanging="576"/>
      </w:pPr>
      <w:rPr>
        <w:rFonts w:hint="default"/>
        <w:lang w:val="en-US" w:eastAsia="en-US" w:bidi="ar-SA"/>
      </w:rPr>
    </w:lvl>
    <w:lvl w:ilvl="8" w:tplc="A03C8B32">
      <w:numFmt w:val="bullet"/>
      <w:lvlText w:val="•"/>
      <w:lvlJc w:val="left"/>
      <w:pPr>
        <w:ind w:left="7860" w:hanging="576"/>
      </w:pPr>
      <w:rPr>
        <w:rFonts w:hint="default"/>
        <w:lang w:val="en-US" w:eastAsia="en-US" w:bidi="ar-SA"/>
      </w:rPr>
    </w:lvl>
  </w:abstractNum>
  <w:abstractNum w:abstractNumId="158"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59" w15:restartNumberingAfterBreak="0">
    <w:nsid w:val="7BAF3010"/>
    <w:multiLevelType w:val="hybridMultilevel"/>
    <w:tmpl w:val="07744712"/>
    <w:lvl w:ilvl="0" w:tplc="D81C539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56EC06E2">
      <w:numFmt w:val="bullet"/>
      <w:lvlText w:val="•"/>
      <w:lvlJc w:val="left"/>
      <w:pPr>
        <w:ind w:left="2632" w:hanging="555"/>
      </w:pPr>
      <w:rPr>
        <w:rFonts w:hint="default"/>
        <w:lang w:val="en-US" w:eastAsia="en-US" w:bidi="ar-SA"/>
      </w:rPr>
    </w:lvl>
    <w:lvl w:ilvl="2" w:tplc="6D58394E">
      <w:numFmt w:val="bullet"/>
      <w:lvlText w:val="•"/>
      <w:lvlJc w:val="left"/>
      <w:pPr>
        <w:ind w:left="3404" w:hanging="555"/>
      </w:pPr>
      <w:rPr>
        <w:rFonts w:hint="default"/>
        <w:lang w:val="en-US" w:eastAsia="en-US" w:bidi="ar-SA"/>
      </w:rPr>
    </w:lvl>
    <w:lvl w:ilvl="3" w:tplc="F0547062">
      <w:numFmt w:val="bullet"/>
      <w:lvlText w:val="•"/>
      <w:lvlJc w:val="left"/>
      <w:pPr>
        <w:ind w:left="4176" w:hanging="555"/>
      </w:pPr>
      <w:rPr>
        <w:rFonts w:hint="default"/>
        <w:lang w:val="en-US" w:eastAsia="en-US" w:bidi="ar-SA"/>
      </w:rPr>
    </w:lvl>
    <w:lvl w:ilvl="4" w:tplc="D668FBBE">
      <w:numFmt w:val="bullet"/>
      <w:lvlText w:val="•"/>
      <w:lvlJc w:val="left"/>
      <w:pPr>
        <w:ind w:left="4948" w:hanging="555"/>
      </w:pPr>
      <w:rPr>
        <w:rFonts w:hint="default"/>
        <w:lang w:val="en-US" w:eastAsia="en-US" w:bidi="ar-SA"/>
      </w:rPr>
    </w:lvl>
    <w:lvl w:ilvl="5" w:tplc="46524CEC">
      <w:numFmt w:val="bullet"/>
      <w:lvlText w:val="•"/>
      <w:lvlJc w:val="left"/>
      <w:pPr>
        <w:ind w:left="5720" w:hanging="555"/>
      </w:pPr>
      <w:rPr>
        <w:rFonts w:hint="default"/>
        <w:lang w:val="en-US" w:eastAsia="en-US" w:bidi="ar-SA"/>
      </w:rPr>
    </w:lvl>
    <w:lvl w:ilvl="6" w:tplc="4CAA954C">
      <w:numFmt w:val="bullet"/>
      <w:lvlText w:val="•"/>
      <w:lvlJc w:val="left"/>
      <w:pPr>
        <w:ind w:left="6492" w:hanging="555"/>
      </w:pPr>
      <w:rPr>
        <w:rFonts w:hint="default"/>
        <w:lang w:val="en-US" w:eastAsia="en-US" w:bidi="ar-SA"/>
      </w:rPr>
    </w:lvl>
    <w:lvl w:ilvl="7" w:tplc="ED92BF08">
      <w:numFmt w:val="bullet"/>
      <w:lvlText w:val="•"/>
      <w:lvlJc w:val="left"/>
      <w:pPr>
        <w:ind w:left="7264" w:hanging="555"/>
      </w:pPr>
      <w:rPr>
        <w:rFonts w:hint="default"/>
        <w:lang w:val="en-US" w:eastAsia="en-US" w:bidi="ar-SA"/>
      </w:rPr>
    </w:lvl>
    <w:lvl w:ilvl="8" w:tplc="427291CE">
      <w:numFmt w:val="bullet"/>
      <w:lvlText w:val="•"/>
      <w:lvlJc w:val="left"/>
      <w:pPr>
        <w:ind w:left="8036" w:hanging="555"/>
      </w:pPr>
      <w:rPr>
        <w:rFonts w:hint="default"/>
        <w:lang w:val="en-US" w:eastAsia="en-US" w:bidi="ar-SA"/>
      </w:rPr>
    </w:lvl>
  </w:abstractNum>
  <w:abstractNum w:abstractNumId="160"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161" w15:restartNumberingAfterBreak="0">
    <w:nsid w:val="7CF45EC4"/>
    <w:multiLevelType w:val="multilevel"/>
    <w:tmpl w:val="BA7E1272"/>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62"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63" w15:restartNumberingAfterBreak="0">
    <w:nsid w:val="7FCA2FA6"/>
    <w:multiLevelType w:val="multilevel"/>
    <w:tmpl w:val="653ACD2A"/>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64"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154"/>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136"/>
  </w:num>
  <w:num w:numId="31" w16cid:durableId="1433551188">
    <w:abstractNumId w:val="15"/>
  </w:num>
  <w:num w:numId="32" w16cid:durableId="778336393">
    <w:abstractNumId w:val="32"/>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33"/>
  </w:num>
  <w:num w:numId="41" w16cid:durableId="634289681">
    <w:abstractNumId w:val="0"/>
  </w:num>
  <w:num w:numId="42" w16cid:durableId="632252569">
    <w:abstractNumId w:val="137"/>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47"/>
  </w:num>
  <w:num w:numId="48" w16cid:durableId="33774610">
    <w:abstractNumId w:val="101"/>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84"/>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41"/>
  </w:num>
  <w:num w:numId="57" w16cid:durableId="1276594598">
    <w:abstractNumId w:val="0"/>
  </w:num>
  <w:num w:numId="58" w16cid:durableId="782918262">
    <w:abstractNumId w:val="127"/>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64"/>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11"/>
  </w:num>
  <w:num w:numId="70" w16cid:durableId="2136025006">
    <w:abstractNumId w:val="66"/>
  </w:num>
  <w:num w:numId="71" w16cid:durableId="335499329">
    <w:abstractNumId w:val="83"/>
  </w:num>
  <w:num w:numId="72" w16cid:durableId="627124071">
    <w:abstractNumId w:val="0"/>
  </w:num>
  <w:num w:numId="73" w16cid:durableId="325020036">
    <w:abstractNumId w:val="35"/>
  </w:num>
  <w:num w:numId="74" w16cid:durableId="1251310702">
    <w:abstractNumId w:val="141"/>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36"/>
  </w:num>
  <w:num w:numId="77" w16cid:durableId="1833255485">
    <w:abstractNumId w:val="156"/>
  </w:num>
  <w:num w:numId="78" w16cid:durableId="1489055024">
    <w:abstractNumId w:val="7"/>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89"/>
  </w:num>
  <w:num w:numId="81" w16cid:durableId="647243417">
    <w:abstractNumId w:val="120"/>
  </w:num>
  <w:num w:numId="82" w16cid:durableId="2043944657">
    <w:abstractNumId w:val="85"/>
  </w:num>
  <w:num w:numId="83" w16cid:durableId="1153761927">
    <w:abstractNumId w:val="105"/>
  </w:num>
  <w:num w:numId="84" w16cid:durableId="809637559">
    <w:abstractNumId w:val="164"/>
  </w:num>
  <w:num w:numId="85" w16cid:durableId="2115131180">
    <w:abstractNumId w:val="23"/>
  </w:num>
  <w:num w:numId="86" w16cid:durableId="277105552">
    <w:abstractNumId w:val="90"/>
  </w:num>
  <w:num w:numId="87" w16cid:durableId="1903324647">
    <w:abstractNumId w:val="132"/>
  </w:num>
  <w:num w:numId="88" w16cid:durableId="1134906320">
    <w:abstractNumId w:val="2"/>
  </w:num>
  <w:num w:numId="89" w16cid:durableId="530385184">
    <w:abstractNumId w:val="140"/>
  </w:num>
  <w:num w:numId="90" w16cid:durableId="1262295443">
    <w:abstractNumId w:val="95"/>
  </w:num>
  <w:num w:numId="91" w16cid:durableId="575167175">
    <w:abstractNumId w:val="16"/>
  </w:num>
  <w:num w:numId="92" w16cid:durableId="1051879826">
    <w:abstractNumId w:val="111"/>
  </w:num>
  <w:num w:numId="93" w16cid:durableId="1498422526">
    <w:abstractNumId w:val="109"/>
  </w:num>
  <w:num w:numId="94" w16cid:durableId="1095593312">
    <w:abstractNumId w:val="162"/>
  </w:num>
  <w:num w:numId="95" w16cid:durableId="708839510">
    <w:abstractNumId w:val="39"/>
  </w:num>
  <w:num w:numId="96" w16cid:durableId="763380653">
    <w:abstractNumId w:val="150"/>
  </w:num>
  <w:num w:numId="97" w16cid:durableId="868375461">
    <w:abstractNumId w:val="107"/>
  </w:num>
  <w:num w:numId="98" w16cid:durableId="2060854969">
    <w:abstractNumId w:val="99"/>
  </w:num>
  <w:num w:numId="99" w16cid:durableId="338893067">
    <w:abstractNumId w:val="103"/>
  </w:num>
  <w:num w:numId="100" w16cid:durableId="1060442603">
    <w:abstractNumId w:val="44"/>
  </w:num>
  <w:num w:numId="101" w16cid:durableId="1396539264">
    <w:abstractNumId w:val="6"/>
  </w:num>
  <w:num w:numId="102" w16cid:durableId="1252466810">
    <w:abstractNumId w:val="81"/>
  </w:num>
  <w:num w:numId="103" w16cid:durableId="163056760">
    <w:abstractNumId w:val="38"/>
  </w:num>
  <w:num w:numId="104" w16cid:durableId="1079252214">
    <w:abstractNumId w:val="80"/>
  </w:num>
  <w:num w:numId="105" w16cid:durableId="1088381376">
    <w:abstractNumId w:val="153"/>
  </w:num>
  <w:num w:numId="106" w16cid:durableId="463697112">
    <w:abstractNumId w:val="24"/>
  </w:num>
  <w:num w:numId="107" w16cid:durableId="1940982611">
    <w:abstractNumId w:val="121"/>
  </w:num>
  <w:num w:numId="108" w16cid:durableId="1171601102">
    <w:abstractNumId w:val="86"/>
  </w:num>
  <w:num w:numId="109" w16cid:durableId="491986740">
    <w:abstractNumId w:val="51"/>
  </w:num>
  <w:num w:numId="110" w16cid:durableId="440806718">
    <w:abstractNumId w:val="53"/>
  </w:num>
  <w:num w:numId="111" w16cid:durableId="1168329965">
    <w:abstractNumId w:val="94"/>
  </w:num>
  <w:num w:numId="112" w16cid:durableId="850071924">
    <w:abstractNumId w:val="61"/>
  </w:num>
  <w:num w:numId="113" w16cid:durableId="1603076487">
    <w:abstractNumId w:val="130"/>
  </w:num>
  <w:num w:numId="114" w16cid:durableId="1829710738">
    <w:abstractNumId w:val="104"/>
  </w:num>
  <w:num w:numId="115" w16cid:durableId="912201609">
    <w:abstractNumId w:val="19"/>
  </w:num>
  <w:num w:numId="116" w16cid:durableId="1674600454">
    <w:abstractNumId w:val="3"/>
  </w:num>
  <w:num w:numId="117" w16cid:durableId="1315983717">
    <w:abstractNumId w:val="145"/>
  </w:num>
  <w:num w:numId="118" w16cid:durableId="142040741">
    <w:abstractNumId w:val="40"/>
  </w:num>
  <w:num w:numId="119" w16cid:durableId="1719163455">
    <w:abstractNumId w:val="131"/>
  </w:num>
  <w:num w:numId="120" w16cid:durableId="772435894">
    <w:abstractNumId w:val="50"/>
  </w:num>
  <w:num w:numId="121" w16cid:durableId="441926218">
    <w:abstractNumId w:val="102"/>
  </w:num>
  <w:num w:numId="122" w16cid:durableId="1580477088">
    <w:abstractNumId w:val="124"/>
  </w:num>
  <w:num w:numId="123" w16cid:durableId="1320111961">
    <w:abstractNumId w:val="26"/>
  </w:num>
  <w:num w:numId="124" w16cid:durableId="90779397">
    <w:abstractNumId w:val="79"/>
  </w:num>
  <w:num w:numId="125" w16cid:durableId="688337079">
    <w:abstractNumId w:val="45"/>
  </w:num>
  <w:num w:numId="126" w16cid:durableId="1922253178">
    <w:abstractNumId w:val="96"/>
  </w:num>
  <w:num w:numId="127" w16cid:durableId="566693314">
    <w:abstractNumId w:val="9"/>
  </w:num>
  <w:num w:numId="128" w16cid:durableId="1704788419">
    <w:abstractNumId w:val="93"/>
  </w:num>
  <w:num w:numId="129" w16cid:durableId="327902992">
    <w:abstractNumId w:val="133"/>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49"/>
  </w:num>
  <w:num w:numId="132" w16cid:durableId="1117260525">
    <w:abstractNumId w:val="76"/>
  </w:num>
  <w:num w:numId="133" w16cid:durableId="795872521">
    <w:abstractNumId w:val="62"/>
  </w:num>
  <w:num w:numId="134" w16cid:durableId="2029023940">
    <w:abstractNumId w:val="155"/>
  </w:num>
  <w:num w:numId="135" w16cid:durableId="205219165">
    <w:abstractNumId w:val="37"/>
  </w:num>
  <w:num w:numId="136" w16cid:durableId="2084327783">
    <w:abstractNumId w:val="87"/>
  </w:num>
  <w:num w:numId="137" w16cid:durableId="1655992004">
    <w:abstractNumId w:val="46"/>
  </w:num>
  <w:num w:numId="138" w16cid:durableId="52237566">
    <w:abstractNumId w:val="72"/>
  </w:num>
  <w:num w:numId="139" w16cid:durableId="2088918445">
    <w:abstractNumId w:val="97"/>
  </w:num>
  <w:num w:numId="140" w16cid:durableId="2078046803">
    <w:abstractNumId w:val="92"/>
  </w:num>
  <w:num w:numId="141" w16cid:durableId="266084418">
    <w:abstractNumId w:val="106"/>
  </w:num>
  <w:num w:numId="142" w16cid:durableId="1896116800">
    <w:abstractNumId w:val="91"/>
  </w:num>
  <w:num w:numId="143" w16cid:durableId="1575159337">
    <w:abstractNumId w:val="138"/>
  </w:num>
  <w:num w:numId="144" w16cid:durableId="2019000073">
    <w:abstractNumId w:val="77"/>
  </w:num>
  <w:num w:numId="145" w16cid:durableId="746079221">
    <w:abstractNumId w:val="27"/>
  </w:num>
  <w:num w:numId="146" w16cid:durableId="140969517">
    <w:abstractNumId w:val="129"/>
  </w:num>
  <w:num w:numId="147" w16cid:durableId="830753469">
    <w:abstractNumId w:val="58"/>
  </w:num>
  <w:num w:numId="148" w16cid:durableId="696279129">
    <w:abstractNumId w:val="98"/>
  </w:num>
  <w:num w:numId="149" w16cid:durableId="1848788995">
    <w:abstractNumId w:val="115"/>
  </w:num>
  <w:num w:numId="150" w16cid:durableId="667683262">
    <w:abstractNumId w:val="25"/>
  </w:num>
  <w:num w:numId="151" w16cid:durableId="1490514753">
    <w:abstractNumId w:val="71"/>
  </w:num>
  <w:num w:numId="152" w16cid:durableId="1227452804">
    <w:abstractNumId w:val="29"/>
  </w:num>
  <w:num w:numId="153" w16cid:durableId="995761836">
    <w:abstractNumId w:val="147"/>
  </w:num>
  <w:num w:numId="154" w16cid:durableId="84150755">
    <w:abstractNumId w:val="160"/>
  </w:num>
  <w:num w:numId="155" w16cid:durableId="1236014019">
    <w:abstractNumId w:val="125"/>
  </w:num>
  <w:num w:numId="156" w16cid:durableId="305670802">
    <w:abstractNumId w:val="4"/>
  </w:num>
  <w:num w:numId="157" w16cid:durableId="1165512780">
    <w:abstractNumId w:val="144"/>
  </w:num>
  <w:num w:numId="158" w16cid:durableId="1165631097">
    <w:abstractNumId w:val="119"/>
  </w:num>
  <w:num w:numId="159" w16cid:durableId="1321082420">
    <w:abstractNumId w:val="108"/>
  </w:num>
  <w:num w:numId="160" w16cid:durableId="1457485418">
    <w:abstractNumId w:val="139"/>
  </w:num>
  <w:num w:numId="161" w16cid:durableId="1646468109">
    <w:abstractNumId w:val="158"/>
  </w:num>
  <w:num w:numId="162" w16cid:durableId="513495278">
    <w:abstractNumId w:val="48"/>
  </w:num>
  <w:num w:numId="163" w16cid:durableId="1977956064">
    <w:abstractNumId w:val="54"/>
  </w:num>
  <w:num w:numId="164" w16cid:durableId="116870965">
    <w:abstractNumId w:val="57"/>
  </w:num>
  <w:num w:numId="165" w16cid:durableId="283200059">
    <w:abstractNumId w:val="113"/>
  </w:num>
  <w:num w:numId="166" w16cid:durableId="1989823373">
    <w:abstractNumId w:val="116"/>
  </w:num>
  <w:num w:numId="167" w16cid:durableId="1635134034">
    <w:abstractNumId w:val="114"/>
  </w:num>
  <w:num w:numId="168" w16cid:durableId="120730735">
    <w:abstractNumId w:val="63"/>
  </w:num>
  <w:num w:numId="169" w16cid:durableId="697269869">
    <w:abstractNumId w:val="28"/>
  </w:num>
  <w:num w:numId="170" w16cid:durableId="2062366761">
    <w:abstractNumId w:val="122"/>
  </w:num>
  <w:num w:numId="171" w16cid:durableId="2008054728">
    <w:abstractNumId w:val="73"/>
  </w:num>
  <w:num w:numId="172" w16cid:durableId="1470704283">
    <w:abstractNumId w:val="34"/>
  </w:num>
  <w:num w:numId="173" w16cid:durableId="1391683902">
    <w:abstractNumId w:val="65"/>
  </w:num>
  <w:num w:numId="174" w16cid:durableId="800922768">
    <w:abstractNumId w:val="13"/>
  </w:num>
  <w:num w:numId="175" w16cid:durableId="1564365036">
    <w:abstractNumId w:val="123"/>
  </w:num>
  <w:num w:numId="176" w16cid:durableId="599144792">
    <w:abstractNumId w:val="128"/>
  </w:num>
  <w:num w:numId="177" w16cid:durableId="155919107">
    <w:abstractNumId w:val="152"/>
  </w:num>
  <w:num w:numId="178" w16cid:durableId="1587810425">
    <w:abstractNumId w:val="67"/>
  </w:num>
  <w:num w:numId="179" w16cid:durableId="1783382944">
    <w:abstractNumId w:val="42"/>
  </w:num>
  <w:num w:numId="180" w16cid:durableId="205217192">
    <w:abstractNumId w:val="12"/>
  </w:num>
  <w:num w:numId="181" w16cid:durableId="165022525">
    <w:abstractNumId w:val="157"/>
  </w:num>
  <w:num w:numId="182" w16cid:durableId="775060344">
    <w:abstractNumId w:val="143"/>
  </w:num>
  <w:num w:numId="183" w16cid:durableId="618806493">
    <w:abstractNumId w:val="112"/>
  </w:num>
  <w:num w:numId="184" w16cid:durableId="1829981290">
    <w:abstractNumId w:val="30"/>
  </w:num>
  <w:num w:numId="185" w16cid:durableId="722558782">
    <w:abstractNumId w:val="163"/>
  </w:num>
  <w:num w:numId="186" w16cid:durableId="1098985202">
    <w:abstractNumId w:val="75"/>
  </w:num>
  <w:num w:numId="187" w16cid:durableId="1239051504">
    <w:abstractNumId w:val="8"/>
  </w:num>
  <w:num w:numId="188" w16cid:durableId="276723326">
    <w:abstractNumId w:val="117"/>
  </w:num>
  <w:num w:numId="189" w16cid:durableId="1931544984">
    <w:abstractNumId w:val="134"/>
  </w:num>
  <w:num w:numId="190" w16cid:durableId="601305794">
    <w:abstractNumId w:val="21"/>
  </w:num>
  <w:num w:numId="191" w16cid:durableId="1283534930">
    <w:abstractNumId w:val="59"/>
  </w:num>
  <w:num w:numId="192" w16cid:durableId="395471373">
    <w:abstractNumId w:val="118"/>
  </w:num>
  <w:num w:numId="193" w16cid:durableId="782654873">
    <w:abstractNumId w:val="31"/>
  </w:num>
  <w:num w:numId="194" w16cid:durableId="643199405">
    <w:abstractNumId w:val="74"/>
  </w:num>
  <w:num w:numId="195" w16cid:durableId="612638345">
    <w:abstractNumId w:val="159"/>
  </w:num>
  <w:num w:numId="196" w16cid:durableId="1444768568">
    <w:abstractNumId w:val="68"/>
  </w:num>
  <w:num w:numId="197" w16cid:durableId="2093579388">
    <w:abstractNumId w:val="146"/>
  </w:num>
  <w:num w:numId="198" w16cid:durableId="1055927188">
    <w:abstractNumId w:val="78"/>
  </w:num>
  <w:num w:numId="199" w16cid:durableId="1223519809">
    <w:abstractNumId w:val="69"/>
  </w:num>
  <w:num w:numId="200" w16cid:durableId="890771480">
    <w:abstractNumId w:val="82"/>
  </w:num>
  <w:num w:numId="201" w16cid:durableId="1679847510">
    <w:abstractNumId w:val="18"/>
  </w:num>
  <w:num w:numId="202" w16cid:durableId="547186874">
    <w:abstractNumId w:val="142"/>
  </w:num>
  <w:num w:numId="203" w16cid:durableId="561867843">
    <w:abstractNumId w:val="22"/>
  </w:num>
  <w:num w:numId="204" w16cid:durableId="1132596821">
    <w:abstractNumId w:val="43"/>
  </w:num>
  <w:num w:numId="205" w16cid:durableId="1433670593">
    <w:abstractNumId w:val="135"/>
  </w:num>
  <w:num w:numId="206" w16cid:durableId="519007459">
    <w:abstractNumId w:val="110"/>
  </w:num>
  <w:num w:numId="207" w16cid:durableId="893812260">
    <w:abstractNumId w:val="100"/>
  </w:num>
  <w:num w:numId="208" w16cid:durableId="1964731078">
    <w:abstractNumId w:val="52"/>
  </w:num>
  <w:num w:numId="209" w16cid:durableId="947540774">
    <w:abstractNumId w:val="70"/>
  </w:num>
  <w:num w:numId="210" w16cid:durableId="1846624681">
    <w:abstractNumId w:val="1"/>
  </w:num>
  <w:num w:numId="211" w16cid:durableId="671640242">
    <w:abstractNumId w:val="17"/>
  </w:num>
  <w:num w:numId="212" w16cid:durableId="1202091754">
    <w:abstractNumId w:val="10"/>
  </w:num>
  <w:num w:numId="213" w16cid:durableId="1621254997">
    <w:abstractNumId w:val="55"/>
  </w:num>
  <w:num w:numId="214" w16cid:durableId="1944847150">
    <w:abstractNumId w:val="148"/>
  </w:num>
  <w:num w:numId="215" w16cid:durableId="1576744459">
    <w:abstractNumId w:val="60"/>
  </w:num>
  <w:num w:numId="216" w16cid:durableId="914360052">
    <w:abstractNumId w:val="126"/>
  </w:num>
  <w:num w:numId="217" w16cid:durableId="856968269">
    <w:abstractNumId w:val="88"/>
  </w:num>
  <w:num w:numId="218" w16cid:durableId="30301402">
    <w:abstractNumId w:val="56"/>
  </w:num>
  <w:num w:numId="219" w16cid:durableId="1214780456">
    <w:abstractNumId w:val="5"/>
  </w:num>
  <w:num w:numId="220" w16cid:durableId="278148294">
    <w:abstractNumId w:val="14"/>
  </w:num>
  <w:num w:numId="221" w16cid:durableId="1363290036">
    <w:abstractNumId w:val="20"/>
  </w:num>
  <w:num w:numId="222" w16cid:durableId="2144304371">
    <w:abstractNumId w:val="149"/>
  </w:num>
  <w:num w:numId="223" w16cid:durableId="1338801299">
    <w:abstractNumId w:val="161"/>
  </w:num>
  <w:num w:numId="224" w16cid:durableId="324631691">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1403"/>
    <w:rsid w:val="00037164"/>
    <w:rsid w:val="000C7BAC"/>
    <w:rsid w:val="000F53A0"/>
    <w:rsid w:val="00100831"/>
    <w:rsid w:val="001334A7"/>
    <w:rsid w:val="00144D1C"/>
    <w:rsid w:val="00164125"/>
    <w:rsid w:val="001766CB"/>
    <w:rsid w:val="001824E4"/>
    <w:rsid w:val="0018742C"/>
    <w:rsid w:val="00214559"/>
    <w:rsid w:val="00275BF8"/>
    <w:rsid w:val="00332DE6"/>
    <w:rsid w:val="00370A88"/>
    <w:rsid w:val="003978CA"/>
    <w:rsid w:val="003E66A3"/>
    <w:rsid w:val="003F1E9A"/>
    <w:rsid w:val="0041080E"/>
    <w:rsid w:val="00437A8F"/>
    <w:rsid w:val="004D1403"/>
    <w:rsid w:val="004D3A42"/>
    <w:rsid w:val="004E1C52"/>
    <w:rsid w:val="004F3EAF"/>
    <w:rsid w:val="005272F8"/>
    <w:rsid w:val="005277CE"/>
    <w:rsid w:val="005A4C0A"/>
    <w:rsid w:val="00622A37"/>
    <w:rsid w:val="006449EB"/>
    <w:rsid w:val="00662BE7"/>
    <w:rsid w:val="006A1655"/>
    <w:rsid w:val="006D1A9D"/>
    <w:rsid w:val="006E7EAC"/>
    <w:rsid w:val="00745A5E"/>
    <w:rsid w:val="007A5493"/>
    <w:rsid w:val="007D7F08"/>
    <w:rsid w:val="007E24EC"/>
    <w:rsid w:val="008002F6"/>
    <w:rsid w:val="00817D56"/>
    <w:rsid w:val="00824A84"/>
    <w:rsid w:val="008272A3"/>
    <w:rsid w:val="008354E1"/>
    <w:rsid w:val="008376B5"/>
    <w:rsid w:val="0085059B"/>
    <w:rsid w:val="0089229F"/>
    <w:rsid w:val="008E22C3"/>
    <w:rsid w:val="008E5666"/>
    <w:rsid w:val="008E5AAA"/>
    <w:rsid w:val="00915F4B"/>
    <w:rsid w:val="00923ADC"/>
    <w:rsid w:val="00951880"/>
    <w:rsid w:val="009531F4"/>
    <w:rsid w:val="009C28E7"/>
    <w:rsid w:val="009C7F83"/>
    <w:rsid w:val="00A145B4"/>
    <w:rsid w:val="00A35D52"/>
    <w:rsid w:val="00A55B15"/>
    <w:rsid w:val="00A854FB"/>
    <w:rsid w:val="00AC3554"/>
    <w:rsid w:val="00B27035"/>
    <w:rsid w:val="00B70DC5"/>
    <w:rsid w:val="00B75924"/>
    <w:rsid w:val="00BF3EAB"/>
    <w:rsid w:val="00C73655"/>
    <w:rsid w:val="00CA7405"/>
    <w:rsid w:val="00CC6822"/>
    <w:rsid w:val="00CD608F"/>
    <w:rsid w:val="00D27732"/>
    <w:rsid w:val="00D331C8"/>
    <w:rsid w:val="00D34233"/>
    <w:rsid w:val="00D85684"/>
    <w:rsid w:val="00DD01D2"/>
    <w:rsid w:val="00DD50ED"/>
    <w:rsid w:val="00DE6CA7"/>
    <w:rsid w:val="00DF4564"/>
    <w:rsid w:val="00E117A3"/>
    <w:rsid w:val="00E130EE"/>
    <w:rsid w:val="00E15F9A"/>
    <w:rsid w:val="00E5215F"/>
    <w:rsid w:val="00E70C9B"/>
    <w:rsid w:val="00EF30D2"/>
    <w:rsid w:val="00F14F02"/>
    <w:rsid w:val="00F86562"/>
    <w:rsid w:val="00F97317"/>
    <w:rsid w:val="00FB41DE"/>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AB1B44"/>
  <w15:docId w15:val="{B70C2CE3-FBC4-1B44-ADB2-7F14BF7F6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403"/>
    <w:pPr>
      <w:widowControl w:val="0"/>
      <w:autoSpaceDE w:val="0"/>
      <w:autoSpaceDN w:val="0"/>
      <w:spacing w:before="0" w:beforeAutospacing="0"/>
      <w:ind w:left="0"/>
    </w:pPr>
    <w:rPr>
      <w:rFonts w:ascii="Arial" w:eastAsia="Arial" w:hAnsi="Arial" w:cs="Arial"/>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100831"/>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100831"/>
    <w:pPr>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100831"/>
    <w:pPr>
      <w:widowControl w:val="0"/>
      <w:numPr>
        <w:ilvl w:val="2"/>
        <w:numId w:val="57"/>
      </w:numPr>
      <w:autoSpaceDE w:val="0"/>
      <w:autoSpaceDN w:val="0"/>
      <w:adjustRightInd w:val="0"/>
      <w:spacing w:before="200"/>
    </w:pPr>
    <w:rPr>
      <w:rFonts w:ascii="Arial" w:eastAsia="Times New Roman" w:hAnsi="Arial" w:cs="Arial"/>
      <w:sz w:val="20"/>
      <w:szCs w:val="20"/>
    </w:rPr>
  </w:style>
  <w:style w:type="paragraph" w:customStyle="1" w:styleId="ARCATSubPara">
    <w:name w:val="ARCAT SubPara"/>
    <w:rsid w:val="00100831"/>
    <w:pPr>
      <w:keepLines/>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100831"/>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100831"/>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100831"/>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100831"/>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100831"/>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 w:val="20"/>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numbering" w:customStyle="1" w:styleId="CurrentList23">
    <w:name w:val="Current List23"/>
    <w:uiPriority w:val="99"/>
    <w:rsid w:val="00100831"/>
    <w:pPr>
      <w:numPr>
        <w:numId w:val="2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pac-clad.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ac-clad.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info@PAC-CLAD.com" TargetMode="External"/><Relationship Id="rId4" Type="http://schemas.openxmlformats.org/officeDocument/2006/relationships/webSettings" Target="webSettings.xml"/><Relationship Id="rId9" Type="http://schemas.openxmlformats.org/officeDocument/2006/relationships/hyperlink" Target="http://www.pac-clad.com/"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Revised.dotx</Template>
  <TotalTime>23</TotalTime>
  <Pages>3</Pages>
  <Words>2769</Words>
  <Characters>15784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18516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11</cp:revision>
  <dcterms:created xsi:type="dcterms:W3CDTF">2026-02-23T00:37:00Z</dcterms:created>
  <dcterms:modified xsi:type="dcterms:W3CDTF">2026-03-05T23:27:00Z</dcterms:modified>
</cp:coreProperties>
</file>