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07DE0" w14:textId="77777777" w:rsidR="009D271A" w:rsidRDefault="009D271A" w:rsidP="009D271A">
      <w:pPr>
        <w:pStyle w:val="BodyText"/>
        <w:spacing w:before="4"/>
        <w:rPr>
          <w:sz w:val="17"/>
        </w:rPr>
      </w:pPr>
    </w:p>
    <w:p w14:paraId="436FA32F" w14:textId="77777777" w:rsidR="00535786" w:rsidRDefault="00535786" w:rsidP="00535786">
      <w:pPr>
        <w:pStyle w:val="Heading1"/>
        <w:spacing w:before="0" w:after="600"/>
        <w:ind w:left="0" w:right="43"/>
        <w:jc w:val="left"/>
        <w:rPr>
          <w:rFonts w:ascii="Arial" w:hAnsi="Arial" w:cs="Arial"/>
        </w:rPr>
      </w:pPr>
      <w:r>
        <w:rPr>
          <w:rFonts w:ascii="Arial" w:hAnsi="Arial" w:cs="Arial"/>
          <w:noProof/>
        </w:rPr>
        <w:drawing>
          <wp:inline distT="0" distB="0" distL="0" distR="0" wp14:anchorId="5F98F92E" wp14:editId="0A9C3BF2">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2CD41792" w14:textId="77777777" w:rsidR="00535786" w:rsidRPr="00274584" w:rsidRDefault="00535786" w:rsidP="00535786">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83E8F53" w14:textId="4E6F6FF9" w:rsidR="00EE5D59" w:rsidRPr="003137E5" w:rsidRDefault="00EE5D59" w:rsidP="00EE5D59">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sidRPr="003137E5">
        <w:rPr>
          <w:rFonts w:ascii="Arial" w:hAnsi="Arial" w:cs="Arial"/>
          <w:color w:val="000000" w:themeColor="text1"/>
        </w:rPr>
        <w:t>Ply</w:t>
      </w:r>
    </w:p>
    <w:p w14:paraId="230D35A7" w14:textId="77777777" w:rsidR="00EE5D59" w:rsidRDefault="00EE5D59" w:rsidP="00EE5D59">
      <w:pPr>
        <w:spacing w:line="230" w:lineRule="exact"/>
        <w:ind w:right="571"/>
        <w:rPr>
          <w:bCs/>
          <w:sz w:val="20"/>
        </w:rPr>
      </w:pPr>
    </w:p>
    <w:p w14:paraId="4CCFFA9E" w14:textId="77777777" w:rsidR="00EE5D59" w:rsidRPr="003E17C1" w:rsidRDefault="00EE5D59" w:rsidP="00EE5D59">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61CE6D04" w14:textId="77777777" w:rsidR="00EE5D59" w:rsidRPr="003E17C1" w:rsidRDefault="00EE5D59" w:rsidP="007F27A8">
      <w:pPr>
        <w:pStyle w:val="Heading2"/>
        <w:spacing w:before="231" w:line="480" w:lineRule="auto"/>
        <w:ind w:left="2738" w:hanging="2738"/>
        <w:rPr>
          <w:b w:val="0"/>
          <w:bCs w:val="0"/>
        </w:rPr>
      </w:pPr>
      <w:r w:rsidRPr="003E17C1">
        <w:rPr>
          <w:b w:val="0"/>
          <w:bCs w:val="0"/>
        </w:rPr>
        <w:t>SECTION 07 21 13 - CONTINUOUS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6A59BED4" w14:textId="77777777" w:rsidR="009D271A" w:rsidRDefault="009D271A" w:rsidP="009D271A">
      <w:pPr>
        <w:pStyle w:val="BodyText"/>
        <w:spacing w:before="229"/>
        <w:ind w:left="120"/>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Pr>
          <w:color w:val="FF0000"/>
          <w:spacing w:val="-3"/>
        </w:rPr>
        <w:t xml:space="preserve"> </w:t>
      </w:r>
      <w:r>
        <w:rPr>
          <w:color w:val="FF0000"/>
          <w:spacing w:val="-5"/>
        </w:rPr>
        <w:t>**</w:t>
      </w:r>
    </w:p>
    <w:p w14:paraId="0FFAB14C" w14:textId="77777777" w:rsidR="009D271A" w:rsidRDefault="009D271A" w:rsidP="009D271A">
      <w:pPr>
        <w:pStyle w:val="BodyText"/>
      </w:pPr>
    </w:p>
    <w:p w14:paraId="1F7061C4" w14:textId="77777777" w:rsidR="009D271A" w:rsidRDefault="009D271A" w:rsidP="002C4FA7">
      <w:pPr>
        <w:spacing w:before="1"/>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356355AD" w14:textId="77777777" w:rsidR="009D271A" w:rsidRDefault="009D271A" w:rsidP="002C4FA7">
      <w:pPr>
        <w:pStyle w:val="BodyText"/>
        <w:rPr>
          <w:i/>
        </w:rPr>
      </w:pPr>
    </w:p>
    <w:p w14:paraId="3EDA8D89" w14:textId="77777777" w:rsidR="009D271A" w:rsidRDefault="009D271A" w:rsidP="002C4FA7">
      <w:pPr>
        <w:spacing w:before="1"/>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6174A9BE" w14:textId="77777777" w:rsidR="009D271A" w:rsidRDefault="009D271A" w:rsidP="002C4FA7">
      <w:pPr>
        <w:spacing w:before="229"/>
        <w:ind w:right="243"/>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2"/>
          <w:sz w:val="20"/>
        </w:rPr>
        <w:t xml:space="preserve"> </w:t>
      </w:r>
      <w:r>
        <w:rPr>
          <w:i/>
          <w:sz w:val="20"/>
        </w:rPr>
        <w:t>Petersen</w:t>
      </w:r>
      <w:r>
        <w:rPr>
          <w:i/>
          <w:spacing w:val="-5"/>
          <w:sz w:val="20"/>
        </w:rPr>
        <w:t xml:space="preserve"> </w:t>
      </w:r>
      <w:r>
        <w:rPr>
          <w:i/>
          <w:sz w:val="20"/>
        </w:rPr>
        <w:t>Aluminum</w:t>
      </w:r>
      <w:r>
        <w:rPr>
          <w:i/>
          <w:spacing w:val="-5"/>
          <w:sz w:val="20"/>
        </w:rPr>
        <w:t xml:space="preserve"> </w:t>
      </w:r>
      <w:r>
        <w:rPr>
          <w:i/>
          <w:sz w:val="20"/>
        </w:rPr>
        <w:t>Corporation, located at:</w:t>
      </w:r>
    </w:p>
    <w:p w14:paraId="53A0CA38" w14:textId="77777777" w:rsidR="009D271A" w:rsidRDefault="009D271A" w:rsidP="00B31865">
      <w:pPr>
        <w:spacing w:before="229"/>
        <w:ind w:left="180"/>
        <w:rPr>
          <w:i/>
          <w:sz w:val="20"/>
        </w:rPr>
      </w:pPr>
      <w:r>
        <w:rPr>
          <w:i/>
          <w:sz w:val="20"/>
        </w:rPr>
        <w:t>1005</w:t>
      </w:r>
      <w:r>
        <w:rPr>
          <w:i/>
          <w:spacing w:val="-7"/>
          <w:sz w:val="20"/>
        </w:rPr>
        <w:t xml:space="preserve"> </w:t>
      </w:r>
      <w:r>
        <w:rPr>
          <w:i/>
          <w:sz w:val="20"/>
        </w:rPr>
        <w:t>Tonne</w:t>
      </w:r>
      <w:r>
        <w:rPr>
          <w:i/>
          <w:spacing w:val="-5"/>
          <w:sz w:val="20"/>
        </w:rPr>
        <w:t xml:space="preserve"> </w:t>
      </w:r>
      <w:r>
        <w:rPr>
          <w:i/>
          <w:spacing w:val="-4"/>
          <w:sz w:val="20"/>
        </w:rPr>
        <w:t>Road</w:t>
      </w:r>
    </w:p>
    <w:p w14:paraId="5A7AAB45" w14:textId="77777777" w:rsidR="009D271A" w:rsidRDefault="009D271A" w:rsidP="00B31865">
      <w:pPr>
        <w:spacing w:before="1"/>
        <w:ind w:left="180" w:right="6210"/>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60007 Phone: (800) PAC-CLAD</w:t>
      </w:r>
    </w:p>
    <w:p w14:paraId="2F09699B" w14:textId="77777777" w:rsidR="009D271A" w:rsidRDefault="009D271A" w:rsidP="00B31865">
      <w:pPr>
        <w:spacing w:before="1"/>
        <w:ind w:left="180"/>
        <w:rPr>
          <w:i/>
          <w:sz w:val="20"/>
        </w:rPr>
      </w:pPr>
      <w:r>
        <w:rPr>
          <w:i/>
          <w:sz w:val="20"/>
        </w:rPr>
        <w:t>Fax:</w:t>
      </w:r>
      <w:r>
        <w:rPr>
          <w:i/>
          <w:spacing w:val="-8"/>
          <w:sz w:val="20"/>
        </w:rPr>
        <w:t xml:space="preserve"> </w:t>
      </w:r>
      <w:r>
        <w:rPr>
          <w:i/>
          <w:sz w:val="20"/>
        </w:rPr>
        <w:t>(800)</w:t>
      </w:r>
      <w:r>
        <w:rPr>
          <w:i/>
          <w:spacing w:val="-7"/>
          <w:sz w:val="20"/>
        </w:rPr>
        <w:t xml:space="preserve"> </w:t>
      </w:r>
      <w:r>
        <w:rPr>
          <w:i/>
          <w:sz w:val="20"/>
        </w:rPr>
        <w:t>722-</w:t>
      </w:r>
      <w:r>
        <w:rPr>
          <w:i/>
          <w:spacing w:val="-4"/>
          <w:sz w:val="20"/>
        </w:rPr>
        <w:t>7150</w:t>
      </w:r>
    </w:p>
    <w:p w14:paraId="17253C99" w14:textId="77777777" w:rsidR="009D271A" w:rsidRDefault="009D271A" w:rsidP="00B31865">
      <w:pPr>
        <w:ind w:left="180" w:right="6030"/>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0A927288" w14:textId="77777777" w:rsidR="009D271A" w:rsidRDefault="009D271A" w:rsidP="002C4FA7">
      <w:pPr>
        <w:tabs>
          <w:tab w:val="left" w:pos="1184"/>
        </w:tabs>
        <w:spacing w:before="229"/>
        <w:ind w:right="243"/>
        <w:rPr>
          <w:i/>
          <w:sz w:val="20"/>
        </w:rPr>
      </w:pPr>
      <w:r>
        <w:rPr>
          <w:i/>
          <w:sz w:val="20"/>
        </w:rPr>
        <w:t xml:space="preserve">Petersen Aluminum Corporation is the developer and producer of high performance polyisocyanurate insulation panels for the interior or exterior of structural exterior walls of residential and commercial </w:t>
      </w:r>
      <w:r>
        <w:rPr>
          <w:i/>
          <w:spacing w:val="-2"/>
          <w:sz w:val="20"/>
        </w:rPr>
        <w:t>buildings.</w:t>
      </w:r>
      <w:r>
        <w:rPr>
          <w:i/>
          <w:sz w:val="20"/>
        </w:rPr>
        <w:tab/>
        <w:t>PAC-Shield</w:t>
      </w:r>
      <w:r>
        <w:rPr>
          <w:i/>
          <w:spacing w:val="-4"/>
          <w:sz w:val="20"/>
        </w:rPr>
        <w:t xml:space="preserve"> </w:t>
      </w:r>
      <w:r>
        <w:rPr>
          <w:i/>
          <w:sz w:val="20"/>
        </w:rPr>
        <w:t>CI</w:t>
      </w:r>
      <w:r>
        <w:rPr>
          <w:i/>
          <w:spacing w:val="-3"/>
          <w:sz w:val="20"/>
        </w:rPr>
        <w:t xml:space="preserve"> </w:t>
      </w:r>
      <w:r>
        <w:rPr>
          <w:i/>
          <w:sz w:val="20"/>
        </w:rPr>
        <w:t>products</w:t>
      </w:r>
      <w:r>
        <w:rPr>
          <w:i/>
          <w:spacing w:val="-4"/>
          <w:sz w:val="20"/>
        </w:rPr>
        <w:t xml:space="preserve"> </w:t>
      </w:r>
      <w:r>
        <w:rPr>
          <w:i/>
          <w:sz w:val="20"/>
        </w:rPr>
        <w:t>are</w:t>
      </w:r>
      <w:r>
        <w:rPr>
          <w:i/>
          <w:spacing w:val="-3"/>
          <w:sz w:val="20"/>
        </w:rPr>
        <w:t xml:space="preserve"> </w:t>
      </w:r>
      <w:r>
        <w:rPr>
          <w:i/>
          <w:sz w:val="20"/>
        </w:rPr>
        <w:t>designed</w:t>
      </w:r>
      <w:r>
        <w:rPr>
          <w:i/>
          <w:spacing w:val="-4"/>
          <w:sz w:val="20"/>
        </w:rPr>
        <w:t xml:space="preserve"> </w:t>
      </w:r>
      <w:r>
        <w:rPr>
          <w:i/>
          <w:sz w:val="20"/>
        </w:rPr>
        <w:t>for</w:t>
      </w:r>
      <w:r>
        <w:rPr>
          <w:i/>
          <w:spacing w:val="-2"/>
          <w:sz w:val="20"/>
        </w:rPr>
        <w:t xml:space="preserve"> </w:t>
      </w:r>
      <w:r>
        <w:rPr>
          <w:i/>
          <w:sz w:val="20"/>
        </w:rPr>
        <w:t>use</w:t>
      </w:r>
      <w:r>
        <w:rPr>
          <w:i/>
          <w:spacing w:val="-4"/>
          <w:sz w:val="20"/>
        </w:rPr>
        <w:t xml:space="preserve"> </w:t>
      </w:r>
      <w:r>
        <w:rPr>
          <w:i/>
          <w:sz w:val="20"/>
        </w:rPr>
        <w:t>in</w:t>
      </w:r>
      <w:r>
        <w:rPr>
          <w:i/>
          <w:spacing w:val="-4"/>
          <w:sz w:val="20"/>
        </w:rPr>
        <w:t xml:space="preserve"> </w:t>
      </w:r>
      <w:r>
        <w:rPr>
          <w:i/>
          <w:sz w:val="20"/>
        </w:rPr>
        <w:t>commercial</w:t>
      </w:r>
      <w:r>
        <w:rPr>
          <w:i/>
          <w:spacing w:val="-3"/>
          <w:sz w:val="20"/>
        </w:rPr>
        <w:t xml:space="preserve"> </w:t>
      </w:r>
      <w:r>
        <w:rPr>
          <w:i/>
          <w:sz w:val="20"/>
        </w:rPr>
        <w:t>and</w:t>
      </w:r>
      <w:r>
        <w:rPr>
          <w:i/>
          <w:spacing w:val="-3"/>
          <w:sz w:val="20"/>
        </w:rPr>
        <w:t xml:space="preserve"> </w:t>
      </w:r>
      <w:r>
        <w:rPr>
          <w:i/>
          <w:sz w:val="20"/>
        </w:rPr>
        <w:t>residential</w:t>
      </w:r>
      <w:r>
        <w:rPr>
          <w:i/>
          <w:spacing w:val="-3"/>
          <w:sz w:val="20"/>
        </w:rPr>
        <w:t xml:space="preserve"> </w:t>
      </w:r>
      <w:r>
        <w:rPr>
          <w:i/>
          <w:sz w:val="20"/>
        </w:rPr>
        <w:t>wall</w:t>
      </w:r>
      <w:r>
        <w:rPr>
          <w:i/>
          <w:spacing w:val="-5"/>
          <w:sz w:val="20"/>
        </w:rPr>
        <w:t xml:space="preserve"> </w:t>
      </w:r>
      <w:r>
        <w:rPr>
          <w:i/>
          <w:sz w:val="20"/>
        </w:rPr>
        <w:t>applications to provide “ci” continuous insulation within the building envelope.</w:t>
      </w:r>
    </w:p>
    <w:p w14:paraId="2F4080AE" w14:textId="77777777" w:rsidR="009D271A" w:rsidRDefault="009D271A" w:rsidP="002C4FA7">
      <w:pPr>
        <w:pStyle w:val="BodyText"/>
        <w:rPr>
          <w:i/>
        </w:rPr>
      </w:pPr>
    </w:p>
    <w:p w14:paraId="20FDCAE2" w14:textId="6743FDE2" w:rsidR="009D271A" w:rsidRPr="00EE5D59" w:rsidRDefault="009D271A" w:rsidP="002C4FA7">
      <w:pPr>
        <w:rPr>
          <w:i/>
          <w:sz w:val="20"/>
        </w:rPr>
      </w:pPr>
      <w:r>
        <w:rPr>
          <w:i/>
          <w:sz w:val="20"/>
        </w:rPr>
        <w:t>This specification includes PAC-Shield CI Ply, an energy efficient rigid insulation panel composed of a closed</w:t>
      </w:r>
      <w:r>
        <w:rPr>
          <w:i/>
          <w:spacing w:val="-4"/>
          <w:sz w:val="20"/>
        </w:rPr>
        <w:t xml:space="preserve"> </w:t>
      </w:r>
      <w:r>
        <w:rPr>
          <w:i/>
          <w:sz w:val="20"/>
        </w:rPr>
        <w:t>cell</w:t>
      </w:r>
      <w:r>
        <w:rPr>
          <w:i/>
          <w:spacing w:val="-3"/>
          <w:sz w:val="20"/>
        </w:rPr>
        <w:t xml:space="preserve"> </w:t>
      </w:r>
      <w:r>
        <w:rPr>
          <w:i/>
          <w:sz w:val="20"/>
        </w:rPr>
        <w:t>polyisocyanurate</w:t>
      </w:r>
      <w:r>
        <w:rPr>
          <w:i/>
          <w:spacing w:val="-4"/>
          <w:sz w:val="20"/>
        </w:rPr>
        <w:t xml:space="preserve"> </w:t>
      </w:r>
      <w:r>
        <w:rPr>
          <w:i/>
          <w:sz w:val="20"/>
        </w:rPr>
        <w:t>foam</w:t>
      </w:r>
      <w:r>
        <w:rPr>
          <w:i/>
          <w:spacing w:val="-4"/>
          <w:sz w:val="20"/>
        </w:rPr>
        <w:t xml:space="preserve"> </w:t>
      </w:r>
      <w:r>
        <w:rPr>
          <w:i/>
          <w:sz w:val="20"/>
        </w:rPr>
        <w:t>core</w:t>
      </w:r>
      <w:r>
        <w:rPr>
          <w:i/>
          <w:spacing w:val="-2"/>
          <w:sz w:val="20"/>
        </w:rPr>
        <w:t xml:space="preserve"> </w:t>
      </w:r>
      <w:r>
        <w:rPr>
          <w:i/>
          <w:sz w:val="20"/>
        </w:rPr>
        <w:t>bonded</w:t>
      </w:r>
      <w:r>
        <w:rPr>
          <w:i/>
          <w:spacing w:val="-2"/>
          <w:sz w:val="20"/>
        </w:rPr>
        <w:t xml:space="preserve"> </w:t>
      </w:r>
      <w:r>
        <w:rPr>
          <w:i/>
          <w:sz w:val="20"/>
        </w:rPr>
        <w:t>to</w:t>
      </w:r>
      <w:r>
        <w:rPr>
          <w:i/>
          <w:spacing w:val="-4"/>
          <w:sz w:val="20"/>
        </w:rPr>
        <w:t xml:space="preserve"> </w:t>
      </w:r>
      <w:r>
        <w:rPr>
          <w:i/>
          <w:sz w:val="20"/>
        </w:rPr>
        <w:t>a</w:t>
      </w:r>
      <w:r>
        <w:rPr>
          <w:i/>
          <w:spacing w:val="-2"/>
          <w:sz w:val="20"/>
        </w:rPr>
        <w:t xml:space="preserve"> </w:t>
      </w:r>
      <w:r>
        <w:rPr>
          <w:i/>
          <w:sz w:val="20"/>
        </w:rPr>
        <w:t>premium</w:t>
      </w:r>
      <w:r>
        <w:rPr>
          <w:i/>
          <w:spacing w:val="-2"/>
          <w:sz w:val="20"/>
        </w:rPr>
        <w:t xml:space="preserve"> </w:t>
      </w:r>
      <w:r>
        <w:rPr>
          <w:i/>
          <w:sz w:val="20"/>
        </w:rPr>
        <w:t>performance</w:t>
      </w:r>
      <w:r>
        <w:rPr>
          <w:i/>
          <w:spacing w:val="-4"/>
          <w:sz w:val="20"/>
        </w:rPr>
        <w:t xml:space="preserve"> </w:t>
      </w:r>
      <w:r>
        <w:rPr>
          <w:i/>
          <w:sz w:val="20"/>
        </w:rPr>
        <w:t>coated</w:t>
      </w:r>
      <w:r>
        <w:rPr>
          <w:i/>
          <w:spacing w:val="-2"/>
          <w:sz w:val="20"/>
        </w:rPr>
        <w:t xml:space="preserve"> </w:t>
      </w:r>
      <w:r>
        <w:rPr>
          <w:i/>
          <w:sz w:val="20"/>
        </w:rPr>
        <w:t>glass</w:t>
      </w:r>
      <w:r>
        <w:rPr>
          <w:i/>
          <w:spacing w:val="-3"/>
          <w:sz w:val="20"/>
        </w:rPr>
        <w:t xml:space="preserve"> </w:t>
      </w:r>
      <w:r>
        <w:rPr>
          <w:i/>
          <w:sz w:val="20"/>
        </w:rPr>
        <w:t>facer</w:t>
      </w:r>
      <w:r>
        <w:rPr>
          <w:i/>
          <w:spacing w:val="-1"/>
          <w:sz w:val="20"/>
        </w:rPr>
        <w:t xml:space="preserve"> </w:t>
      </w:r>
      <w:r>
        <w:rPr>
          <w:i/>
          <w:sz w:val="20"/>
        </w:rPr>
        <w:t>on</w:t>
      </w:r>
      <w:r>
        <w:rPr>
          <w:i/>
          <w:spacing w:val="-4"/>
          <w:sz w:val="20"/>
        </w:rPr>
        <w:t xml:space="preserve"> </w:t>
      </w:r>
      <w:r>
        <w:rPr>
          <w:i/>
          <w:sz w:val="20"/>
        </w:rPr>
        <w:t>one</w:t>
      </w:r>
      <w:r>
        <w:rPr>
          <w:i/>
          <w:spacing w:val="-4"/>
          <w:sz w:val="20"/>
        </w:rPr>
        <w:t xml:space="preserve"> </w:t>
      </w:r>
      <w:r>
        <w:rPr>
          <w:i/>
          <w:sz w:val="20"/>
        </w:rPr>
        <w:t>side and 5/8 inch or 3⁄4 inch 5-ply fire treated (FT) plywood on the other. It is designed to provide both continuous insulation and a cladding attachment substrate in commercial wall assemblies meeting the acceptance criteria of NFPA 285 for building Types I-IV.</w:t>
      </w:r>
      <w:r>
        <w:rPr>
          <w:i/>
          <w:spacing w:val="40"/>
          <w:sz w:val="20"/>
        </w:rPr>
        <w:t xml:space="preserve"> </w:t>
      </w:r>
      <w:r>
        <w:rPr>
          <w:i/>
          <w:sz w:val="20"/>
        </w:rPr>
        <w:t>For a complete list of NFPA 285 compliant assembly options please call our technical team at 800-PAC-CLAD or reference the report titled Engineering Extensions Based on NFPA</w:t>
      </w:r>
      <w:r>
        <w:rPr>
          <w:i/>
          <w:spacing w:val="-1"/>
          <w:sz w:val="20"/>
        </w:rPr>
        <w:t xml:space="preserve"> </w:t>
      </w:r>
      <w:r>
        <w:rPr>
          <w:i/>
          <w:sz w:val="20"/>
        </w:rPr>
        <w:t xml:space="preserve">285 Tests on our website, </w:t>
      </w:r>
      <w:hyperlink r:id="rId10">
        <w:r>
          <w:rPr>
            <w:i/>
            <w:sz w:val="20"/>
            <w:u w:val="single"/>
          </w:rPr>
          <w:t>www.pac-clad.com</w:t>
        </w:r>
        <w:r>
          <w:rPr>
            <w:i/>
            <w:sz w:val="20"/>
          </w:rPr>
          <w:t>.</w:t>
        </w:r>
      </w:hyperlink>
      <w:r>
        <w:rPr>
          <w:i/>
          <w:spacing w:val="40"/>
          <w:sz w:val="20"/>
        </w:rPr>
        <w:t xml:space="preserve"> </w:t>
      </w:r>
      <w:r>
        <w:rPr>
          <w:i/>
          <w:sz w:val="20"/>
        </w:rPr>
        <w:t>In specific wood stud applications this panel can be used as structural sheathing.</w:t>
      </w:r>
    </w:p>
    <w:p w14:paraId="435D0410" w14:textId="09087C55" w:rsidR="009D271A" w:rsidRDefault="009D271A" w:rsidP="00AB4993">
      <w:pPr>
        <w:pStyle w:val="ARCATPart"/>
      </w:pPr>
      <w:r>
        <w:t>GENERAL</w:t>
      </w:r>
    </w:p>
    <w:p w14:paraId="3D931006" w14:textId="582AC2E9" w:rsidR="009D271A" w:rsidRPr="009D271A" w:rsidRDefault="009D271A" w:rsidP="009D271A">
      <w:pPr>
        <w:pStyle w:val="ARCATArticle"/>
      </w:pPr>
      <w:r>
        <w:t>SECTION</w:t>
      </w:r>
      <w:r>
        <w:rPr>
          <w:spacing w:val="-9"/>
        </w:rPr>
        <w:t xml:space="preserve"> </w:t>
      </w:r>
      <w:r>
        <w:t>INCLUDES</w:t>
      </w:r>
    </w:p>
    <w:p w14:paraId="4DDA8A19" w14:textId="77777777" w:rsidR="009D271A" w:rsidRDefault="009D271A" w:rsidP="009D271A">
      <w:pPr>
        <w:pStyle w:val="ARCATParagraph"/>
      </w:pPr>
      <w:r>
        <w:t>PAC-Shield</w:t>
      </w:r>
      <w:r>
        <w:rPr>
          <w:spacing w:val="-9"/>
        </w:rPr>
        <w:t xml:space="preserve"> </w:t>
      </w:r>
      <w:r>
        <w:t>CI</w:t>
      </w:r>
      <w:r>
        <w:rPr>
          <w:spacing w:val="-6"/>
        </w:rPr>
        <w:t xml:space="preserve"> </w:t>
      </w:r>
      <w:r>
        <w:t>Ply</w:t>
      </w:r>
      <w:r>
        <w:rPr>
          <w:spacing w:val="-8"/>
        </w:rPr>
        <w:t xml:space="preserve"> </w:t>
      </w:r>
      <w:r>
        <w:t>Continuous</w:t>
      </w:r>
      <w:r>
        <w:rPr>
          <w:spacing w:val="-7"/>
        </w:rPr>
        <w:t xml:space="preserve"> </w:t>
      </w:r>
      <w:r>
        <w:t>Insulation</w:t>
      </w:r>
      <w:r>
        <w:rPr>
          <w:spacing w:val="-7"/>
        </w:rPr>
        <w:t xml:space="preserve"> </w:t>
      </w:r>
      <w:r>
        <w:t>Composite</w:t>
      </w:r>
      <w:r>
        <w:rPr>
          <w:spacing w:val="-7"/>
        </w:rPr>
        <w:t xml:space="preserve"> </w:t>
      </w:r>
      <w:r>
        <w:t>Panels</w:t>
      </w:r>
      <w:r>
        <w:rPr>
          <w:spacing w:val="-7"/>
        </w:rPr>
        <w:t xml:space="preserve"> </w:t>
      </w:r>
      <w:r>
        <w:t>for</w:t>
      </w:r>
      <w:r>
        <w:rPr>
          <w:spacing w:val="-7"/>
        </w:rPr>
        <w:t xml:space="preserve"> </w:t>
      </w:r>
      <w:r>
        <w:t>Exterior</w:t>
      </w:r>
      <w:r>
        <w:rPr>
          <w:spacing w:val="-6"/>
        </w:rPr>
        <w:t xml:space="preserve"> </w:t>
      </w:r>
      <w:r>
        <w:rPr>
          <w:spacing w:val="-2"/>
        </w:rPr>
        <w:t>Walls</w:t>
      </w:r>
    </w:p>
    <w:p w14:paraId="53F0CBB4" w14:textId="77777777" w:rsidR="009D271A" w:rsidRDefault="009D271A" w:rsidP="00471116">
      <w:pPr>
        <w:pStyle w:val="ARCATnote"/>
      </w:pPr>
      <w:r>
        <w:t>**</w:t>
      </w:r>
      <w:r>
        <w:rPr>
          <w:spacing w:val="-7"/>
        </w:rPr>
        <w:t xml:space="preserve"> </w:t>
      </w:r>
      <w:r>
        <w:t>NOTE</w:t>
      </w:r>
      <w:r>
        <w:rPr>
          <w:spacing w:val="-7"/>
        </w:rPr>
        <w:t xml:space="preserve"> </w:t>
      </w:r>
      <w:r>
        <w:t>TO</w:t>
      </w:r>
      <w:r>
        <w:rPr>
          <w:spacing w:val="-5"/>
        </w:rPr>
        <w:t xml:space="preserve"> </w:t>
      </w:r>
      <w:r>
        <w:t>SPECIFIER</w:t>
      </w:r>
      <w:r>
        <w:rPr>
          <w:spacing w:val="-4"/>
        </w:rPr>
        <w:t xml:space="preserve"> </w:t>
      </w:r>
      <w:r>
        <w:t>**</w:t>
      </w:r>
      <w:r>
        <w:rPr>
          <w:spacing w:val="-4"/>
        </w:rPr>
        <w:t xml:space="preserve"> </w:t>
      </w:r>
      <w:r>
        <w:t>Delete</w:t>
      </w:r>
      <w:r>
        <w:rPr>
          <w:spacing w:val="-5"/>
        </w:rPr>
        <w:t xml:space="preserve"> </w:t>
      </w:r>
      <w:r>
        <w:t>any</w:t>
      </w:r>
      <w:r>
        <w:rPr>
          <w:spacing w:val="-5"/>
        </w:rPr>
        <w:t xml:space="preserve"> </w:t>
      </w:r>
      <w:r>
        <w:t>paragraphs</w:t>
      </w:r>
      <w:r>
        <w:rPr>
          <w:spacing w:val="-5"/>
        </w:rPr>
        <w:t xml:space="preserve"> </w:t>
      </w:r>
      <w:r>
        <w:t>below</w:t>
      </w:r>
      <w:r>
        <w:rPr>
          <w:spacing w:val="-6"/>
        </w:rPr>
        <w:t xml:space="preserve"> </w:t>
      </w:r>
      <w:r>
        <w:t>not</w:t>
      </w:r>
      <w:r>
        <w:rPr>
          <w:spacing w:val="-5"/>
        </w:rPr>
        <w:t xml:space="preserve"> </w:t>
      </w:r>
      <w:r>
        <w:t>applicable</w:t>
      </w:r>
      <w:r>
        <w:rPr>
          <w:spacing w:val="-6"/>
        </w:rPr>
        <w:t xml:space="preserve"> </w:t>
      </w:r>
      <w:r>
        <w:t>to</w:t>
      </w:r>
      <w:r>
        <w:rPr>
          <w:spacing w:val="-6"/>
        </w:rPr>
        <w:t xml:space="preserve"> </w:t>
      </w:r>
      <w:r>
        <w:rPr>
          <w:spacing w:val="-2"/>
        </w:rPr>
        <w:t>project</w:t>
      </w:r>
    </w:p>
    <w:p w14:paraId="57C3A470" w14:textId="77777777" w:rsidR="009D271A" w:rsidRDefault="009D271A" w:rsidP="009D271A">
      <w:pPr>
        <w:pStyle w:val="ARCATArticle"/>
      </w:pPr>
      <w:r>
        <w:t>RELATED</w:t>
      </w:r>
      <w:r>
        <w:rPr>
          <w:spacing w:val="-11"/>
        </w:rPr>
        <w:t xml:space="preserve"> </w:t>
      </w:r>
      <w:r>
        <w:t>SECTIONS</w:t>
      </w:r>
    </w:p>
    <w:p w14:paraId="0F336FA2" w14:textId="77777777" w:rsidR="009D271A" w:rsidRDefault="009D271A" w:rsidP="009D271A">
      <w:pPr>
        <w:pStyle w:val="ARCATParagraph"/>
      </w:pPr>
      <w:r>
        <w:t>Section</w:t>
      </w:r>
      <w:r>
        <w:rPr>
          <w:spacing w:val="-6"/>
        </w:rPr>
        <w:t xml:space="preserve"> </w:t>
      </w:r>
      <w:r>
        <w:t>03300</w:t>
      </w:r>
      <w:r>
        <w:rPr>
          <w:spacing w:val="-6"/>
        </w:rPr>
        <w:t xml:space="preserve"> </w:t>
      </w:r>
      <w:r>
        <w:t>-</w:t>
      </w:r>
      <w:r>
        <w:rPr>
          <w:spacing w:val="-5"/>
        </w:rPr>
        <w:t xml:space="preserve"> </w:t>
      </w:r>
      <w:r>
        <w:t>Cast</w:t>
      </w:r>
      <w:r>
        <w:rPr>
          <w:spacing w:val="-4"/>
        </w:rPr>
        <w:t xml:space="preserve"> </w:t>
      </w:r>
      <w:r>
        <w:t>In</w:t>
      </w:r>
      <w:r>
        <w:rPr>
          <w:spacing w:val="-4"/>
        </w:rPr>
        <w:t xml:space="preserve"> </w:t>
      </w:r>
      <w:r>
        <w:t>Place</w:t>
      </w:r>
      <w:r>
        <w:rPr>
          <w:spacing w:val="-6"/>
        </w:rPr>
        <w:t xml:space="preserve"> </w:t>
      </w:r>
      <w:r>
        <w:t>Concrete:</w:t>
      </w:r>
      <w:r>
        <w:rPr>
          <w:spacing w:val="-4"/>
        </w:rPr>
        <w:t xml:space="preserve"> </w:t>
      </w:r>
      <w:r>
        <w:t>Concrete</w:t>
      </w:r>
      <w:r>
        <w:rPr>
          <w:spacing w:val="-6"/>
        </w:rPr>
        <w:t xml:space="preserve"> </w:t>
      </w:r>
      <w:r>
        <w:t>base</w:t>
      </w:r>
      <w:r>
        <w:rPr>
          <w:spacing w:val="-6"/>
        </w:rPr>
        <w:t xml:space="preserve"> </w:t>
      </w:r>
      <w:r>
        <w:rPr>
          <w:spacing w:val="-2"/>
        </w:rPr>
        <w:t>wall.</w:t>
      </w:r>
    </w:p>
    <w:p w14:paraId="434E5006" w14:textId="77777777" w:rsidR="009D271A" w:rsidRDefault="009D271A" w:rsidP="009D271A">
      <w:pPr>
        <w:pStyle w:val="ARCATParagraph"/>
      </w:pPr>
      <w:r>
        <w:t>Section</w:t>
      </w:r>
      <w:r>
        <w:rPr>
          <w:spacing w:val="-8"/>
        </w:rPr>
        <w:t xml:space="preserve"> </w:t>
      </w:r>
      <w:r>
        <w:t>03400</w:t>
      </w:r>
      <w:r>
        <w:rPr>
          <w:spacing w:val="-8"/>
        </w:rPr>
        <w:t xml:space="preserve"> </w:t>
      </w:r>
      <w:r>
        <w:t>-</w:t>
      </w:r>
      <w:r>
        <w:rPr>
          <w:spacing w:val="-5"/>
        </w:rPr>
        <w:t xml:space="preserve"> </w:t>
      </w:r>
      <w:r>
        <w:t>Pre-Cast</w:t>
      </w:r>
      <w:r>
        <w:rPr>
          <w:spacing w:val="-8"/>
        </w:rPr>
        <w:t xml:space="preserve"> </w:t>
      </w:r>
      <w:r>
        <w:t>Concrete:</w:t>
      </w:r>
      <w:r>
        <w:rPr>
          <w:spacing w:val="-6"/>
        </w:rPr>
        <w:t xml:space="preserve"> </w:t>
      </w:r>
      <w:r>
        <w:t>Pre-cast</w:t>
      </w:r>
      <w:r>
        <w:rPr>
          <w:spacing w:val="-8"/>
        </w:rPr>
        <w:t xml:space="preserve"> </w:t>
      </w:r>
      <w:r>
        <w:t>concrete</w:t>
      </w:r>
      <w:r>
        <w:rPr>
          <w:spacing w:val="-3"/>
        </w:rPr>
        <w:t xml:space="preserve"> </w:t>
      </w:r>
      <w:r>
        <w:t>base</w:t>
      </w:r>
      <w:r>
        <w:rPr>
          <w:spacing w:val="-8"/>
        </w:rPr>
        <w:t xml:space="preserve"> </w:t>
      </w:r>
      <w:r>
        <w:rPr>
          <w:spacing w:val="-2"/>
        </w:rPr>
        <w:t>wall.</w:t>
      </w:r>
    </w:p>
    <w:p w14:paraId="54F92BE4" w14:textId="77777777" w:rsidR="009D271A" w:rsidRDefault="009D271A" w:rsidP="009D271A">
      <w:pPr>
        <w:pStyle w:val="ARCATParagraph"/>
      </w:pPr>
      <w:r>
        <w:t>Section</w:t>
      </w:r>
      <w:r>
        <w:rPr>
          <w:spacing w:val="-6"/>
        </w:rPr>
        <w:t xml:space="preserve"> </w:t>
      </w:r>
      <w:r>
        <w:t>04210</w:t>
      </w:r>
      <w:r>
        <w:rPr>
          <w:spacing w:val="-6"/>
        </w:rPr>
        <w:t xml:space="preserve"> </w:t>
      </w:r>
      <w:r>
        <w:t>-</w:t>
      </w:r>
      <w:r>
        <w:rPr>
          <w:spacing w:val="-5"/>
        </w:rPr>
        <w:t xml:space="preserve"> </w:t>
      </w:r>
      <w:r>
        <w:t>Clay</w:t>
      </w:r>
      <w:r>
        <w:rPr>
          <w:spacing w:val="-5"/>
        </w:rPr>
        <w:t xml:space="preserve"> </w:t>
      </w:r>
      <w:r>
        <w:t>Masonry:</w:t>
      </w:r>
      <w:r>
        <w:rPr>
          <w:spacing w:val="-5"/>
        </w:rPr>
        <w:t xml:space="preserve"> </w:t>
      </w:r>
      <w:r>
        <w:t>Brick</w:t>
      </w:r>
      <w:r>
        <w:rPr>
          <w:spacing w:val="-5"/>
        </w:rPr>
        <w:t xml:space="preserve"> </w:t>
      </w:r>
      <w:r>
        <w:rPr>
          <w:spacing w:val="-2"/>
        </w:rPr>
        <w:t>facing.</w:t>
      </w:r>
    </w:p>
    <w:p w14:paraId="377C8590" w14:textId="77777777" w:rsidR="009D271A" w:rsidRDefault="009D271A" w:rsidP="009D271A">
      <w:pPr>
        <w:pStyle w:val="ARCATParagraph"/>
      </w:pPr>
      <w:r>
        <w:t>Section</w:t>
      </w:r>
      <w:r>
        <w:rPr>
          <w:spacing w:val="-8"/>
        </w:rPr>
        <w:t xml:space="preserve"> </w:t>
      </w:r>
      <w:r>
        <w:t>04800</w:t>
      </w:r>
      <w:r>
        <w:rPr>
          <w:spacing w:val="-7"/>
        </w:rPr>
        <w:t xml:space="preserve"> </w:t>
      </w:r>
      <w:r>
        <w:t>-</w:t>
      </w:r>
      <w:r>
        <w:rPr>
          <w:spacing w:val="-7"/>
        </w:rPr>
        <w:t xml:space="preserve"> </w:t>
      </w:r>
      <w:r>
        <w:t>Masonry</w:t>
      </w:r>
      <w:r>
        <w:rPr>
          <w:spacing w:val="-6"/>
        </w:rPr>
        <w:t xml:space="preserve"> </w:t>
      </w:r>
      <w:r>
        <w:t>Assemblies:</w:t>
      </w:r>
      <w:r>
        <w:rPr>
          <w:spacing w:val="-8"/>
        </w:rPr>
        <w:t xml:space="preserve"> </w:t>
      </w:r>
      <w:r>
        <w:t>Masonry</w:t>
      </w:r>
      <w:r>
        <w:rPr>
          <w:spacing w:val="-6"/>
        </w:rPr>
        <w:t xml:space="preserve"> </w:t>
      </w:r>
      <w:r>
        <w:t>base</w:t>
      </w:r>
      <w:r>
        <w:rPr>
          <w:spacing w:val="-6"/>
        </w:rPr>
        <w:t xml:space="preserve"> </w:t>
      </w:r>
      <w:r>
        <w:rPr>
          <w:spacing w:val="-4"/>
        </w:rPr>
        <w:t>wall.</w:t>
      </w:r>
    </w:p>
    <w:p w14:paraId="3F1CA47A" w14:textId="77777777" w:rsidR="009D271A" w:rsidRDefault="009D271A" w:rsidP="009D271A">
      <w:pPr>
        <w:pStyle w:val="ARCATParagraph"/>
      </w:pPr>
      <w:r>
        <w:lastRenderedPageBreak/>
        <w:t>Section</w:t>
      </w:r>
      <w:r>
        <w:rPr>
          <w:spacing w:val="-6"/>
        </w:rPr>
        <w:t xml:space="preserve"> </w:t>
      </w:r>
      <w:r>
        <w:t>04850</w:t>
      </w:r>
      <w:r>
        <w:rPr>
          <w:spacing w:val="-6"/>
        </w:rPr>
        <w:t xml:space="preserve"> </w:t>
      </w:r>
      <w:r>
        <w:t>-</w:t>
      </w:r>
      <w:r>
        <w:rPr>
          <w:spacing w:val="-2"/>
        </w:rPr>
        <w:t xml:space="preserve"> </w:t>
      </w:r>
      <w:r>
        <w:t>Stone</w:t>
      </w:r>
      <w:r>
        <w:rPr>
          <w:spacing w:val="-6"/>
        </w:rPr>
        <w:t xml:space="preserve"> </w:t>
      </w:r>
      <w:r>
        <w:rPr>
          <w:spacing w:val="-2"/>
        </w:rPr>
        <w:t>Facing.</w:t>
      </w:r>
    </w:p>
    <w:p w14:paraId="23B42C6C" w14:textId="77777777" w:rsidR="009D271A" w:rsidRDefault="009D271A" w:rsidP="009D271A">
      <w:pPr>
        <w:pStyle w:val="ARCATParagraph"/>
      </w:pPr>
      <w:r>
        <w:t>Section</w:t>
      </w:r>
      <w:r>
        <w:rPr>
          <w:spacing w:val="-5"/>
        </w:rPr>
        <w:t xml:space="preserve"> </w:t>
      </w:r>
      <w:r>
        <w:t>05400</w:t>
      </w:r>
      <w:r>
        <w:rPr>
          <w:spacing w:val="-5"/>
        </w:rPr>
        <w:t xml:space="preserve"> </w:t>
      </w:r>
      <w:r>
        <w:t>-</w:t>
      </w:r>
      <w:r>
        <w:rPr>
          <w:spacing w:val="-4"/>
        </w:rPr>
        <w:t xml:space="preserve"> </w:t>
      </w:r>
      <w:r>
        <w:t>Cold</w:t>
      </w:r>
      <w:r>
        <w:rPr>
          <w:spacing w:val="-5"/>
        </w:rPr>
        <w:t xml:space="preserve"> </w:t>
      </w:r>
      <w:r>
        <w:t>Formed</w:t>
      </w:r>
      <w:r>
        <w:rPr>
          <w:spacing w:val="-5"/>
        </w:rPr>
        <w:t xml:space="preserve"> </w:t>
      </w:r>
      <w:r>
        <w:t>Metal</w:t>
      </w:r>
      <w:r>
        <w:rPr>
          <w:spacing w:val="-6"/>
        </w:rPr>
        <w:t xml:space="preserve"> </w:t>
      </w:r>
      <w:r>
        <w:rPr>
          <w:spacing w:val="-2"/>
        </w:rPr>
        <w:t>Framing.</w:t>
      </w:r>
    </w:p>
    <w:p w14:paraId="20698F2D" w14:textId="77777777" w:rsidR="009D271A" w:rsidRDefault="009D271A" w:rsidP="009D271A">
      <w:pPr>
        <w:pStyle w:val="ARCATParagraph"/>
      </w:pPr>
      <w:r>
        <w:t>Section</w:t>
      </w:r>
      <w:r>
        <w:rPr>
          <w:spacing w:val="-5"/>
        </w:rPr>
        <w:t xml:space="preserve"> </w:t>
      </w:r>
      <w:r>
        <w:t>07260</w:t>
      </w:r>
      <w:r>
        <w:rPr>
          <w:spacing w:val="-5"/>
        </w:rPr>
        <w:t xml:space="preserve"> </w:t>
      </w:r>
      <w:r>
        <w:t>-</w:t>
      </w:r>
      <w:r>
        <w:rPr>
          <w:spacing w:val="-1"/>
        </w:rPr>
        <w:t xml:space="preserve"> </w:t>
      </w:r>
      <w:r>
        <w:t>Vapor</w:t>
      </w:r>
      <w:r>
        <w:rPr>
          <w:spacing w:val="-4"/>
        </w:rPr>
        <w:t xml:space="preserve"> </w:t>
      </w:r>
      <w:r>
        <w:t>Retarders:</w:t>
      </w:r>
      <w:r>
        <w:rPr>
          <w:spacing w:val="-5"/>
        </w:rPr>
        <w:t xml:space="preserve"> </w:t>
      </w:r>
      <w:r>
        <w:t>Vapor</w:t>
      </w:r>
      <w:r>
        <w:rPr>
          <w:spacing w:val="-4"/>
        </w:rPr>
        <w:t xml:space="preserve"> </w:t>
      </w:r>
      <w:r>
        <w:t>retarder</w:t>
      </w:r>
      <w:r>
        <w:rPr>
          <w:spacing w:val="-4"/>
        </w:rPr>
        <w:t xml:space="preserve"> </w:t>
      </w:r>
      <w:r>
        <w:t>materials</w:t>
      </w:r>
      <w:r>
        <w:rPr>
          <w:spacing w:val="-1"/>
        </w:rPr>
        <w:t xml:space="preserve"> </w:t>
      </w:r>
      <w:r>
        <w:t>over</w:t>
      </w:r>
      <w:r>
        <w:rPr>
          <w:spacing w:val="-4"/>
        </w:rPr>
        <w:t xml:space="preserve"> </w:t>
      </w:r>
      <w:r>
        <w:t>insulation</w:t>
      </w:r>
      <w:r>
        <w:rPr>
          <w:spacing w:val="-5"/>
        </w:rPr>
        <w:t xml:space="preserve"> </w:t>
      </w:r>
      <w:r>
        <w:t>to</w:t>
      </w:r>
      <w:r>
        <w:rPr>
          <w:spacing w:val="-3"/>
        </w:rPr>
        <w:t xml:space="preserve"> </w:t>
      </w:r>
      <w:r>
        <w:t xml:space="preserve">adjacent </w:t>
      </w:r>
      <w:r>
        <w:rPr>
          <w:spacing w:val="-2"/>
        </w:rPr>
        <w:t>insulation.</w:t>
      </w:r>
    </w:p>
    <w:p w14:paraId="0CA6856C" w14:textId="77777777" w:rsidR="009D271A" w:rsidRDefault="009D271A" w:rsidP="009D271A">
      <w:pPr>
        <w:pStyle w:val="ARCATParagraph"/>
      </w:pPr>
      <w:r>
        <w:t>Section</w:t>
      </w:r>
      <w:r>
        <w:rPr>
          <w:spacing w:val="-7"/>
        </w:rPr>
        <w:t xml:space="preserve"> </w:t>
      </w:r>
      <w:r>
        <w:t>07270</w:t>
      </w:r>
      <w:r>
        <w:rPr>
          <w:spacing w:val="-7"/>
        </w:rPr>
        <w:t xml:space="preserve"> </w:t>
      </w:r>
      <w:r>
        <w:t>-</w:t>
      </w:r>
      <w:r>
        <w:rPr>
          <w:spacing w:val="-4"/>
        </w:rPr>
        <w:t xml:space="preserve"> </w:t>
      </w:r>
      <w:r>
        <w:t>Air</w:t>
      </w:r>
      <w:r>
        <w:rPr>
          <w:spacing w:val="-4"/>
        </w:rPr>
        <w:t xml:space="preserve"> </w:t>
      </w:r>
      <w:r>
        <w:t>Barriers:</w:t>
      </w:r>
      <w:r>
        <w:rPr>
          <w:spacing w:val="-7"/>
        </w:rPr>
        <w:t xml:space="preserve"> </w:t>
      </w:r>
      <w:r>
        <w:t>Air</w:t>
      </w:r>
      <w:r>
        <w:rPr>
          <w:spacing w:val="-6"/>
        </w:rPr>
        <w:t xml:space="preserve"> </w:t>
      </w:r>
      <w:r>
        <w:t>seal</w:t>
      </w:r>
      <w:r>
        <w:rPr>
          <w:spacing w:val="-8"/>
        </w:rPr>
        <w:t xml:space="preserve"> </w:t>
      </w:r>
      <w:r>
        <w:t>materials</w:t>
      </w:r>
      <w:r>
        <w:rPr>
          <w:spacing w:val="-3"/>
        </w:rPr>
        <w:t xml:space="preserve"> </w:t>
      </w:r>
      <w:r>
        <w:t>over</w:t>
      </w:r>
      <w:r>
        <w:rPr>
          <w:spacing w:val="-6"/>
        </w:rPr>
        <w:t xml:space="preserve"> </w:t>
      </w:r>
      <w:r>
        <w:t>insulation</w:t>
      </w:r>
      <w:r>
        <w:rPr>
          <w:spacing w:val="-5"/>
        </w:rPr>
        <w:t xml:space="preserve"> </w:t>
      </w:r>
      <w:r>
        <w:t>to</w:t>
      </w:r>
      <w:r>
        <w:rPr>
          <w:spacing w:val="-7"/>
        </w:rPr>
        <w:t xml:space="preserve"> </w:t>
      </w:r>
      <w:r>
        <w:t>adjacent</w:t>
      </w:r>
      <w:r>
        <w:rPr>
          <w:spacing w:val="-5"/>
        </w:rPr>
        <w:t xml:space="preserve"> </w:t>
      </w:r>
      <w:r>
        <w:rPr>
          <w:spacing w:val="-2"/>
        </w:rPr>
        <w:t>insulation.</w:t>
      </w:r>
    </w:p>
    <w:p w14:paraId="56FC6BFB" w14:textId="77777777" w:rsidR="009D271A" w:rsidRDefault="009D271A" w:rsidP="009D271A">
      <w:pPr>
        <w:pStyle w:val="ARCATParagraph"/>
      </w:pPr>
      <w:r>
        <w:t>Section</w:t>
      </w:r>
      <w:r>
        <w:rPr>
          <w:spacing w:val="-8"/>
        </w:rPr>
        <w:t xml:space="preserve"> </w:t>
      </w:r>
      <w:r>
        <w:t>09110</w:t>
      </w:r>
      <w:r>
        <w:rPr>
          <w:spacing w:val="-8"/>
        </w:rPr>
        <w:t xml:space="preserve"> </w:t>
      </w:r>
      <w:r>
        <w:t>-</w:t>
      </w:r>
      <w:r>
        <w:rPr>
          <w:spacing w:val="-6"/>
        </w:rPr>
        <w:t xml:space="preserve"> </w:t>
      </w:r>
      <w:r>
        <w:t>Non-Structural</w:t>
      </w:r>
      <w:r>
        <w:rPr>
          <w:spacing w:val="-7"/>
        </w:rPr>
        <w:t xml:space="preserve"> </w:t>
      </w:r>
      <w:r>
        <w:t>Metal</w:t>
      </w:r>
      <w:r>
        <w:rPr>
          <w:spacing w:val="-8"/>
        </w:rPr>
        <w:t xml:space="preserve"> </w:t>
      </w:r>
      <w:r>
        <w:rPr>
          <w:spacing w:val="-2"/>
        </w:rPr>
        <w:t>Framing.</w:t>
      </w:r>
    </w:p>
    <w:p w14:paraId="2CC753ED" w14:textId="77777777" w:rsidR="009D271A" w:rsidRDefault="009D271A" w:rsidP="009D271A">
      <w:pPr>
        <w:pStyle w:val="ARCATParagraph"/>
      </w:pPr>
      <w:r>
        <w:t>Section</w:t>
      </w:r>
      <w:r>
        <w:rPr>
          <w:spacing w:val="-6"/>
        </w:rPr>
        <w:t xml:space="preserve"> </w:t>
      </w:r>
      <w:r>
        <w:t>09200</w:t>
      </w:r>
      <w:r>
        <w:rPr>
          <w:spacing w:val="-6"/>
        </w:rPr>
        <w:t xml:space="preserve"> </w:t>
      </w:r>
      <w:r>
        <w:t>-</w:t>
      </w:r>
      <w:r>
        <w:rPr>
          <w:spacing w:val="-2"/>
        </w:rPr>
        <w:t xml:space="preserve"> </w:t>
      </w:r>
      <w:r>
        <w:t>Plaster</w:t>
      </w:r>
      <w:r>
        <w:rPr>
          <w:spacing w:val="-5"/>
        </w:rPr>
        <w:t xml:space="preserve"> </w:t>
      </w:r>
      <w:r>
        <w:t>and</w:t>
      </w:r>
      <w:r>
        <w:rPr>
          <w:spacing w:val="-6"/>
        </w:rPr>
        <w:t xml:space="preserve"> </w:t>
      </w:r>
      <w:r>
        <w:t>Gypsum</w:t>
      </w:r>
      <w:r>
        <w:rPr>
          <w:spacing w:val="-4"/>
        </w:rPr>
        <w:t xml:space="preserve"> </w:t>
      </w:r>
      <w:r>
        <w:rPr>
          <w:spacing w:val="-2"/>
        </w:rPr>
        <w:t>Board.</w:t>
      </w:r>
    </w:p>
    <w:p w14:paraId="43DFD41D" w14:textId="4F1D015B" w:rsidR="009D271A" w:rsidRDefault="009D271A" w:rsidP="00471116">
      <w:pPr>
        <w:pStyle w:val="ARCATParagraph"/>
      </w:pPr>
      <w:r>
        <w:t>Section</w:t>
      </w:r>
      <w:r>
        <w:rPr>
          <w:spacing w:val="-6"/>
        </w:rPr>
        <w:t xml:space="preserve"> </w:t>
      </w:r>
      <w:r>
        <w:t>09220</w:t>
      </w:r>
      <w:r>
        <w:rPr>
          <w:spacing w:val="-5"/>
        </w:rPr>
        <w:t xml:space="preserve"> </w:t>
      </w:r>
      <w:r>
        <w:t>-</w:t>
      </w:r>
      <w:r>
        <w:rPr>
          <w:spacing w:val="-1"/>
        </w:rPr>
        <w:t xml:space="preserve"> </w:t>
      </w:r>
      <w:r>
        <w:rPr>
          <w:spacing w:val="-2"/>
        </w:rPr>
        <w:t>Stucco.</w:t>
      </w:r>
    </w:p>
    <w:p w14:paraId="7CD94522" w14:textId="77777777" w:rsidR="009D271A" w:rsidRDefault="009D271A" w:rsidP="00471116">
      <w:pPr>
        <w:pStyle w:val="ARCATnote"/>
      </w:pPr>
      <w:r>
        <w:t>**</w:t>
      </w:r>
      <w:r>
        <w:rPr>
          <w:spacing w:val="-4"/>
        </w:rPr>
        <w:t xml:space="preserve"> </w:t>
      </w:r>
      <w:r>
        <w:t>NOTE</w:t>
      </w:r>
      <w:r>
        <w:rPr>
          <w:spacing w:val="-4"/>
        </w:rPr>
        <w:t xml:space="preserve"> </w:t>
      </w:r>
      <w:r>
        <w:t>TO</w:t>
      </w:r>
      <w:r>
        <w:rPr>
          <w:spacing w:val="-2"/>
        </w:rPr>
        <w:t xml:space="preserve"> </w:t>
      </w:r>
      <w:r>
        <w:t>SPECIFIER **</w:t>
      </w:r>
      <w:r>
        <w:rPr>
          <w:spacing w:val="-1"/>
        </w:rPr>
        <w:t xml:space="preserve"> </w:t>
      </w:r>
      <w:r>
        <w:t>Delete</w:t>
      </w:r>
      <w:r>
        <w:rPr>
          <w:spacing w:val="-3"/>
        </w:rPr>
        <w:t xml:space="preserve"> </w:t>
      </w:r>
      <w:r>
        <w:t>references</w:t>
      </w:r>
      <w:r>
        <w:rPr>
          <w:spacing w:val="-2"/>
        </w:rPr>
        <w:t xml:space="preserve"> </w:t>
      </w:r>
      <w:r>
        <w:t>from</w:t>
      </w:r>
      <w:r>
        <w:rPr>
          <w:spacing w:val="-3"/>
        </w:rPr>
        <w:t xml:space="preserve"> </w:t>
      </w:r>
      <w:r>
        <w:t>the</w:t>
      </w:r>
      <w:r>
        <w:rPr>
          <w:spacing w:val="-1"/>
        </w:rPr>
        <w:t xml:space="preserve"> </w:t>
      </w:r>
      <w:r>
        <w:t>list</w:t>
      </w:r>
      <w:r>
        <w:rPr>
          <w:spacing w:val="-1"/>
        </w:rPr>
        <w:t xml:space="preserve"> </w:t>
      </w:r>
      <w:r>
        <w:t>below</w:t>
      </w:r>
      <w:r>
        <w:rPr>
          <w:spacing w:val="-3"/>
        </w:rPr>
        <w:t xml:space="preserve"> </w:t>
      </w:r>
      <w:r>
        <w:t>that</w:t>
      </w:r>
      <w:r>
        <w:rPr>
          <w:spacing w:val="-1"/>
        </w:rPr>
        <w:t xml:space="preserve"> </w:t>
      </w:r>
      <w:r>
        <w:t>are</w:t>
      </w:r>
      <w:r>
        <w:rPr>
          <w:spacing w:val="-3"/>
        </w:rPr>
        <w:t xml:space="preserve"> </w:t>
      </w:r>
      <w:r>
        <w:t>not</w:t>
      </w:r>
      <w:r>
        <w:rPr>
          <w:spacing w:val="-3"/>
        </w:rPr>
        <w:t xml:space="preserve"> </w:t>
      </w:r>
      <w:r>
        <w:t>actually</w:t>
      </w:r>
      <w:r>
        <w:rPr>
          <w:spacing w:val="-2"/>
        </w:rPr>
        <w:t xml:space="preserve"> </w:t>
      </w:r>
      <w:r>
        <w:t>required</w:t>
      </w:r>
      <w:r>
        <w:rPr>
          <w:spacing w:val="-3"/>
        </w:rPr>
        <w:t xml:space="preserve"> </w:t>
      </w:r>
      <w:r>
        <w:t>by</w:t>
      </w:r>
      <w:r>
        <w:rPr>
          <w:spacing w:val="-2"/>
        </w:rPr>
        <w:t xml:space="preserve"> </w:t>
      </w:r>
      <w:r>
        <w:t>the</w:t>
      </w:r>
      <w:r>
        <w:rPr>
          <w:spacing w:val="-3"/>
        </w:rPr>
        <w:t xml:space="preserve"> </w:t>
      </w:r>
      <w:r>
        <w:t>text of the edited section; add others as required.</w:t>
      </w:r>
    </w:p>
    <w:p w14:paraId="07549ACA" w14:textId="687ABCD8" w:rsidR="009D271A" w:rsidRPr="009D271A" w:rsidRDefault="009D271A" w:rsidP="009D271A">
      <w:pPr>
        <w:pStyle w:val="ARCATArticle"/>
      </w:pPr>
      <w:r>
        <w:t>REFERENCES</w:t>
      </w:r>
    </w:p>
    <w:p w14:paraId="53C2E34A" w14:textId="77777777" w:rsidR="009D271A" w:rsidRDefault="009D271A" w:rsidP="009D271A">
      <w:pPr>
        <w:pStyle w:val="ARCATParagraph"/>
      </w:pPr>
      <w:r>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059F98A8" w14:textId="77777777" w:rsidR="009D271A" w:rsidRDefault="009D271A" w:rsidP="009D271A">
      <w:pPr>
        <w:pStyle w:val="ARCATParagraph"/>
      </w:pPr>
      <w:r>
        <w:t>ASTM</w:t>
      </w:r>
      <w:r>
        <w:rPr>
          <w:spacing w:val="-5"/>
        </w:rPr>
        <w:t xml:space="preserve"> </w:t>
      </w:r>
      <w:r>
        <w:t>C</w:t>
      </w:r>
      <w:r>
        <w:rPr>
          <w:spacing w:val="-5"/>
        </w:rPr>
        <w:t xml:space="preserve"> </w:t>
      </w:r>
      <w:r>
        <w:t>518</w:t>
      </w:r>
      <w:r>
        <w:rPr>
          <w:spacing w:val="-5"/>
        </w:rPr>
        <w:t xml:space="preserve"> </w:t>
      </w:r>
      <w:r>
        <w:t>-</w:t>
      </w:r>
      <w:r>
        <w:rPr>
          <w:spacing w:val="-1"/>
        </w:rPr>
        <w:t xml:space="preserve"> </w:t>
      </w:r>
      <w:r>
        <w:t>Steady</w:t>
      </w:r>
      <w:r>
        <w:rPr>
          <w:spacing w:val="-4"/>
        </w:rPr>
        <w:t xml:space="preserve"> </w:t>
      </w:r>
      <w:r>
        <w:t>State</w:t>
      </w:r>
      <w:r>
        <w:rPr>
          <w:spacing w:val="-5"/>
        </w:rPr>
        <w:t xml:space="preserve"> </w:t>
      </w:r>
      <w:r>
        <w:t>Thermal</w:t>
      </w:r>
      <w:r>
        <w:rPr>
          <w:spacing w:val="-5"/>
        </w:rPr>
        <w:t xml:space="preserve"> </w:t>
      </w:r>
      <w:r>
        <w:t>Transmission</w:t>
      </w:r>
      <w:r>
        <w:rPr>
          <w:spacing w:val="-3"/>
        </w:rPr>
        <w:t xml:space="preserve"> </w:t>
      </w:r>
      <w:r>
        <w:t>By</w:t>
      </w:r>
      <w:r>
        <w:rPr>
          <w:spacing w:val="-4"/>
        </w:rPr>
        <w:t xml:space="preserve"> </w:t>
      </w:r>
      <w:r>
        <w:t>Means</w:t>
      </w:r>
      <w:r>
        <w:rPr>
          <w:spacing w:val="-4"/>
        </w:rPr>
        <w:t xml:space="preserve"> </w:t>
      </w:r>
      <w:r>
        <w:t>Of</w:t>
      </w:r>
      <w:r>
        <w:rPr>
          <w:spacing w:val="-5"/>
        </w:rPr>
        <w:t xml:space="preserve"> </w:t>
      </w:r>
      <w:r>
        <w:t>The</w:t>
      </w:r>
      <w:r>
        <w:rPr>
          <w:spacing w:val="-3"/>
        </w:rPr>
        <w:t xml:space="preserve"> </w:t>
      </w:r>
      <w:r>
        <w:t>Heat</w:t>
      </w:r>
      <w:r>
        <w:rPr>
          <w:spacing w:val="-3"/>
        </w:rPr>
        <w:t xml:space="preserve"> </w:t>
      </w:r>
      <w:r>
        <w:t>Flow Meter Apparatus (R Value)</w:t>
      </w:r>
    </w:p>
    <w:p w14:paraId="56B00D6B" w14:textId="77777777" w:rsidR="009D271A" w:rsidRDefault="009D271A" w:rsidP="009D271A">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7A788D1F" w14:textId="77777777" w:rsidR="009D271A" w:rsidRDefault="009D271A" w:rsidP="009D271A">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7DCAE820" w14:textId="77777777" w:rsidR="009D271A" w:rsidRDefault="009D271A" w:rsidP="009D271A">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3F9F6F47" w14:textId="77777777" w:rsidR="009D271A" w:rsidRDefault="009D271A" w:rsidP="009D271A">
      <w:pPr>
        <w:pStyle w:val="ARCATParagraph"/>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627CD606" w14:textId="77777777" w:rsidR="009D271A" w:rsidRDefault="009D271A" w:rsidP="009D271A">
      <w:pPr>
        <w:pStyle w:val="ARCATParagraph"/>
      </w:pPr>
      <w:r>
        <w:t>ASTM</w:t>
      </w:r>
      <w:r>
        <w:rPr>
          <w:spacing w:val="-5"/>
        </w:rPr>
        <w:t xml:space="preserve"> </w:t>
      </w:r>
      <w:r>
        <w:t>E</w:t>
      </w:r>
      <w:r>
        <w:rPr>
          <w:spacing w:val="-4"/>
        </w:rPr>
        <w:t xml:space="preserve"> </w:t>
      </w:r>
      <w:r>
        <w:t>84</w:t>
      </w:r>
      <w:r>
        <w:rPr>
          <w:spacing w:val="-5"/>
        </w:rPr>
        <w:t xml:space="preserve"> </w:t>
      </w:r>
      <w:r>
        <w:t>-</w:t>
      </w:r>
      <w:r>
        <w:rPr>
          <w:spacing w:val="-2"/>
        </w:rPr>
        <w:t xml:space="preserve"> </w:t>
      </w:r>
      <w:r>
        <w:t>Standard</w:t>
      </w:r>
      <w:r>
        <w:rPr>
          <w:spacing w:val="-3"/>
        </w:rPr>
        <w:t xml:space="preserve"> </w:t>
      </w:r>
      <w:r>
        <w:t>Test</w:t>
      </w:r>
      <w:r>
        <w:rPr>
          <w:spacing w:val="-5"/>
        </w:rPr>
        <w:t xml:space="preserve"> </w:t>
      </w:r>
      <w:r>
        <w:t>Method</w:t>
      </w:r>
      <w:r>
        <w:rPr>
          <w:spacing w:val="-3"/>
        </w:rPr>
        <w:t xml:space="preserve"> </w:t>
      </w:r>
      <w:r>
        <w:t>for</w:t>
      </w:r>
      <w:r>
        <w:rPr>
          <w:spacing w:val="-4"/>
        </w:rPr>
        <w:t xml:space="preserve"> </w:t>
      </w:r>
      <w:r>
        <w:t>Surface</w:t>
      </w:r>
      <w:r>
        <w:rPr>
          <w:spacing w:val="-3"/>
        </w:rPr>
        <w:t xml:space="preserve"> </w:t>
      </w:r>
      <w:r>
        <w:t>Burning</w:t>
      </w:r>
      <w:r>
        <w:rPr>
          <w:spacing w:val="-5"/>
        </w:rPr>
        <w:t xml:space="preserve"> </w:t>
      </w:r>
      <w:r>
        <w:t>Characteristics</w:t>
      </w:r>
      <w:r>
        <w:rPr>
          <w:spacing w:val="-4"/>
        </w:rPr>
        <w:t xml:space="preserve"> </w:t>
      </w:r>
      <w:r>
        <w:t>of</w:t>
      </w:r>
      <w:r>
        <w:rPr>
          <w:spacing w:val="-3"/>
        </w:rPr>
        <w:t xml:space="preserve"> </w:t>
      </w:r>
      <w:r>
        <w:t xml:space="preserve">Building </w:t>
      </w:r>
      <w:r>
        <w:rPr>
          <w:spacing w:val="-2"/>
        </w:rPr>
        <w:t>Materials.</w:t>
      </w:r>
    </w:p>
    <w:p w14:paraId="2687BE33" w14:textId="77777777" w:rsidR="009D271A" w:rsidRDefault="009D271A" w:rsidP="009D271A">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40986D5D" w14:textId="77777777" w:rsidR="009D271A" w:rsidRDefault="009D271A" w:rsidP="009D271A">
      <w:pPr>
        <w:pStyle w:val="ARCATParagraph"/>
      </w:pPr>
      <w:r>
        <w:t>NFPA</w:t>
      </w:r>
      <w:r>
        <w:rPr>
          <w:spacing w:val="-3"/>
        </w:rPr>
        <w:t xml:space="preserve"> </w:t>
      </w:r>
      <w:r>
        <w:t>285</w:t>
      </w:r>
      <w:r>
        <w:rPr>
          <w:spacing w:val="-3"/>
        </w:rPr>
        <w:t xml:space="preserve"> </w:t>
      </w:r>
      <w:r>
        <w:t>-</w:t>
      </w:r>
      <w:r>
        <w:rPr>
          <w:spacing w:val="-4"/>
        </w:rPr>
        <w:t xml:space="preserve"> </w:t>
      </w:r>
      <w:r>
        <w:t>Standard</w:t>
      </w:r>
      <w:r>
        <w:rPr>
          <w:spacing w:val="-5"/>
        </w:rPr>
        <w:t xml:space="preserve"> </w:t>
      </w:r>
      <w:r>
        <w:t>Fire Test</w:t>
      </w:r>
      <w:r>
        <w:rPr>
          <w:spacing w:val="-5"/>
        </w:rPr>
        <w:t xml:space="preserve"> </w:t>
      </w:r>
      <w:r>
        <w:t>Method</w:t>
      </w:r>
      <w:r>
        <w:rPr>
          <w:spacing w:val="-5"/>
        </w:rPr>
        <w:t xml:space="preserve"> </w:t>
      </w:r>
      <w:r>
        <w:t>For</w:t>
      </w:r>
      <w:r>
        <w:rPr>
          <w:spacing w:val="-4"/>
        </w:rPr>
        <w:t xml:space="preserve"> </w:t>
      </w:r>
      <w:r>
        <w:t>Evaluation</w:t>
      </w:r>
      <w:r>
        <w:rPr>
          <w:spacing w:val="-5"/>
        </w:rPr>
        <w:t xml:space="preserve"> </w:t>
      </w:r>
      <w:r>
        <w:t>Of</w:t>
      </w:r>
      <w:r>
        <w:rPr>
          <w:spacing w:val="-5"/>
        </w:rPr>
        <w:t xml:space="preserve"> </w:t>
      </w:r>
      <w:r>
        <w:t>Fire</w:t>
      </w:r>
      <w:r>
        <w:rPr>
          <w:spacing w:val="-3"/>
        </w:rPr>
        <w:t xml:space="preserve"> </w:t>
      </w:r>
      <w:r>
        <w:t>Propagation</w:t>
      </w:r>
      <w:r>
        <w:rPr>
          <w:spacing w:val="-5"/>
        </w:rPr>
        <w:t xml:space="preserve"> </w:t>
      </w:r>
      <w:r>
        <w:t>Characteristics Of Exterior Non-Load-Bearing Wall Assemblies Containing Combustible Components.</w:t>
      </w:r>
    </w:p>
    <w:p w14:paraId="00FEE440" w14:textId="77777777" w:rsidR="009D271A" w:rsidRDefault="009D271A" w:rsidP="009D271A">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4D871330" w14:textId="77777777" w:rsidR="009D271A" w:rsidRDefault="009D271A" w:rsidP="009D271A">
      <w:pPr>
        <w:pStyle w:val="ARCATParagraph"/>
      </w:pPr>
      <w:r>
        <w:t>DrJ</w:t>
      </w:r>
      <w:r>
        <w:rPr>
          <w:spacing w:val="-7"/>
        </w:rPr>
        <w:t xml:space="preserve"> </w:t>
      </w:r>
      <w:r>
        <w:t>TER</w:t>
      </w:r>
      <w:r>
        <w:rPr>
          <w:spacing w:val="-7"/>
        </w:rPr>
        <w:t xml:space="preserve"> </w:t>
      </w:r>
      <w:r>
        <w:t>#2404-02;</w:t>
      </w:r>
      <w:r>
        <w:rPr>
          <w:spacing w:val="-8"/>
        </w:rPr>
        <w:t xml:space="preserve"> </w:t>
      </w:r>
      <w:r>
        <w:t>2403-05:</w:t>
      </w:r>
      <w:r>
        <w:rPr>
          <w:spacing w:val="-7"/>
        </w:rPr>
        <w:t xml:space="preserve"> </w:t>
      </w:r>
      <w:r>
        <w:t>Fire</w:t>
      </w:r>
      <w:r>
        <w:rPr>
          <w:spacing w:val="-6"/>
        </w:rPr>
        <w:t xml:space="preserve"> </w:t>
      </w:r>
      <w:r>
        <w:rPr>
          <w:spacing w:val="-2"/>
        </w:rPr>
        <w:t>Performance</w:t>
      </w:r>
    </w:p>
    <w:p w14:paraId="2F055737" w14:textId="77777777" w:rsidR="009D271A" w:rsidRDefault="009D271A" w:rsidP="009D271A">
      <w:pPr>
        <w:pStyle w:val="ARCATParagraph"/>
      </w:pPr>
      <w:r>
        <w:t>ASHRAE</w:t>
      </w:r>
      <w:r>
        <w:rPr>
          <w:spacing w:val="-11"/>
        </w:rPr>
        <w:t xml:space="preserve"> </w:t>
      </w:r>
      <w:r>
        <w:t>901—Energy</w:t>
      </w:r>
      <w:r>
        <w:rPr>
          <w:spacing w:val="-8"/>
        </w:rPr>
        <w:t xml:space="preserve"> </w:t>
      </w:r>
      <w:r>
        <w:t>Standard</w:t>
      </w:r>
      <w:r>
        <w:rPr>
          <w:spacing w:val="-9"/>
        </w:rPr>
        <w:t xml:space="preserve"> </w:t>
      </w:r>
      <w:r>
        <w:t>for</w:t>
      </w:r>
      <w:r>
        <w:rPr>
          <w:spacing w:val="-8"/>
        </w:rPr>
        <w:t xml:space="preserve"> </w:t>
      </w:r>
      <w:r>
        <w:t>Buildings</w:t>
      </w:r>
      <w:r>
        <w:rPr>
          <w:spacing w:val="-6"/>
        </w:rPr>
        <w:t xml:space="preserve"> </w:t>
      </w:r>
      <w:r>
        <w:t>Except</w:t>
      </w:r>
      <w:r>
        <w:rPr>
          <w:spacing w:val="-8"/>
        </w:rPr>
        <w:t xml:space="preserve"> </w:t>
      </w:r>
      <w:r>
        <w:t>Low-Rise</w:t>
      </w:r>
      <w:r>
        <w:rPr>
          <w:spacing w:val="-7"/>
        </w:rPr>
        <w:t xml:space="preserve"> </w:t>
      </w:r>
      <w:r>
        <w:t>Residential</w:t>
      </w:r>
      <w:r>
        <w:rPr>
          <w:spacing w:val="-8"/>
        </w:rPr>
        <w:t xml:space="preserve"> </w:t>
      </w:r>
      <w:r>
        <w:rPr>
          <w:spacing w:val="-2"/>
        </w:rPr>
        <w:t>Buildings</w:t>
      </w:r>
    </w:p>
    <w:p w14:paraId="7AEFB237" w14:textId="77777777" w:rsidR="009D271A" w:rsidRDefault="009D271A" w:rsidP="009D271A">
      <w:pPr>
        <w:pStyle w:val="ARCATParagraph"/>
      </w:pPr>
      <w:r>
        <w:t>IBC</w:t>
      </w:r>
      <w:r>
        <w:rPr>
          <w:spacing w:val="-7"/>
        </w:rPr>
        <w:t xml:space="preserve"> </w:t>
      </w:r>
      <w:r>
        <w:t>Chapter</w:t>
      </w:r>
      <w:r>
        <w:rPr>
          <w:spacing w:val="-5"/>
        </w:rPr>
        <w:t xml:space="preserve"> </w:t>
      </w:r>
      <w:r>
        <w:t>26-</w:t>
      </w:r>
      <w:r>
        <w:rPr>
          <w:spacing w:val="-5"/>
        </w:rPr>
        <w:t xml:space="preserve"> </w:t>
      </w:r>
      <w:r>
        <w:t>Foam</w:t>
      </w:r>
      <w:r>
        <w:rPr>
          <w:spacing w:val="-5"/>
        </w:rPr>
        <w:t xml:space="preserve"> </w:t>
      </w:r>
      <w:r>
        <w:rPr>
          <w:spacing w:val="-2"/>
        </w:rPr>
        <w:t>Plastic</w:t>
      </w:r>
    </w:p>
    <w:p w14:paraId="6587AEA1" w14:textId="77777777" w:rsidR="009D271A" w:rsidRDefault="009D271A" w:rsidP="009D271A">
      <w:pPr>
        <w:pStyle w:val="ARCATParagraph"/>
      </w:pPr>
      <w:r>
        <w:t>UL</w:t>
      </w:r>
      <w:r>
        <w:rPr>
          <w:spacing w:val="-6"/>
        </w:rPr>
        <w:t xml:space="preserve"> </w:t>
      </w:r>
      <w:r>
        <w:t>263-</w:t>
      </w:r>
      <w:r>
        <w:rPr>
          <w:spacing w:val="-5"/>
        </w:rPr>
        <w:t xml:space="preserve"> </w:t>
      </w:r>
      <w:r>
        <w:t>Standard</w:t>
      </w:r>
      <w:r>
        <w:rPr>
          <w:spacing w:val="-6"/>
        </w:rPr>
        <w:t xml:space="preserve"> </w:t>
      </w:r>
      <w:r>
        <w:t>for</w:t>
      </w:r>
      <w:r>
        <w:rPr>
          <w:spacing w:val="-5"/>
        </w:rPr>
        <w:t xml:space="preserve"> </w:t>
      </w:r>
      <w:r>
        <w:t>Fire</w:t>
      </w:r>
      <w:r>
        <w:rPr>
          <w:spacing w:val="-6"/>
        </w:rPr>
        <w:t xml:space="preserve"> </w:t>
      </w:r>
      <w:r>
        <w:t>Tests</w:t>
      </w:r>
      <w:r>
        <w:rPr>
          <w:spacing w:val="-5"/>
        </w:rPr>
        <w:t xml:space="preserve"> </w:t>
      </w:r>
      <w:r>
        <w:t>of</w:t>
      </w:r>
      <w:r>
        <w:rPr>
          <w:spacing w:val="-6"/>
        </w:rPr>
        <w:t xml:space="preserve"> </w:t>
      </w:r>
      <w:r>
        <w:t>Building</w:t>
      </w:r>
      <w:r>
        <w:rPr>
          <w:spacing w:val="-4"/>
        </w:rPr>
        <w:t xml:space="preserve"> </w:t>
      </w:r>
      <w:r>
        <w:t>Construction</w:t>
      </w:r>
      <w:r>
        <w:rPr>
          <w:spacing w:val="-6"/>
        </w:rPr>
        <w:t xml:space="preserve"> </w:t>
      </w:r>
      <w:r>
        <w:t>and</w:t>
      </w:r>
      <w:r>
        <w:rPr>
          <w:spacing w:val="-6"/>
        </w:rPr>
        <w:t xml:space="preserve"> </w:t>
      </w:r>
      <w:r>
        <w:rPr>
          <w:spacing w:val="-2"/>
        </w:rPr>
        <w:t>Materials</w:t>
      </w:r>
    </w:p>
    <w:p w14:paraId="2D310F31" w14:textId="77777777" w:rsidR="009D271A" w:rsidRDefault="009D271A" w:rsidP="009D271A">
      <w:pPr>
        <w:pStyle w:val="ARCATParagraph"/>
      </w:pPr>
      <w:r>
        <w:t>California</w:t>
      </w:r>
      <w:r>
        <w:rPr>
          <w:spacing w:val="-9"/>
        </w:rPr>
        <w:t xml:space="preserve"> </w:t>
      </w:r>
      <w:r>
        <w:t>Code</w:t>
      </w:r>
      <w:r>
        <w:rPr>
          <w:spacing w:val="-7"/>
        </w:rPr>
        <w:t xml:space="preserve"> </w:t>
      </w:r>
      <w:r>
        <w:t>of</w:t>
      </w:r>
      <w:r>
        <w:rPr>
          <w:spacing w:val="-8"/>
        </w:rPr>
        <w:t xml:space="preserve"> </w:t>
      </w:r>
      <w:r>
        <w:t>Regulations,</w:t>
      </w:r>
      <w:r>
        <w:rPr>
          <w:spacing w:val="-8"/>
        </w:rPr>
        <w:t xml:space="preserve"> </w:t>
      </w:r>
      <w:r>
        <w:t>Title</w:t>
      </w:r>
      <w:r>
        <w:rPr>
          <w:spacing w:val="-7"/>
        </w:rPr>
        <w:t xml:space="preserve"> </w:t>
      </w:r>
      <w:r>
        <w:t>24,</w:t>
      </w:r>
      <w:r>
        <w:rPr>
          <w:spacing w:val="-8"/>
        </w:rPr>
        <w:t xml:space="preserve"> </w:t>
      </w:r>
      <w:r>
        <w:t>Insulation</w:t>
      </w:r>
      <w:r>
        <w:rPr>
          <w:spacing w:val="-9"/>
        </w:rPr>
        <w:t xml:space="preserve"> </w:t>
      </w:r>
      <w:r>
        <w:t>Quality</w:t>
      </w:r>
      <w:r>
        <w:rPr>
          <w:spacing w:val="-7"/>
        </w:rPr>
        <w:t xml:space="preserve"> </w:t>
      </w:r>
      <w:r>
        <w:t>Standard</w:t>
      </w:r>
      <w:r>
        <w:rPr>
          <w:spacing w:val="-9"/>
        </w:rPr>
        <w:t xml:space="preserve"> </w:t>
      </w:r>
      <w:r>
        <w:t>License</w:t>
      </w:r>
      <w:r>
        <w:rPr>
          <w:spacing w:val="-6"/>
        </w:rPr>
        <w:t xml:space="preserve"> </w:t>
      </w:r>
      <w:r>
        <w:t>#TI-</w:t>
      </w:r>
      <w:r>
        <w:rPr>
          <w:spacing w:val="-4"/>
        </w:rPr>
        <w:t>1420</w:t>
      </w:r>
    </w:p>
    <w:p w14:paraId="4E20A22B" w14:textId="77777777" w:rsidR="009D271A" w:rsidRDefault="009D271A" w:rsidP="00471116">
      <w:pPr>
        <w:pStyle w:val="ARCATnote"/>
      </w:pPr>
      <w:r>
        <w:t>** NOTE TO SPECIFIER ** Continuous insulation wall panels are intended to be used continuous over framing members and to be relatively free of significant thermal bridging. Coordinate with other trades to minimize the penetration of thermal conductors through the wall system. The incorporation of Weather Resistant Barriers (air,</w:t>
      </w:r>
      <w:r>
        <w:rPr>
          <w:spacing w:val="-1"/>
        </w:rPr>
        <w:t xml:space="preserve"> </w:t>
      </w:r>
      <w:r>
        <w:t>vapor and moisture) is a</w:t>
      </w:r>
      <w:r>
        <w:rPr>
          <w:spacing w:val="-1"/>
        </w:rPr>
        <w:t xml:space="preserve"> </w:t>
      </w:r>
      <w:r>
        <w:t>critical element</w:t>
      </w:r>
      <w:r>
        <w:rPr>
          <w:spacing w:val="-1"/>
        </w:rPr>
        <w:t xml:space="preserve"> </w:t>
      </w:r>
      <w:r>
        <w:t>of a</w:t>
      </w:r>
      <w:r>
        <w:rPr>
          <w:spacing w:val="-1"/>
        </w:rPr>
        <w:t xml:space="preserve"> </w:t>
      </w:r>
      <w:r>
        <w:t>continuous insulation wall</w:t>
      </w:r>
      <w:r>
        <w:rPr>
          <w:spacing w:val="-2"/>
        </w:rPr>
        <w:t xml:space="preserve"> </w:t>
      </w:r>
      <w:r>
        <w:t>assembly. It is strongly recommended that the Architect perform hygrothermal analysis of the assembly at the location of each project using local code requirements and ASHRAE Standards. The calculations should be</w:t>
      </w:r>
      <w:r>
        <w:rPr>
          <w:spacing w:val="-4"/>
        </w:rPr>
        <w:t xml:space="preserve"> </w:t>
      </w:r>
      <w:r>
        <w:t>used</w:t>
      </w:r>
      <w:r>
        <w:rPr>
          <w:spacing w:val="-4"/>
        </w:rPr>
        <w:t xml:space="preserve"> </w:t>
      </w:r>
      <w:r>
        <w:t>to</w:t>
      </w:r>
      <w:r>
        <w:rPr>
          <w:spacing w:val="-4"/>
        </w:rPr>
        <w:t xml:space="preserve"> </w:t>
      </w:r>
      <w:r>
        <w:t>verify</w:t>
      </w:r>
      <w:r>
        <w:rPr>
          <w:spacing w:val="-3"/>
        </w:rPr>
        <w:t xml:space="preserve"> </w:t>
      </w:r>
      <w:r>
        <w:t>the</w:t>
      </w:r>
      <w:r>
        <w:rPr>
          <w:spacing w:val="-4"/>
        </w:rPr>
        <w:t xml:space="preserve"> </w:t>
      </w:r>
      <w:r>
        <w:t>performance</w:t>
      </w:r>
      <w:r>
        <w:rPr>
          <w:spacing w:val="-2"/>
        </w:rPr>
        <w:t xml:space="preserve"> </w:t>
      </w:r>
      <w:r>
        <w:t>of</w:t>
      </w:r>
      <w:r>
        <w:rPr>
          <w:spacing w:val="-4"/>
        </w:rPr>
        <w:t xml:space="preserve"> </w:t>
      </w:r>
      <w:r>
        <w:t>the</w:t>
      </w:r>
      <w:r>
        <w:rPr>
          <w:spacing w:val="-4"/>
        </w:rPr>
        <w:t xml:space="preserve"> </w:t>
      </w:r>
      <w:r>
        <w:t>assembly</w:t>
      </w:r>
      <w:r>
        <w:rPr>
          <w:spacing w:val="-3"/>
        </w:rPr>
        <w:t xml:space="preserve"> </w:t>
      </w:r>
      <w:r>
        <w:t>and</w:t>
      </w:r>
      <w:r>
        <w:rPr>
          <w:spacing w:val="-2"/>
        </w:rPr>
        <w:t xml:space="preserve"> </w:t>
      </w:r>
      <w:r>
        <w:t>to</w:t>
      </w:r>
      <w:r>
        <w:rPr>
          <w:spacing w:val="-4"/>
        </w:rPr>
        <w:t xml:space="preserve"> </w:t>
      </w:r>
      <w:r>
        <w:t>determine</w:t>
      </w:r>
      <w:r>
        <w:rPr>
          <w:spacing w:val="-2"/>
        </w:rPr>
        <w:t xml:space="preserve"> </w:t>
      </w:r>
      <w:r>
        <w:t>the</w:t>
      </w:r>
      <w:r>
        <w:rPr>
          <w:spacing w:val="-2"/>
        </w:rPr>
        <w:t xml:space="preserve"> </w:t>
      </w:r>
      <w:r>
        <w:t>locations of</w:t>
      </w:r>
      <w:r>
        <w:rPr>
          <w:spacing w:val="-4"/>
        </w:rPr>
        <w:t xml:space="preserve"> </w:t>
      </w:r>
      <w:r>
        <w:t>the</w:t>
      </w:r>
      <w:r>
        <w:rPr>
          <w:spacing w:val="-4"/>
        </w:rPr>
        <w:t xml:space="preserve"> </w:t>
      </w:r>
      <w:r>
        <w:t>weather</w:t>
      </w:r>
      <w:r>
        <w:rPr>
          <w:spacing w:val="-3"/>
        </w:rPr>
        <w:t xml:space="preserve"> </w:t>
      </w:r>
      <w:r>
        <w:t>resistant barrier(s) as required.</w:t>
      </w:r>
    </w:p>
    <w:p w14:paraId="1A4B3F40" w14:textId="6665B0D6" w:rsidR="009D271A" w:rsidRDefault="009D271A" w:rsidP="00471116">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2"/>
        </w:rPr>
        <w:t xml:space="preserve"> </w:t>
      </w:r>
      <w:r>
        <w:t>System</w:t>
      </w:r>
      <w:r>
        <w:rPr>
          <w:spacing w:val="-3"/>
        </w:rPr>
        <w:t xml:space="preserve"> </w:t>
      </w:r>
      <w:r>
        <w:t>Description</w:t>
      </w:r>
      <w:r>
        <w:rPr>
          <w:spacing w:val="-3"/>
        </w:rPr>
        <w:t xml:space="preserve"> </w:t>
      </w:r>
      <w:r>
        <w:t>contains</w:t>
      </w:r>
      <w:r>
        <w:rPr>
          <w:spacing w:val="-2"/>
        </w:rPr>
        <w:t xml:space="preserve"> </w:t>
      </w:r>
      <w:r>
        <w:t>components</w:t>
      </w:r>
      <w:r>
        <w:rPr>
          <w:spacing w:val="-2"/>
        </w:rPr>
        <w:t xml:space="preserve"> </w:t>
      </w:r>
      <w:r>
        <w:t>which</w:t>
      </w:r>
      <w:r>
        <w:rPr>
          <w:spacing w:val="-2"/>
        </w:rPr>
        <w:t xml:space="preserve"> </w:t>
      </w:r>
      <w:r>
        <w:t>must</w:t>
      </w:r>
      <w:r>
        <w:rPr>
          <w:spacing w:val="-2"/>
        </w:rPr>
        <w:t xml:space="preserve"> </w:t>
      </w:r>
      <w:r>
        <w:t>be</w:t>
      </w:r>
      <w:r>
        <w:rPr>
          <w:spacing w:val="-3"/>
        </w:rPr>
        <w:t xml:space="preserve"> </w:t>
      </w:r>
      <w:r>
        <w:t>part</w:t>
      </w:r>
      <w:r>
        <w:rPr>
          <w:spacing w:val="-3"/>
        </w:rPr>
        <w:t xml:space="preserve"> </w:t>
      </w:r>
      <w:r>
        <w:t>of</w:t>
      </w:r>
      <w:r>
        <w:rPr>
          <w:spacing w:val="-2"/>
        </w:rPr>
        <w:t xml:space="preserve"> </w:t>
      </w:r>
      <w:r>
        <w:t>an</w:t>
      </w:r>
      <w:r>
        <w:rPr>
          <w:spacing w:val="-3"/>
        </w:rPr>
        <w:t xml:space="preserve"> </w:t>
      </w:r>
      <w:r>
        <w:t>NFPA</w:t>
      </w:r>
      <w:r>
        <w:rPr>
          <w:spacing w:val="-4"/>
        </w:rPr>
        <w:t xml:space="preserve"> </w:t>
      </w:r>
      <w:r>
        <w:t>285 compliant</w:t>
      </w:r>
      <w:r>
        <w:rPr>
          <w:spacing w:val="-3"/>
        </w:rPr>
        <w:t xml:space="preserve"> </w:t>
      </w:r>
      <w:r>
        <w:t>assembly.</w:t>
      </w:r>
      <w:r>
        <w:rPr>
          <w:spacing w:val="40"/>
        </w:rPr>
        <w:t xml:space="preserve"> </w:t>
      </w:r>
      <w:r>
        <w:t>Petersen</w:t>
      </w:r>
      <w:r>
        <w:rPr>
          <w:spacing w:val="-3"/>
        </w:rPr>
        <w:t xml:space="preserve"> </w:t>
      </w:r>
      <w:r>
        <w:t>Aluminum</w:t>
      </w:r>
      <w:r>
        <w:rPr>
          <w:spacing w:val="-4"/>
        </w:rPr>
        <w:t xml:space="preserve"> </w:t>
      </w:r>
      <w:r>
        <w:t>Corporation</w:t>
      </w:r>
      <w:r>
        <w:rPr>
          <w:spacing w:val="-2"/>
        </w:rPr>
        <w:t xml:space="preserve"> </w:t>
      </w:r>
      <w:r>
        <w:t>has</w:t>
      </w:r>
      <w:r>
        <w:rPr>
          <w:spacing w:val="-3"/>
        </w:rPr>
        <w:t xml:space="preserve"> </w:t>
      </w:r>
      <w:r>
        <w:t>an</w:t>
      </w:r>
      <w:r>
        <w:rPr>
          <w:spacing w:val="-2"/>
        </w:rPr>
        <w:t xml:space="preserve"> </w:t>
      </w:r>
      <w:r>
        <w:t>Engineering</w:t>
      </w:r>
      <w:r>
        <w:rPr>
          <w:spacing w:val="-2"/>
        </w:rPr>
        <w:t xml:space="preserve"> </w:t>
      </w:r>
      <w:r>
        <w:t>Extension</w:t>
      </w:r>
      <w:r>
        <w:rPr>
          <w:spacing w:val="-3"/>
        </w:rPr>
        <w:t xml:space="preserve"> </w:t>
      </w:r>
      <w:r>
        <w:t>Report</w:t>
      </w:r>
      <w:r>
        <w:rPr>
          <w:spacing w:val="-4"/>
        </w:rPr>
        <w:t xml:space="preserve"> </w:t>
      </w:r>
      <w:r>
        <w:t>from</w:t>
      </w:r>
      <w:r>
        <w:rPr>
          <w:spacing w:val="-2"/>
        </w:rPr>
        <w:t xml:space="preserve"> </w:t>
      </w:r>
      <w:r>
        <w:t>Priest</w:t>
      </w:r>
      <w:r>
        <w:rPr>
          <w:spacing w:val="-2"/>
        </w:rPr>
        <w:t xml:space="preserve"> </w:t>
      </w:r>
      <w:r>
        <w:t>&amp; Associates that outlines all compliant wall assembly options for Types I, II, III and IV</w:t>
      </w:r>
      <w:r>
        <w:rPr>
          <w:spacing w:val="-1"/>
        </w:rPr>
        <w:t xml:space="preserve"> </w:t>
      </w:r>
      <w:r>
        <w:t>buildings that can be achieved using PAC-Shield CI Ply. For a complete list of NFPA 285 compliant assembly options please contact</w:t>
      </w:r>
      <w:r>
        <w:rPr>
          <w:spacing w:val="-2"/>
        </w:rPr>
        <w:t xml:space="preserve"> </w:t>
      </w:r>
      <w:r>
        <w:t>our</w:t>
      </w:r>
      <w:r>
        <w:rPr>
          <w:spacing w:val="-1"/>
        </w:rPr>
        <w:t xml:space="preserve"> </w:t>
      </w:r>
      <w:r>
        <w:t>technical</w:t>
      </w:r>
      <w:r>
        <w:rPr>
          <w:spacing w:val="-1"/>
        </w:rPr>
        <w:t xml:space="preserve"> </w:t>
      </w:r>
      <w:r>
        <w:t>team at</w:t>
      </w:r>
      <w:r>
        <w:rPr>
          <w:spacing w:val="-2"/>
        </w:rPr>
        <w:t xml:space="preserve"> </w:t>
      </w:r>
      <w:r>
        <w:t>800-PAC-CLAD</w:t>
      </w:r>
      <w:r>
        <w:rPr>
          <w:spacing w:val="-2"/>
        </w:rPr>
        <w:t xml:space="preserve"> </w:t>
      </w:r>
      <w:r>
        <w:t>or</w:t>
      </w:r>
      <w:r>
        <w:rPr>
          <w:spacing w:val="-1"/>
        </w:rPr>
        <w:t xml:space="preserve"> </w:t>
      </w:r>
      <w:r>
        <w:t>reference</w:t>
      </w:r>
      <w:r>
        <w:rPr>
          <w:spacing w:val="-2"/>
        </w:rPr>
        <w:t xml:space="preserve"> </w:t>
      </w:r>
      <w:r>
        <w:t xml:space="preserve">the report titled Engineering Extensions Based on NFPA 285 Tests on our website, </w:t>
      </w:r>
      <w:hyperlink r:id="rId11">
        <w:r>
          <w:t>www.pac-clad.com.</w:t>
        </w:r>
      </w:hyperlink>
    </w:p>
    <w:p w14:paraId="53C63C1C" w14:textId="77777777" w:rsidR="009D271A" w:rsidRDefault="009D271A" w:rsidP="009D271A">
      <w:pPr>
        <w:pStyle w:val="ARCATArticle"/>
      </w:pPr>
      <w:r>
        <w:t>SYSTEM</w:t>
      </w:r>
      <w:r>
        <w:rPr>
          <w:spacing w:val="-9"/>
        </w:rPr>
        <w:t xml:space="preserve"> </w:t>
      </w:r>
      <w:r>
        <w:t>DESCRIPTION</w:t>
      </w:r>
      <w:r>
        <w:rPr>
          <w:spacing w:val="-6"/>
        </w:rPr>
        <w:t xml:space="preserve"> </w:t>
      </w:r>
      <w:r w:rsidRPr="009D271A">
        <w:rPr>
          <w:b w:val="0"/>
          <w:bCs/>
        </w:rPr>
        <w:t>(Table</w:t>
      </w:r>
      <w:r w:rsidRPr="009D271A">
        <w:rPr>
          <w:b w:val="0"/>
          <w:bCs/>
          <w:spacing w:val="-7"/>
        </w:rPr>
        <w:t xml:space="preserve"> </w:t>
      </w:r>
      <w:r w:rsidRPr="009D271A">
        <w:rPr>
          <w:b w:val="0"/>
          <w:bCs/>
        </w:rPr>
        <w:t>4</w:t>
      </w:r>
      <w:r w:rsidRPr="009D271A">
        <w:rPr>
          <w:b w:val="0"/>
          <w:bCs/>
          <w:spacing w:val="-8"/>
        </w:rPr>
        <w:t xml:space="preserve"> </w:t>
      </w:r>
      <w:r w:rsidRPr="009D271A">
        <w:rPr>
          <w:b w:val="0"/>
          <w:bCs/>
        </w:rPr>
        <w:t>of</w:t>
      </w:r>
      <w:r w:rsidRPr="009D271A">
        <w:rPr>
          <w:b w:val="0"/>
          <w:bCs/>
          <w:spacing w:val="-8"/>
        </w:rPr>
        <w:t xml:space="preserve"> </w:t>
      </w:r>
      <w:r w:rsidRPr="009D271A">
        <w:rPr>
          <w:b w:val="0"/>
          <w:bCs/>
        </w:rPr>
        <w:t>Engineering</w:t>
      </w:r>
      <w:r w:rsidRPr="009D271A">
        <w:rPr>
          <w:b w:val="0"/>
          <w:bCs/>
          <w:spacing w:val="-8"/>
        </w:rPr>
        <w:t xml:space="preserve"> </w:t>
      </w:r>
      <w:r w:rsidRPr="009D271A">
        <w:rPr>
          <w:b w:val="0"/>
          <w:bCs/>
        </w:rPr>
        <w:t>Extension</w:t>
      </w:r>
      <w:r w:rsidRPr="009D271A">
        <w:rPr>
          <w:b w:val="0"/>
          <w:bCs/>
          <w:spacing w:val="-8"/>
        </w:rPr>
        <w:t xml:space="preserve"> </w:t>
      </w:r>
      <w:r w:rsidRPr="009D271A">
        <w:rPr>
          <w:b w:val="0"/>
          <w:bCs/>
          <w:spacing w:val="-2"/>
        </w:rPr>
        <w:t>Report)</w:t>
      </w:r>
    </w:p>
    <w:p w14:paraId="76FCF169" w14:textId="77777777" w:rsidR="009D271A" w:rsidRDefault="009D271A" w:rsidP="009D271A">
      <w:pPr>
        <w:pStyle w:val="ARCATParagraph"/>
      </w:pPr>
      <w:r>
        <w:t>Base</w:t>
      </w:r>
      <w:r>
        <w:rPr>
          <w:spacing w:val="-5"/>
        </w:rPr>
        <w:t xml:space="preserve"> </w:t>
      </w:r>
      <w:r>
        <w:rPr>
          <w:spacing w:val="-4"/>
        </w:rPr>
        <w:t>Wall</w:t>
      </w:r>
    </w:p>
    <w:p w14:paraId="60C630EB" w14:textId="77777777" w:rsidR="009D271A" w:rsidRDefault="009D271A" w:rsidP="009D271A">
      <w:pPr>
        <w:pStyle w:val="ARCATParagraph"/>
      </w:pPr>
      <w:r>
        <w:t>Fire-stopping</w:t>
      </w:r>
      <w:r>
        <w:rPr>
          <w:spacing w:val="-7"/>
        </w:rPr>
        <w:t xml:space="preserve"> </w:t>
      </w:r>
      <w:r>
        <w:t>at</w:t>
      </w:r>
      <w:r>
        <w:rPr>
          <w:spacing w:val="-9"/>
        </w:rPr>
        <w:t xml:space="preserve"> </w:t>
      </w:r>
      <w:r>
        <w:t>floor</w:t>
      </w:r>
      <w:r>
        <w:rPr>
          <w:spacing w:val="-8"/>
        </w:rPr>
        <w:t xml:space="preserve"> </w:t>
      </w:r>
      <w:r>
        <w:rPr>
          <w:spacing w:val="-4"/>
        </w:rPr>
        <w:t>lines</w:t>
      </w:r>
    </w:p>
    <w:p w14:paraId="2E4F973E" w14:textId="77777777" w:rsidR="009D271A" w:rsidRDefault="009D271A" w:rsidP="009D271A">
      <w:pPr>
        <w:pStyle w:val="ARCATParagraph"/>
      </w:pPr>
      <w:r>
        <w:t>Cavity</w:t>
      </w:r>
      <w:r>
        <w:rPr>
          <w:spacing w:val="-10"/>
        </w:rPr>
        <w:t xml:space="preserve"> </w:t>
      </w:r>
      <w:r>
        <w:t>Insulation</w:t>
      </w:r>
      <w:r>
        <w:rPr>
          <w:spacing w:val="-10"/>
        </w:rPr>
        <w:t xml:space="preserve"> </w:t>
      </w:r>
      <w:r>
        <w:rPr>
          <w:spacing w:val="-2"/>
        </w:rPr>
        <w:t>(optional)</w:t>
      </w:r>
    </w:p>
    <w:p w14:paraId="3E69E045" w14:textId="77777777" w:rsidR="009D271A" w:rsidRDefault="009D271A" w:rsidP="009D271A">
      <w:pPr>
        <w:pStyle w:val="ARCATParagraph"/>
      </w:pPr>
      <w:r>
        <w:t>Exterior</w:t>
      </w:r>
      <w:r>
        <w:rPr>
          <w:spacing w:val="-9"/>
        </w:rPr>
        <w:t xml:space="preserve"> </w:t>
      </w:r>
      <w:r>
        <w:t>Sheathing,</w:t>
      </w:r>
      <w:r>
        <w:rPr>
          <w:spacing w:val="-9"/>
        </w:rPr>
        <w:t xml:space="preserve"> </w:t>
      </w:r>
      <w:r>
        <w:t>Sheathing/WRB</w:t>
      </w:r>
      <w:r>
        <w:rPr>
          <w:spacing w:val="-11"/>
        </w:rPr>
        <w:t xml:space="preserve"> </w:t>
      </w:r>
      <w:r>
        <w:t>combined</w:t>
      </w:r>
      <w:r>
        <w:rPr>
          <w:spacing w:val="-11"/>
        </w:rPr>
        <w:t xml:space="preserve"> </w:t>
      </w:r>
      <w:r>
        <w:t>product</w:t>
      </w:r>
      <w:r>
        <w:rPr>
          <w:spacing w:val="-9"/>
        </w:rPr>
        <w:t xml:space="preserve"> </w:t>
      </w:r>
      <w:r>
        <w:rPr>
          <w:spacing w:val="-2"/>
        </w:rPr>
        <w:t>(optional)</w:t>
      </w:r>
    </w:p>
    <w:p w14:paraId="7ECD7A20" w14:textId="77777777" w:rsidR="009D271A" w:rsidRDefault="009D271A" w:rsidP="009D271A">
      <w:pPr>
        <w:pStyle w:val="ARCATParagraph"/>
      </w:pPr>
      <w:r>
        <w:t>WRB</w:t>
      </w:r>
      <w:r>
        <w:rPr>
          <w:spacing w:val="-3"/>
        </w:rPr>
        <w:t xml:space="preserve"> </w:t>
      </w:r>
      <w:r>
        <w:t>on</w:t>
      </w:r>
      <w:r>
        <w:rPr>
          <w:spacing w:val="-4"/>
        </w:rPr>
        <w:t xml:space="preserve"> </w:t>
      </w:r>
      <w:r>
        <w:t>base</w:t>
      </w:r>
      <w:r>
        <w:rPr>
          <w:spacing w:val="-4"/>
        </w:rPr>
        <w:t xml:space="preserve"> </w:t>
      </w:r>
      <w:r>
        <w:t>wall</w:t>
      </w:r>
      <w:r>
        <w:rPr>
          <w:spacing w:val="-6"/>
        </w:rPr>
        <w:t xml:space="preserve"> </w:t>
      </w:r>
      <w:r>
        <w:rPr>
          <w:spacing w:val="-2"/>
        </w:rPr>
        <w:t>(optional)</w:t>
      </w:r>
    </w:p>
    <w:p w14:paraId="2BD30D45" w14:textId="77777777" w:rsidR="009D271A" w:rsidRDefault="009D271A" w:rsidP="009D271A">
      <w:pPr>
        <w:pStyle w:val="ARCATParagraph"/>
      </w:pPr>
      <w:r>
        <w:t>Exterior</w:t>
      </w:r>
      <w:r>
        <w:rPr>
          <w:spacing w:val="-12"/>
        </w:rPr>
        <w:t xml:space="preserve"> </w:t>
      </w:r>
      <w:r>
        <w:rPr>
          <w:spacing w:val="-2"/>
        </w:rPr>
        <w:t>Insulation</w:t>
      </w:r>
    </w:p>
    <w:p w14:paraId="5AB0DC44" w14:textId="77777777" w:rsidR="009D271A" w:rsidRDefault="009D271A" w:rsidP="009D271A">
      <w:pPr>
        <w:pStyle w:val="ARCATParagraph"/>
      </w:pPr>
      <w:r>
        <w:t>WRB</w:t>
      </w:r>
      <w:r>
        <w:rPr>
          <w:spacing w:val="-7"/>
        </w:rPr>
        <w:t xml:space="preserve"> </w:t>
      </w:r>
      <w:r>
        <w:t>on</w:t>
      </w:r>
      <w:r>
        <w:rPr>
          <w:spacing w:val="-6"/>
        </w:rPr>
        <w:t xml:space="preserve"> </w:t>
      </w:r>
      <w:r>
        <w:t>Exterior</w:t>
      </w:r>
      <w:r>
        <w:rPr>
          <w:spacing w:val="-7"/>
        </w:rPr>
        <w:t xml:space="preserve"> </w:t>
      </w:r>
      <w:r>
        <w:t>Insulation</w:t>
      </w:r>
      <w:r>
        <w:rPr>
          <w:spacing w:val="-7"/>
        </w:rPr>
        <w:t xml:space="preserve"> </w:t>
      </w:r>
      <w:r>
        <w:rPr>
          <w:spacing w:val="-2"/>
        </w:rPr>
        <w:t>(required)</w:t>
      </w:r>
    </w:p>
    <w:p w14:paraId="4D7533EE" w14:textId="5F2D02B4" w:rsidR="009D271A" w:rsidRDefault="009D271A" w:rsidP="00471116">
      <w:pPr>
        <w:pStyle w:val="ARCATParagraph"/>
      </w:pPr>
      <w:r>
        <w:t>Exterior</w:t>
      </w:r>
      <w:r>
        <w:rPr>
          <w:spacing w:val="-12"/>
        </w:rPr>
        <w:t xml:space="preserve"> </w:t>
      </w:r>
      <w:r>
        <w:rPr>
          <w:spacing w:val="-2"/>
        </w:rPr>
        <w:t>Cladding</w:t>
      </w:r>
    </w:p>
    <w:p w14:paraId="2456083B" w14:textId="77777777" w:rsidR="009D271A" w:rsidRDefault="009D271A" w:rsidP="00471116">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w:t>
      </w:r>
      <w:r>
        <w:rPr>
          <w:spacing w:val="-4"/>
        </w:rPr>
        <w:t xml:space="preserve"> </w:t>
      </w:r>
      <w:r>
        <w:t>Delete</w:t>
      </w:r>
      <w:r>
        <w:rPr>
          <w:spacing w:val="-6"/>
        </w:rPr>
        <w:t xml:space="preserve"> </w:t>
      </w:r>
      <w:r>
        <w:t>sections</w:t>
      </w:r>
      <w:r>
        <w:rPr>
          <w:spacing w:val="-4"/>
        </w:rPr>
        <w:t xml:space="preserve"> </w:t>
      </w:r>
      <w:r>
        <w:t>below</w:t>
      </w:r>
      <w:r>
        <w:rPr>
          <w:spacing w:val="-5"/>
        </w:rPr>
        <w:t xml:space="preserve"> </w:t>
      </w:r>
      <w:r>
        <w:t>not</w:t>
      </w:r>
      <w:r>
        <w:rPr>
          <w:spacing w:val="-6"/>
        </w:rPr>
        <w:t xml:space="preserve"> </w:t>
      </w:r>
      <w:r>
        <w:t>relevant</w:t>
      </w:r>
      <w:r>
        <w:rPr>
          <w:spacing w:val="-5"/>
        </w:rPr>
        <w:t xml:space="preserve"> </w:t>
      </w:r>
      <w:r>
        <w:t>to</w:t>
      </w:r>
      <w:r>
        <w:rPr>
          <w:spacing w:val="-3"/>
        </w:rPr>
        <w:t xml:space="preserve"> </w:t>
      </w:r>
      <w:r>
        <w:t>this</w:t>
      </w:r>
      <w:r>
        <w:rPr>
          <w:spacing w:val="-5"/>
        </w:rPr>
        <w:t xml:space="preserve"> </w:t>
      </w:r>
      <w:r>
        <w:t>project;</w:t>
      </w:r>
      <w:r>
        <w:rPr>
          <w:spacing w:val="-5"/>
        </w:rPr>
        <w:t xml:space="preserve"> </w:t>
      </w:r>
      <w:r>
        <w:t>add</w:t>
      </w:r>
      <w:r>
        <w:rPr>
          <w:spacing w:val="-5"/>
        </w:rPr>
        <w:t xml:space="preserve"> </w:t>
      </w:r>
      <w:r>
        <w:t>others</w:t>
      </w:r>
      <w:r>
        <w:rPr>
          <w:spacing w:val="-4"/>
        </w:rPr>
        <w:t xml:space="preserve"> </w:t>
      </w:r>
      <w:r>
        <w:t>as</w:t>
      </w:r>
      <w:r>
        <w:rPr>
          <w:spacing w:val="-5"/>
        </w:rPr>
        <w:t xml:space="preserve"> </w:t>
      </w:r>
      <w:r>
        <w:rPr>
          <w:spacing w:val="-2"/>
        </w:rPr>
        <w:t>required.</w:t>
      </w:r>
    </w:p>
    <w:p w14:paraId="13867FF3" w14:textId="77777777" w:rsidR="009D271A" w:rsidRDefault="009D271A" w:rsidP="009D271A">
      <w:pPr>
        <w:pStyle w:val="ARCATArticle"/>
      </w:pPr>
      <w:r>
        <w:t>DESIGN</w:t>
      </w:r>
      <w:r>
        <w:rPr>
          <w:spacing w:val="-9"/>
        </w:rPr>
        <w:t xml:space="preserve"> </w:t>
      </w:r>
      <w:r>
        <w:t>REQUIREMENTS</w:t>
      </w:r>
    </w:p>
    <w:p w14:paraId="29E74FD1" w14:textId="77777777" w:rsidR="009D271A" w:rsidRDefault="009D271A" w:rsidP="009D271A">
      <w:pPr>
        <w:pStyle w:val="ARCATParagraph"/>
      </w:pPr>
      <w:r>
        <w:t>Perform</w:t>
      </w:r>
      <w:r>
        <w:rPr>
          <w:spacing w:val="-6"/>
        </w:rPr>
        <w:t xml:space="preserve"> </w:t>
      </w:r>
      <w:r>
        <w:t>work</w:t>
      </w:r>
      <w:r>
        <w:rPr>
          <w:spacing w:val="-6"/>
        </w:rPr>
        <w:t xml:space="preserve"> </w:t>
      </w:r>
      <w:r>
        <w:t>in</w:t>
      </w:r>
      <w:r>
        <w:rPr>
          <w:spacing w:val="-7"/>
        </w:rPr>
        <w:t xml:space="preserve"> </w:t>
      </w:r>
      <w:r>
        <w:t>accordance</w:t>
      </w:r>
      <w:r>
        <w:rPr>
          <w:spacing w:val="-7"/>
        </w:rPr>
        <w:t xml:space="preserve"> </w:t>
      </w:r>
      <w:r>
        <w:t>with</w:t>
      </w:r>
      <w:r>
        <w:rPr>
          <w:spacing w:val="-7"/>
        </w:rPr>
        <w:t xml:space="preserve"> </w:t>
      </w:r>
      <w:r>
        <w:t>all</w:t>
      </w:r>
      <w:r>
        <w:rPr>
          <w:spacing w:val="-6"/>
        </w:rPr>
        <w:t xml:space="preserve"> </w:t>
      </w:r>
      <w:r>
        <w:t>federal,</w:t>
      </w:r>
      <w:r>
        <w:rPr>
          <w:spacing w:val="-6"/>
        </w:rPr>
        <w:t xml:space="preserve"> </w:t>
      </w:r>
      <w:r>
        <w:t>state</w:t>
      </w:r>
      <w:r>
        <w:rPr>
          <w:spacing w:val="-5"/>
        </w:rPr>
        <w:t xml:space="preserve"> </w:t>
      </w:r>
      <w:r>
        <w:t>and</w:t>
      </w:r>
      <w:r>
        <w:rPr>
          <w:spacing w:val="-3"/>
        </w:rPr>
        <w:t xml:space="preserve"> </w:t>
      </w:r>
      <w:r>
        <w:t>local</w:t>
      </w:r>
      <w:r>
        <w:rPr>
          <w:spacing w:val="-6"/>
        </w:rPr>
        <w:t xml:space="preserve"> </w:t>
      </w:r>
      <w:r>
        <w:rPr>
          <w:spacing w:val="-2"/>
        </w:rPr>
        <w:t>codes.</w:t>
      </w:r>
    </w:p>
    <w:p w14:paraId="217D056F" w14:textId="77777777" w:rsidR="009D271A" w:rsidRDefault="009D271A" w:rsidP="009D271A">
      <w:pPr>
        <w:pStyle w:val="ARCATParagraph"/>
      </w:pPr>
      <w:r>
        <w:t>Physical</w:t>
      </w:r>
      <w:r>
        <w:rPr>
          <w:spacing w:val="-10"/>
        </w:rPr>
        <w:t xml:space="preserve"> </w:t>
      </w:r>
      <w:r>
        <w:t>properties</w:t>
      </w:r>
      <w:r>
        <w:rPr>
          <w:spacing w:val="-9"/>
        </w:rPr>
        <w:t xml:space="preserve"> </w:t>
      </w:r>
      <w:r>
        <w:t>(Foam</w:t>
      </w:r>
      <w:r>
        <w:rPr>
          <w:spacing w:val="-9"/>
        </w:rPr>
        <w:t xml:space="preserve"> </w:t>
      </w:r>
      <w:r>
        <w:rPr>
          <w:spacing w:val="-2"/>
        </w:rPr>
        <w:t>Core):</w:t>
      </w:r>
    </w:p>
    <w:p w14:paraId="54464020" w14:textId="77777777" w:rsidR="009D271A" w:rsidRPr="00DF3494" w:rsidRDefault="009D271A" w:rsidP="00DF3494">
      <w:pPr>
        <w:pStyle w:val="ARCATSubPara"/>
      </w:pPr>
      <w:r w:rsidRPr="00DF3494">
        <w:t>Flame Spread Index: ASTM E 84; less than 75</w:t>
      </w:r>
    </w:p>
    <w:p w14:paraId="2616EC6F" w14:textId="77777777" w:rsidR="009D271A" w:rsidRPr="00DF3494" w:rsidRDefault="009D271A" w:rsidP="00DF3494">
      <w:pPr>
        <w:pStyle w:val="ARCATSubPara"/>
      </w:pPr>
      <w:r w:rsidRPr="00DF3494">
        <w:t>Smoke Developed: ASTM E 84; less than 450.</w:t>
      </w:r>
    </w:p>
    <w:p w14:paraId="58792BE0" w14:textId="77777777" w:rsidR="009D271A" w:rsidRPr="00DF3494" w:rsidRDefault="009D271A" w:rsidP="00DF3494">
      <w:pPr>
        <w:pStyle w:val="ARCATSubPara"/>
      </w:pPr>
      <w:r w:rsidRPr="00DF3494">
        <w:t>Compressive Strength: ASTM D 1621; Grade 2 (20psi / 138 kPa) or Grade 3 (25psi / 172 kPa).</w:t>
      </w:r>
    </w:p>
    <w:p w14:paraId="3B950A24" w14:textId="77777777" w:rsidR="009D271A" w:rsidRPr="00DF3494" w:rsidRDefault="009D271A" w:rsidP="00DF3494">
      <w:pPr>
        <w:pStyle w:val="ARCATSubPara"/>
      </w:pPr>
      <w:r w:rsidRPr="00DF3494">
        <w:t>Dimensional Stability: ASTM D 2126; 2 percent linear change (7 days).</w:t>
      </w:r>
    </w:p>
    <w:p w14:paraId="5FB2D1C8" w14:textId="77777777" w:rsidR="009D271A" w:rsidRPr="00DF3494" w:rsidRDefault="009D271A" w:rsidP="00DF3494">
      <w:pPr>
        <w:pStyle w:val="ARCATSubPara"/>
      </w:pPr>
      <w:r w:rsidRPr="00DF3494">
        <w:t>Moisture Vapor Permeance: ASTM E 96; less than 1 perm (57.5ng/(Pa•s•m2)).</w:t>
      </w:r>
    </w:p>
    <w:p w14:paraId="6A26C32A" w14:textId="77777777" w:rsidR="009D271A" w:rsidRPr="00DF3494" w:rsidRDefault="009D271A" w:rsidP="00DF3494">
      <w:pPr>
        <w:pStyle w:val="ARCATSubPara"/>
      </w:pPr>
      <w:r w:rsidRPr="00DF3494">
        <w:t>Water Absorption: ASTM C 209; less than 0.1 percent by volume.</w:t>
      </w:r>
    </w:p>
    <w:p w14:paraId="6C1A1678" w14:textId="77777777" w:rsidR="009D271A" w:rsidRPr="00DF3494" w:rsidRDefault="009D271A" w:rsidP="00DF3494">
      <w:pPr>
        <w:pStyle w:val="ARCATSubPara"/>
      </w:pPr>
      <w:r w:rsidRPr="00DF3494">
        <w:t>Service Temperature: Minus 100 degrees to 250 degrees F (Minus 73 degrees C to 122 degrees C).</w:t>
      </w:r>
    </w:p>
    <w:p w14:paraId="3FDCEF3B" w14:textId="77777777" w:rsidR="009D271A" w:rsidRPr="00DF3494" w:rsidRDefault="009D271A" w:rsidP="00DF3494">
      <w:pPr>
        <w:pStyle w:val="ARCATSubPara"/>
      </w:pPr>
      <w:r w:rsidRPr="00DF3494">
        <w:t>Resistance to Mold: ASTM D 3273; Passed (10).</w:t>
      </w:r>
    </w:p>
    <w:p w14:paraId="3D2BF776" w14:textId="3CCAD6F5" w:rsidR="009D271A" w:rsidRDefault="009D271A" w:rsidP="009267BB">
      <w:pPr>
        <w:pStyle w:val="ARCATSubPara"/>
      </w:pPr>
      <w:r w:rsidRPr="00DF3494">
        <w:t>3rd Generation Zero ODP Blowing Agent; Contains zero CFCs, HCFCs, or HFC; Virtually no Global Warming Potential (GWP)</w:t>
      </w:r>
    </w:p>
    <w:p w14:paraId="5AC14FFE" w14:textId="77777777" w:rsidR="009D271A" w:rsidRDefault="009D271A" w:rsidP="009267BB">
      <w:pPr>
        <w:pStyle w:val="ARCATParagraph"/>
      </w:pPr>
      <w:r>
        <w:t>Fire</w:t>
      </w:r>
      <w:r w:rsidRPr="009267BB">
        <w:t xml:space="preserve"> </w:t>
      </w:r>
      <w:r>
        <w:t>Treated</w:t>
      </w:r>
      <w:r>
        <w:rPr>
          <w:spacing w:val="-6"/>
        </w:rPr>
        <w:t xml:space="preserve"> </w:t>
      </w:r>
      <w:r>
        <w:rPr>
          <w:spacing w:val="-2"/>
        </w:rPr>
        <w:t>Plywood:</w:t>
      </w:r>
    </w:p>
    <w:p w14:paraId="4526B337" w14:textId="77777777" w:rsidR="009D271A" w:rsidRDefault="009D271A" w:rsidP="009267BB">
      <w:pPr>
        <w:pStyle w:val="ARCATSubPara"/>
      </w:pPr>
      <w:r>
        <w:t>Flame</w:t>
      </w:r>
      <w:r>
        <w:rPr>
          <w:spacing w:val="-6"/>
        </w:rPr>
        <w:t xml:space="preserve"> </w:t>
      </w:r>
      <w:r>
        <w:t>Spread</w:t>
      </w:r>
      <w:r>
        <w:rPr>
          <w:spacing w:val="-4"/>
        </w:rPr>
        <w:t xml:space="preserve"> </w:t>
      </w:r>
      <w:r>
        <w:t>Index:</w:t>
      </w:r>
      <w:r>
        <w:rPr>
          <w:spacing w:val="-6"/>
        </w:rPr>
        <w:t xml:space="preserve"> </w:t>
      </w:r>
      <w:r>
        <w:t>ASTM</w:t>
      </w:r>
      <w:r>
        <w:rPr>
          <w:spacing w:val="-6"/>
        </w:rPr>
        <w:t xml:space="preserve"> </w:t>
      </w:r>
      <w:r>
        <w:t>E</w:t>
      </w:r>
      <w:r>
        <w:rPr>
          <w:spacing w:val="-4"/>
        </w:rPr>
        <w:t xml:space="preserve"> </w:t>
      </w:r>
      <w:r>
        <w:t>84;</w:t>
      </w:r>
      <w:r>
        <w:rPr>
          <w:spacing w:val="-3"/>
        </w:rPr>
        <w:t xml:space="preserve"> </w:t>
      </w:r>
      <w:r>
        <w:t>less</w:t>
      </w:r>
      <w:r>
        <w:rPr>
          <w:spacing w:val="-5"/>
        </w:rPr>
        <w:t xml:space="preserve"> </w:t>
      </w:r>
      <w:r>
        <w:t>than</w:t>
      </w:r>
      <w:r>
        <w:rPr>
          <w:spacing w:val="-6"/>
        </w:rPr>
        <w:t xml:space="preserve"> </w:t>
      </w:r>
      <w:r>
        <w:rPr>
          <w:spacing w:val="-5"/>
        </w:rPr>
        <w:t>25</w:t>
      </w:r>
    </w:p>
    <w:p w14:paraId="78B62D0D" w14:textId="77777777" w:rsidR="009D271A" w:rsidRDefault="009D271A" w:rsidP="009267BB">
      <w:pPr>
        <w:pStyle w:val="ARCATSubPara"/>
      </w:pPr>
      <w:r>
        <w:lastRenderedPageBreak/>
        <w:t>Smoke</w:t>
      </w:r>
      <w:r>
        <w:rPr>
          <w:spacing w:val="-5"/>
        </w:rPr>
        <w:t xml:space="preserve"> </w:t>
      </w:r>
      <w:r>
        <w:t>Developed:</w:t>
      </w:r>
      <w:r>
        <w:rPr>
          <w:spacing w:val="-4"/>
        </w:rPr>
        <w:t xml:space="preserve"> </w:t>
      </w:r>
      <w:r>
        <w:t>ASTM</w:t>
      </w:r>
      <w:r>
        <w:rPr>
          <w:spacing w:val="-4"/>
        </w:rPr>
        <w:t xml:space="preserve"> </w:t>
      </w:r>
      <w:r>
        <w:t>E</w:t>
      </w:r>
      <w:r>
        <w:rPr>
          <w:spacing w:val="-7"/>
        </w:rPr>
        <w:t xml:space="preserve"> </w:t>
      </w:r>
      <w:r>
        <w:t>84;</w:t>
      </w:r>
      <w:r>
        <w:rPr>
          <w:spacing w:val="-6"/>
        </w:rPr>
        <w:t xml:space="preserve"> </w:t>
      </w:r>
      <w:r>
        <w:t>less</w:t>
      </w:r>
      <w:r>
        <w:rPr>
          <w:spacing w:val="-6"/>
        </w:rPr>
        <w:t xml:space="preserve"> </w:t>
      </w:r>
      <w:r>
        <w:t>than</w:t>
      </w:r>
      <w:r>
        <w:rPr>
          <w:spacing w:val="-4"/>
        </w:rPr>
        <w:t xml:space="preserve"> </w:t>
      </w:r>
      <w:r>
        <w:rPr>
          <w:spacing w:val="-5"/>
        </w:rPr>
        <w:t>250</w:t>
      </w:r>
    </w:p>
    <w:p w14:paraId="028460FD" w14:textId="77777777" w:rsidR="009D271A" w:rsidRDefault="009D271A" w:rsidP="009267BB">
      <w:pPr>
        <w:pStyle w:val="ARCATSubPara"/>
      </w:pPr>
      <w:r>
        <w:t>5-Ply</w:t>
      </w:r>
      <w:r>
        <w:rPr>
          <w:spacing w:val="-8"/>
        </w:rPr>
        <w:t xml:space="preserve"> </w:t>
      </w:r>
      <w:r>
        <w:rPr>
          <w:spacing w:val="-5"/>
        </w:rPr>
        <w:t>CDX</w:t>
      </w:r>
    </w:p>
    <w:p w14:paraId="2B896C4E" w14:textId="77777777" w:rsidR="009D271A" w:rsidRDefault="009D271A" w:rsidP="009267BB">
      <w:pPr>
        <w:pStyle w:val="ARCATParagraph"/>
      </w:pPr>
      <w:r>
        <w:t>PAC-Shield</w:t>
      </w:r>
      <w:r>
        <w:rPr>
          <w:spacing w:val="-5"/>
        </w:rPr>
        <w:t xml:space="preserve"> </w:t>
      </w:r>
      <w:r>
        <w:t>CI</w:t>
      </w:r>
      <w:r>
        <w:rPr>
          <w:spacing w:val="-3"/>
        </w:rPr>
        <w:t xml:space="preserve"> </w:t>
      </w:r>
      <w:r>
        <w:t>Ply</w:t>
      </w:r>
      <w:r>
        <w:rPr>
          <w:spacing w:val="-4"/>
        </w:rPr>
        <w:t xml:space="preserve"> </w:t>
      </w:r>
      <w:r>
        <w:t>is</w:t>
      </w:r>
      <w:r>
        <w:rPr>
          <w:spacing w:val="-4"/>
        </w:rPr>
        <w:t xml:space="preserve"> </w:t>
      </w:r>
      <w:r>
        <w:t>evaluated</w:t>
      </w:r>
      <w:r>
        <w:rPr>
          <w:spacing w:val="-3"/>
        </w:rPr>
        <w:t xml:space="preserve"> </w:t>
      </w:r>
      <w:r>
        <w:t>and</w:t>
      </w:r>
      <w:r>
        <w:rPr>
          <w:spacing w:val="-3"/>
        </w:rPr>
        <w:t xml:space="preserve"> </w:t>
      </w:r>
      <w:r>
        <w:t>listed</w:t>
      </w:r>
      <w:r>
        <w:rPr>
          <w:spacing w:val="-3"/>
        </w:rPr>
        <w:t xml:space="preserve"> </w:t>
      </w:r>
      <w:r>
        <w:t>under</w:t>
      </w:r>
      <w:r>
        <w:rPr>
          <w:spacing w:val="-4"/>
        </w:rPr>
        <w:t xml:space="preserve"> </w:t>
      </w:r>
      <w:r>
        <w:t>DrJ</w:t>
      </w:r>
      <w:r>
        <w:rPr>
          <w:spacing w:val="-4"/>
        </w:rPr>
        <w:t xml:space="preserve"> </w:t>
      </w:r>
      <w:r>
        <w:t>TER</w:t>
      </w:r>
      <w:r>
        <w:rPr>
          <w:spacing w:val="-5"/>
        </w:rPr>
        <w:t xml:space="preserve"> </w:t>
      </w:r>
      <w:r>
        <w:t>1402-02</w:t>
      </w:r>
      <w:r>
        <w:rPr>
          <w:spacing w:val="-5"/>
        </w:rPr>
        <w:t xml:space="preserve"> </w:t>
      </w:r>
      <w:r>
        <w:t>(state-specific</w:t>
      </w:r>
      <w:r>
        <w:rPr>
          <w:spacing w:val="-1"/>
        </w:rPr>
        <w:t xml:space="preserve"> </w:t>
      </w:r>
      <w:r>
        <w:t>stamped reports available).</w:t>
      </w:r>
      <w:r>
        <w:rPr>
          <w:spacing w:val="40"/>
        </w:rPr>
        <w:t xml:space="preserve"> </w:t>
      </w:r>
      <w:r>
        <w:t>Tests include:</w:t>
      </w:r>
    </w:p>
    <w:p w14:paraId="520CAE20" w14:textId="77777777" w:rsidR="009D271A" w:rsidRDefault="009D271A" w:rsidP="009267BB">
      <w:pPr>
        <w:pStyle w:val="ARCATSubPara"/>
      </w:pPr>
      <w:r>
        <w:t>Flame</w:t>
      </w:r>
      <w:r>
        <w:rPr>
          <w:spacing w:val="-4"/>
        </w:rPr>
        <w:t xml:space="preserve"> </w:t>
      </w:r>
      <w:r>
        <w:t>spread</w:t>
      </w:r>
      <w:r>
        <w:rPr>
          <w:spacing w:val="-4"/>
        </w:rPr>
        <w:t xml:space="preserve"> </w:t>
      </w:r>
      <w:r>
        <w:t>index</w:t>
      </w:r>
      <w:r>
        <w:rPr>
          <w:spacing w:val="-3"/>
        </w:rPr>
        <w:t xml:space="preserve"> </w:t>
      </w:r>
      <w:r>
        <w:t>of</w:t>
      </w:r>
      <w:r>
        <w:rPr>
          <w:spacing w:val="-4"/>
        </w:rPr>
        <w:t xml:space="preserve"> </w:t>
      </w:r>
      <w:r>
        <w:t>&lt;75</w:t>
      </w:r>
      <w:r>
        <w:rPr>
          <w:spacing w:val="-2"/>
        </w:rPr>
        <w:t xml:space="preserve"> </w:t>
      </w:r>
      <w:r>
        <w:t>and</w:t>
      </w:r>
      <w:r>
        <w:rPr>
          <w:spacing w:val="-4"/>
        </w:rPr>
        <w:t xml:space="preserve"> </w:t>
      </w:r>
      <w:r>
        <w:t>smoke</w:t>
      </w:r>
      <w:r>
        <w:rPr>
          <w:spacing w:val="-4"/>
        </w:rPr>
        <w:t xml:space="preserve"> </w:t>
      </w:r>
      <w:r>
        <w:t>developed</w:t>
      </w:r>
      <w:r>
        <w:rPr>
          <w:spacing w:val="-2"/>
        </w:rPr>
        <w:t xml:space="preserve"> </w:t>
      </w:r>
      <w:r>
        <w:t>index</w:t>
      </w:r>
      <w:r>
        <w:rPr>
          <w:spacing w:val="-3"/>
        </w:rPr>
        <w:t xml:space="preserve"> </w:t>
      </w:r>
      <w:r>
        <w:t>of</w:t>
      </w:r>
      <w:r>
        <w:rPr>
          <w:spacing w:val="-4"/>
        </w:rPr>
        <w:t xml:space="preserve"> </w:t>
      </w:r>
      <w:r>
        <w:t>&lt;450</w:t>
      </w:r>
      <w:r>
        <w:rPr>
          <w:spacing w:val="-2"/>
        </w:rPr>
        <w:t xml:space="preserve"> </w:t>
      </w:r>
      <w:r>
        <w:t>when</w:t>
      </w:r>
      <w:r>
        <w:rPr>
          <w:spacing w:val="-4"/>
        </w:rPr>
        <w:t xml:space="preserve"> </w:t>
      </w:r>
      <w:r>
        <w:t>tested</w:t>
      </w:r>
      <w:r>
        <w:rPr>
          <w:spacing w:val="-4"/>
        </w:rPr>
        <w:t xml:space="preserve"> </w:t>
      </w:r>
      <w:r>
        <w:t>in accordance with ASTM E 84.</w:t>
      </w:r>
    </w:p>
    <w:p w14:paraId="4B80DE89" w14:textId="77777777" w:rsidR="009D271A" w:rsidRDefault="009D271A" w:rsidP="009267BB">
      <w:pPr>
        <w:pStyle w:val="ARCATSubPara"/>
      </w:pPr>
      <w:r>
        <w:t>Classified</w:t>
      </w:r>
      <w:r>
        <w:rPr>
          <w:spacing w:val="-5"/>
        </w:rPr>
        <w:t xml:space="preserve"> </w:t>
      </w:r>
      <w:r>
        <w:t>as</w:t>
      </w:r>
      <w:r>
        <w:rPr>
          <w:spacing w:val="-5"/>
        </w:rPr>
        <w:t xml:space="preserve"> </w:t>
      </w:r>
      <w:r>
        <w:t>Type</w:t>
      </w:r>
      <w:r>
        <w:rPr>
          <w:spacing w:val="-4"/>
        </w:rPr>
        <w:t xml:space="preserve"> </w:t>
      </w:r>
      <w:r>
        <w:t>V</w:t>
      </w:r>
      <w:r>
        <w:rPr>
          <w:spacing w:val="-7"/>
        </w:rPr>
        <w:t xml:space="preserve"> </w:t>
      </w:r>
      <w:r>
        <w:t>in</w:t>
      </w:r>
      <w:r>
        <w:rPr>
          <w:spacing w:val="-5"/>
        </w:rPr>
        <w:t xml:space="preserve"> </w:t>
      </w:r>
      <w:r>
        <w:t>accordance</w:t>
      </w:r>
      <w:r>
        <w:rPr>
          <w:spacing w:val="-5"/>
        </w:rPr>
        <w:t xml:space="preserve"> </w:t>
      </w:r>
      <w:r>
        <w:t>with</w:t>
      </w:r>
      <w:r>
        <w:rPr>
          <w:spacing w:val="-5"/>
        </w:rPr>
        <w:t xml:space="preserve"> </w:t>
      </w:r>
      <w:r>
        <w:t>ASTM</w:t>
      </w:r>
      <w:r>
        <w:rPr>
          <w:spacing w:val="-5"/>
        </w:rPr>
        <w:t xml:space="preserve"> </w:t>
      </w:r>
      <w:r>
        <w:t>C</w:t>
      </w:r>
      <w:r>
        <w:rPr>
          <w:spacing w:val="-6"/>
        </w:rPr>
        <w:t xml:space="preserve"> </w:t>
      </w:r>
      <w:r>
        <w:rPr>
          <w:spacing w:val="-4"/>
        </w:rPr>
        <w:t>1289</w:t>
      </w:r>
    </w:p>
    <w:p w14:paraId="29E6109A" w14:textId="77777777" w:rsidR="009D271A" w:rsidRDefault="009D271A" w:rsidP="009267BB">
      <w:pPr>
        <w:pStyle w:val="ARCATParagraph"/>
      </w:pPr>
      <w:r>
        <w:t>PAC-Shield</w:t>
      </w:r>
      <w:r>
        <w:rPr>
          <w:spacing w:val="-6"/>
        </w:rPr>
        <w:t xml:space="preserve"> </w:t>
      </w:r>
      <w:r>
        <w:t>CI</w:t>
      </w:r>
      <w:r>
        <w:rPr>
          <w:spacing w:val="-4"/>
        </w:rPr>
        <w:t xml:space="preserve"> </w:t>
      </w:r>
      <w:r>
        <w:t>Ply</w:t>
      </w:r>
      <w:r>
        <w:rPr>
          <w:spacing w:val="-4"/>
        </w:rPr>
        <w:t xml:space="preserve"> </w:t>
      </w:r>
      <w:r>
        <w:t>is</w:t>
      </w:r>
      <w:r>
        <w:rPr>
          <w:spacing w:val="-5"/>
        </w:rPr>
        <w:t xml:space="preserve"> </w:t>
      </w:r>
      <w:r>
        <w:t>evaluated</w:t>
      </w:r>
      <w:r>
        <w:rPr>
          <w:spacing w:val="-3"/>
        </w:rPr>
        <w:t xml:space="preserve"> </w:t>
      </w:r>
      <w:r>
        <w:t>and</w:t>
      </w:r>
      <w:r>
        <w:rPr>
          <w:spacing w:val="-4"/>
        </w:rPr>
        <w:t xml:space="preserve"> </w:t>
      </w:r>
      <w:r>
        <w:t>listed</w:t>
      </w:r>
      <w:r>
        <w:rPr>
          <w:spacing w:val="-3"/>
        </w:rPr>
        <w:t xml:space="preserve"> </w:t>
      </w:r>
      <w:r>
        <w:t>under</w:t>
      </w:r>
      <w:r>
        <w:rPr>
          <w:spacing w:val="-5"/>
        </w:rPr>
        <w:t xml:space="preserve"> </w:t>
      </w:r>
      <w:r>
        <w:t>DrJ</w:t>
      </w:r>
      <w:r>
        <w:rPr>
          <w:spacing w:val="-5"/>
        </w:rPr>
        <w:t xml:space="preserve"> </w:t>
      </w:r>
      <w:r>
        <w:t>TER</w:t>
      </w:r>
      <w:r>
        <w:rPr>
          <w:spacing w:val="-5"/>
        </w:rPr>
        <w:t xml:space="preserve"> </w:t>
      </w:r>
      <w:r>
        <w:t>1508-01.</w:t>
      </w:r>
      <w:r>
        <w:rPr>
          <w:spacing w:val="45"/>
        </w:rPr>
        <w:t xml:space="preserve"> </w:t>
      </w:r>
      <w:r>
        <w:t>Tests</w:t>
      </w:r>
      <w:r>
        <w:rPr>
          <w:spacing w:val="71"/>
          <w:w w:val="150"/>
        </w:rPr>
        <w:t xml:space="preserve"> </w:t>
      </w:r>
      <w:r>
        <w:rPr>
          <w:spacing w:val="-2"/>
        </w:rPr>
        <w:t>include:</w:t>
      </w:r>
    </w:p>
    <w:p w14:paraId="7974553C" w14:textId="3054B486" w:rsidR="009D271A" w:rsidRDefault="009D271A" w:rsidP="009267BB">
      <w:pPr>
        <w:pStyle w:val="ARCATSubPara"/>
      </w:pPr>
      <w:r>
        <w:t>Structural</w:t>
      </w:r>
      <w:r>
        <w:rPr>
          <w:spacing w:val="-6"/>
        </w:rPr>
        <w:t xml:space="preserve"> </w:t>
      </w:r>
      <w:r>
        <w:t>shearwall</w:t>
      </w:r>
      <w:r>
        <w:rPr>
          <w:spacing w:val="-6"/>
        </w:rPr>
        <w:t xml:space="preserve"> </w:t>
      </w:r>
      <w:r>
        <w:t>attachment</w:t>
      </w:r>
      <w:r>
        <w:rPr>
          <w:spacing w:val="-3"/>
        </w:rPr>
        <w:t xml:space="preserve"> </w:t>
      </w:r>
      <w:r>
        <w:t>of</w:t>
      </w:r>
      <w:r>
        <w:rPr>
          <w:spacing w:val="-2"/>
        </w:rPr>
        <w:t xml:space="preserve"> </w:t>
      </w:r>
      <w:r>
        <w:t>PAC-Shield</w:t>
      </w:r>
      <w:r>
        <w:rPr>
          <w:spacing w:val="-5"/>
        </w:rPr>
        <w:t xml:space="preserve"> </w:t>
      </w:r>
      <w:r>
        <w:t>CI</w:t>
      </w:r>
      <w:r>
        <w:rPr>
          <w:spacing w:val="-3"/>
        </w:rPr>
        <w:t xml:space="preserve"> </w:t>
      </w:r>
      <w:r>
        <w:t>Ply</w:t>
      </w:r>
      <w:r>
        <w:rPr>
          <w:spacing w:val="-4"/>
        </w:rPr>
        <w:t xml:space="preserve"> </w:t>
      </w:r>
      <w:r>
        <w:t>to</w:t>
      </w:r>
      <w:r>
        <w:rPr>
          <w:spacing w:val="-5"/>
        </w:rPr>
        <w:t xml:space="preserve"> </w:t>
      </w:r>
      <w:r>
        <w:t>wood</w:t>
      </w:r>
      <w:r>
        <w:rPr>
          <w:spacing w:val="-5"/>
        </w:rPr>
        <w:t xml:space="preserve"> </w:t>
      </w:r>
      <w:r>
        <w:t>studs.</w:t>
      </w:r>
      <w:r>
        <w:rPr>
          <w:spacing w:val="-5"/>
        </w:rPr>
        <w:t xml:space="preserve"> </w:t>
      </w:r>
      <w:r>
        <w:t>Limited</w:t>
      </w:r>
      <w:r>
        <w:rPr>
          <w:spacing w:val="-3"/>
        </w:rPr>
        <w:t xml:space="preserve"> </w:t>
      </w:r>
      <w:r>
        <w:t>panel thicknesses for this application.</w:t>
      </w:r>
    </w:p>
    <w:p w14:paraId="7EF6DA0D" w14:textId="77777777" w:rsidR="009D271A" w:rsidRDefault="009D271A" w:rsidP="009267BB">
      <w:pPr>
        <w:pStyle w:val="ARCATParagraph"/>
      </w:pPr>
      <w:r>
        <w:t>PAC-Shield</w:t>
      </w:r>
      <w:r>
        <w:rPr>
          <w:spacing w:val="-6"/>
        </w:rPr>
        <w:t xml:space="preserve"> </w:t>
      </w:r>
      <w:r>
        <w:t>CI</w:t>
      </w:r>
      <w:r>
        <w:rPr>
          <w:spacing w:val="-5"/>
        </w:rPr>
        <w:t xml:space="preserve"> </w:t>
      </w:r>
      <w:r>
        <w:t>Ply</w:t>
      </w:r>
      <w:r>
        <w:rPr>
          <w:spacing w:val="-5"/>
        </w:rPr>
        <w:t xml:space="preserve"> </w:t>
      </w:r>
      <w:r>
        <w:t>has</w:t>
      </w:r>
      <w:r>
        <w:rPr>
          <w:spacing w:val="-5"/>
        </w:rPr>
        <w:t xml:space="preserve"> </w:t>
      </w:r>
      <w:r>
        <w:t>passed</w:t>
      </w:r>
      <w:r>
        <w:rPr>
          <w:spacing w:val="-6"/>
        </w:rPr>
        <w:t xml:space="preserve"> </w:t>
      </w:r>
      <w:r>
        <w:t>the</w:t>
      </w:r>
      <w:r>
        <w:rPr>
          <w:spacing w:val="-4"/>
        </w:rPr>
        <w:t xml:space="preserve"> </w:t>
      </w:r>
      <w:r>
        <w:rPr>
          <w:spacing w:val="-2"/>
        </w:rPr>
        <w:t>following:</w:t>
      </w:r>
    </w:p>
    <w:p w14:paraId="5F181D48" w14:textId="77777777" w:rsidR="009D271A" w:rsidRDefault="009D271A" w:rsidP="009267BB">
      <w:pPr>
        <w:pStyle w:val="ARCATSubPara"/>
      </w:pPr>
      <w:r>
        <w:t>Meets</w:t>
      </w:r>
      <w:r>
        <w:rPr>
          <w:spacing w:val="-4"/>
        </w:rPr>
        <w:t xml:space="preserve"> </w:t>
      </w:r>
      <w:r>
        <w:t>the</w:t>
      </w:r>
      <w:r>
        <w:rPr>
          <w:spacing w:val="-5"/>
        </w:rPr>
        <w:t xml:space="preserve"> </w:t>
      </w:r>
      <w:r>
        <w:t>current</w:t>
      </w:r>
      <w:r>
        <w:rPr>
          <w:spacing w:val="-3"/>
        </w:rPr>
        <w:t xml:space="preserve"> </w:t>
      </w:r>
      <w:r>
        <w:t>continuous</w:t>
      </w:r>
      <w:r>
        <w:rPr>
          <w:spacing w:val="-4"/>
        </w:rPr>
        <w:t xml:space="preserve"> </w:t>
      </w:r>
      <w:r>
        <w:t>insulation</w:t>
      </w:r>
      <w:r>
        <w:rPr>
          <w:spacing w:val="-5"/>
        </w:rPr>
        <w:t xml:space="preserve"> </w:t>
      </w:r>
      <w:r>
        <w:t>standards</w:t>
      </w:r>
      <w:r>
        <w:rPr>
          <w:spacing w:val="-4"/>
        </w:rPr>
        <w:t xml:space="preserve"> </w:t>
      </w:r>
      <w:r>
        <w:t>of</w:t>
      </w:r>
      <w:r>
        <w:rPr>
          <w:spacing w:val="-3"/>
        </w:rPr>
        <w:t xml:space="preserve"> </w:t>
      </w:r>
      <w:r>
        <w:t>ASHRAE</w:t>
      </w:r>
      <w:r>
        <w:rPr>
          <w:spacing w:val="-6"/>
        </w:rPr>
        <w:t xml:space="preserve"> </w:t>
      </w:r>
      <w:r>
        <w:t>90.1,</w:t>
      </w:r>
      <w:r>
        <w:rPr>
          <w:spacing w:val="-3"/>
        </w:rPr>
        <w:t xml:space="preserve"> </w:t>
      </w:r>
      <w:r>
        <w:t>IECC,</w:t>
      </w:r>
      <w:r>
        <w:rPr>
          <w:spacing w:val="-5"/>
        </w:rPr>
        <w:t xml:space="preserve"> </w:t>
      </w:r>
      <w:r>
        <w:t>and</w:t>
      </w:r>
      <w:r>
        <w:rPr>
          <w:spacing w:val="-5"/>
        </w:rPr>
        <w:t xml:space="preserve"> </w:t>
      </w:r>
      <w:r>
        <w:t>IBC Chapter 26.</w:t>
      </w:r>
    </w:p>
    <w:p w14:paraId="3B283709" w14:textId="6CDE89AD" w:rsidR="009D271A" w:rsidRDefault="009D271A" w:rsidP="009267BB">
      <w:pPr>
        <w:pStyle w:val="ARCATSubPara"/>
      </w:pPr>
      <w:r>
        <w:t>NFPA 285 Standard Fire Test Method for Evaluation of Fire Propagation Characteristics</w:t>
      </w:r>
      <w:r>
        <w:rPr>
          <w:spacing w:val="-5"/>
        </w:rPr>
        <w:t xml:space="preserve"> </w:t>
      </w:r>
      <w:r>
        <w:t>of</w:t>
      </w:r>
      <w:r>
        <w:rPr>
          <w:spacing w:val="-4"/>
        </w:rPr>
        <w:t xml:space="preserve"> </w:t>
      </w:r>
      <w:r>
        <w:t>Exterior</w:t>
      </w:r>
      <w:r>
        <w:rPr>
          <w:spacing w:val="-3"/>
        </w:rPr>
        <w:t xml:space="preserve"> </w:t>
      </w:r>
      <w:r>
        <w:t>Wall</w:t>
      </w:r>
      <w:r>
        <w:rPr>
          <w:spacing w:val="-5"/>
        </w:rPr>
        <w:t xml:space="preserve"> </w:t>
      </w:r>
      <w:r>
        <w:t>Assemblies</w:t>
      </w:r>
      <w:r>
        <w:rPr>
          <w:spacing w:val="-5"/>
        </w:rPr>
        <w:t xml:space="preserve"> </w:t>
      </w:r>
      <w:r>
        <w:t>Containing</w:t>
      </w:r>
      <w:r>
        <w:rPr>
          <w:spacing w:val="-6"/>
        </w:rPr>
        <w:t xml:space="preserve"> </w:t>
      </w:r>
      <w:r>
        <w:t>Combustible</w:t>
      </w:r>
      <w:r>
        <w:rPr>
          <w:spacing w:val="-6"/>
        </w:rPr>
        <w:t xml:space="preserve"> </w:t>
      </w:r>
      <w:r>
        <w:t>Components.</w:t>
      </w:r>
      <w:r>
        <w:rPr>
          <w:spacing w:val="-6"/>
        </w:rPr>
        <w:t xml:space="preserve"> </w:t>
      </w:r>
      <w:r>
        <w:t>For a complete list of NFPA 285 compliant assembly options please call our technical team</w:t>
      </w:r>
      <w:r>
        <w:rPr>
          <w:spacing w:val="-3"/>
        </w:rPr>
        <w:t xml:space="preserve"> </w:t>
      </w:r>
      <w:r>
        <w:t>at</w:t>
      </w:r>
      <w:r>
        <w:rPr>
          <w:spacing w:val="-5"/>
        </w:rPr>
        <w:t xml:space="preserve"> </w:t>
      </w:r>
      <w:r>
        <w:t>888-746-1114</w:t>
      </w:r>
      <w:r>
        <w:rPr>
          <w:spacing w:val="-3"/>
        </w:rPr>
        <w:t xml:space="preserve"> </w:t>
      </w:r>
      <w:r>
        <w:t>or</w:t>
      </w:r>
      <w:r>
        <w:rPr>
          <w:spacing w:val="-4"/>
        </w:rPr>
        <w:t xml:space="preserve"> </w:t>
      </w:r>
      <w:r>
        <w:t>reference</w:t>
      </w:r>
      <w:r>
        <w:rPr>
          <w:spacing w:val="-5"/>
        </w:rPr>
        <w:t xml:space="preserve"> </w:t>
      </w:r>
      <w:r>
        <w:t>the</w:t>
      </w:r>
      <w:r>
        <w:rPr>
          <w:spacing w:val="-5"/>
        </w:rPr>
        <w:t xml:space="preserve"> </w:t>
      </w:r>
      <w:r>
        <w:t>report</w:t>
      </w:r>
      <w:r>
        <w:rPr>
          <w:spacing w:val="-5"/>
        </w:rPr>
        <w:t xml:space="preserve"> </w:t>
      </w:r>
      <w:r>
        <w:t>titled</w:t>
      </w:r>
      <w:r>
        <w:rPr>
          <w:spacing w:val="-3"/>
        </w:rPr>
        <w:t xml:space="preserve"> </w:t>
      </w:r>
      <w:r>
        <w:t>Engineering</w:t>
      </w:r>
      <w:r>
        <w:rPr>
          <w:spacing w:val="-3"/>
        </w:rPr>
        <w:t xml:space="preserve"> </w:t>
      </w:r>
      <w:r>
        <w:t>Extensions</w:t>
      </w:r>
      <w:r>
        <w:rPr>
          <w:spacing w:val="-4"/>
        </w:rPr>
        <w:t xml:space="preserve"> </w:t>
      </w:r>
      <w:r>
        <w:t>Based</w:t>
      </w:r>
      <w:r>
        <w:rPr>
          <w:spacing w:val="-5"/>
        </w:rPr>
        <w:t xml:space="preserve"> </w:t>
      </w:r>
      <w:r>
        <w:t xml:space="preserve">On NFPA 285 Test on our website, </w:t>
      </w:r>
      <w:hyperlink r:id="rId12">
        <w:r>
          <w:rPr>
            <w:color w:val="0063C5"/>
            <w:u w:val="single" w:color="0063C5"/>
          </w:rPr>
          <w:t>www.pac-clad.com</w:t>
        </w:r>
      </w:hyperlink>
    </w:p>
    <w:p w14:paraId="10D432FB" w14:textId="77777777" w:rsidR="009D271A" w:rsidRDefault="009D271A" w:rsidP="009267BB">
      <w:pPr>
        <w:pStyle w:val="ARCATSubPara"/>
      </w:pPr>
      <w:r>
        <w:t>UL</w:t>
      </w:r>
      <w:r>
        <w:rPr>
          <w:spacing w:val="-7"/>
        </w:rPr>
        <w:t xml:space="preserve"> </w:t>
      </w:r>
      <w:r>
        <w:t>263</w:t>
      </w:r>
      <w:r>
        <w:rPr>
          <w:spacing w:val="-6"/>
        </w:rPr>
        <w:t xml:space="preserve"> </w:t>
      </w:r>
      <w:r>
        <w:t>Time-Rated</w:t>
      </w:r>
      <w:r>
        <w:rPr>
          <w:spacing w:val="-4"/>
        </w:rPr>
        <w:t xml:space="preserve"> </w:t>
      </w:r>
      <w:r>
        <w:rPr>
          <w:spacing w:val="-2"/>
        </w:rPr>
        <w:t>Assemblies</w:t>
      </w:r>
    </w:p>
    <w:p w14:paraId="37B49170" w14:textId="77777777" w:rsidR="009D271A" w:rsidRDefault="009D271A" w:rsidP="009267BB">
      <w:pPr>
        <w:pStyle w:val="ARCATnote"/>
      </w:pPr>
      <w:r>
        <w:t>**</w:t>
      </w:r>
      <w:r>
        <w:rPr>
          <w:spacing w:val="-7"/>
        </w:rPr>
        <w:t xml:space="preserve"> </w:t>
      </w:r>
      <w:r>
        <w:t>NOTE</w:t>
      </w:r>
      <w:r>
        <w:rPr>
          <w:spacing w:val="-6"/>
        </w:rPr>
        <w:t xml:space="preserve"> </w:t>
      </w:r>
      <w:r>
        <w:t>TO</w:t>
      </w:r>
      <w:r>
        <w:rPr>
          <w:spacing w:val="-4"/>
        </w:rPr>
        <w:t xml:space="preserve"> </w:t>
      </w:r>
      <w:r>
        <w:t>SPECIFIER</w:t>
      </w:r>
      <w:r>
        <w:rPr>
          <w:spacing w:val="-4"/>
        </w:rPr>
        <w:t xml:space="preserve"> </w:t>
      </w:r>
      <w:r>
        <w:t>**</w:t>
      </w:r>
      <w:r>
        <w:rPr>
          <w:spacing w:val="-4"/>
        </w:rPr>
        <w:t xml:space="preserve"> </w:t>
      </w:r>
      <w:r>
        <w:t>-</w:t>
      </w:r>
      <w:r>
        <w:rPr>
          <w:spacing w:val="-4"/>
        </w:rPr>
        <w:t xml:space="preserve"> </w:t>
      </w:r>
      <w:r>
        <w:t>Delete</w:t>
      </w:r>
      <w:r>
        <w:rPr>
          <w:spacing w:val="-5"/>
        </w:rPr>
        <w:t xml:space="preserve"> </w:t>
      </w:r>
      <w:r>
        <w:t>sections</w:t>
      </w:r>
      <w:r>
        <w:rPr>
          <w:spacing w:val="-5"/>
        </w:rPr>
        <w:t xml:space="preserve"> </w:t>
      </w:r>
      <w:r>
        <w:t>below</w:t>
      </w:r>
      <w:r>
        <w:rPr>
          <w:spacing w:val="-5"/>
        </w:rPr>
        <w:t xml:space="preserve"> </w:t>
      </w:r>
      <w:r>
        <w:t>that</w:t>
      </w:r>
      <w:r>
        <w:rPr>
          <w:spacing w:val="-5"/>
        </w:rPr>
        <w:t xml:space="preserve"> </w:t>
      </w:r>
      <w:r>
        <w:t>are</w:t>
      </w:r>
      <w:r>
        <w:rPr>
          <w:spacing w:val="-4"/>
        </w:rPr>
        <w:t xml:space="preserve"> </w:t>
      </w:r>
      <w:r>
        <w:t>not</w:t>
      </w:r>
      <w:r>
        <w:rPr>
          <w:spacing w:val="-4"/>
        </w:rPr>
        <w:t xml:space="preserve"> </w:t>
      </w:r>
      <w:r>
        <w:rPr>
          <w:spacing w:val="-2"/>
        </w:rPr>
        <w:t>applicable.</w:t>
      </w:r>
    </w:p>
    <w:p w14:paraId="253C4FC1" w14:textId="77777777" w:rsidR="009D271A" w:rsidRDefault="009D271A" w:rsidP="009D271A">
      <w:pPr>
        <w:pStyle w:val="ARCATArticle"/>
      </w:pPr>
      <w:r>
        <w:t>SUBMITTALS</w:t>
      </w:r>
    </w:p>
    <w:p w14:paraId="15CC5F54" w14:textId="77777777" w:rsidR="009D271A" w:rsidRDefault="009D271A" w:rsidP="009267BB">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18A631D9" w14:textId="77777777" w:rsidR="009D271A" w:rsidRDefault="009D271A" w:rsidP="009267BB">
      <w:pPr>
        <w:pStyle w:val="ARCATParagraph"/>
      </w:pPr>
      <w:r>
        <w:t>Product</w:t>
      </w:r>
      <w:r>
        <w:rPr>
          <w:spacing w:val="-2"/>
        </w:rPr>
        <w:t xml:space="preserve"> </w:t>
      </w:r>
      <w:r>
        <w:t>Data:</w:t>
      </w:r>
      <w:r>
        <w:rPr>
          <w:spacing w:val="40"/>
        </w:rPr>
        <w:t xml:space="preserve"> </w:t>
      </w:r>
      <w:r>
        <w:t>Manufacturer's</w:t>
      </w:r>
      <w:r>
        <w:rPr>
          <w:spacing w:val="-3"/>
        </w:rPr>
        <w:t xml:space="preserve"> </w:t>
      </w:r>
      <w:r>
        <w:t>data</w:t>
      </w:r>
      <w:r>
        <w:rPr>
          <w:spacing w:val="-4"/>
        </w:rPr>
        <w:t xml:space="preserve"> </w:t>
      </w:r>
      <w:r>
        <w:t>sheets</w:t>
      </w:r>
      <w:r>
        <w:rPr>
          <w:spacing w:val="-3"/>
        </w:rPr>
        <w:t xml:space="preserve"> </w:t>
      </w:r>
      <w:r>
        <w:t>and</w:t>
      </w:r>
      <w:r>
        <w:rPr>
          <w:spacing w:val="-4"/>
        </w:rPr>
        <w:t xml:space="preserve"> </w:t>
      </w:r>
      <w:r>
        <w:t>installation</w:t>
      </w:r>
      <w:r>
        <w:rPr>
          <w:spacing w:val="-2"/>
        </w:rPr>
        <w:t xml:space="preserve"> </w:t>
      </w:r>
      <w:r>
        <w:t>guides</w:t>
      </w:r>
      <w:r>
        <w:rPr>
          <w:spacing w:val="-3"/>
        </w:rPr>
        <w:t xml:space="preserve"> </w:t>
      </w:r>
      <w:r>
        <w:t>on</w:t>
      </w:r>
      <w:r>
        <w:rPr>
          <w:spacing w:val="-4"/>
        </w:rPr>
        <w:t xml:space="preserve"> </w:t>
      </w:r>
      <w:r>
        <w:t>wall</w:t>
      </w:r>
      <w:r>
        <w:rPr>
          <w:spacing w:val="-5"/>
        </w:rPr>
        <w:t xml:space="preserve"> </w:t>
      </w:r>
      <w:r>
        <w:t>panels</w:t>
      </w:r>
      <w:r>
        <w:rPr>
          <w:spacing w:val="-3"/>
        </w:rPr>
        <w:t xml:space="preserve"> </w:t>
      </w:r>
      <w:r>
        <w:t>and fasteners, including:</w:t>
      </w:r>
    </w:p>
    <w:p w14:paraId="3AD31305" w14:textId="77777777" w:rsidR="009D271A" w:rsidRDefault="009D271A" w:rsidP="009267BB">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4E8D81B4" w14:textId="77777777" w:rsidR="009D271A" w:rsidRDefault="009D271A" w:rsidP="009267BB">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481C6340" w14:textId="1A2780D3" w:rsidR="009D271A" w:rsidRDefault="009D271A" w:rsidP="009267BB">
      <w:pPr>
        <w:pStyle w:val="ARCATSubPara"/>
      </w:pPr>
      <w:r>
        <w:rPr>
          <w:spacing w:val="-2"/>
        </w:rPr>
        <w:t>Installation</w:t>
      </w:r>
      <w:r>
        <w:rPr>
          <w:spacing w:val="9"/>
        </w:rPr>
        <w:t xml:space="preserve"> </w:t>
      </w:r>
      <w:r>
        <w:rPr>
          <w:spacing w:val="-2"/>
        </w:rPr>
        <w:t>methods.</w:t>
      </w:r>
    </w:p>
    <w:p w14:paraId="3669B705" w14:textId="0107A9D0" w:rsidR="009D271A" w:rsidRDefault="009D271A" w:rsidP="009D271A">
      <w:pPr>
        <w:pStyle w:val="ARCATParagraph"/>
      </w:pPr>
      <w:r>
        <w:t>Fastening</w:t>
      </w:r>
      <w:r>
        <w:rPr>
          <w:spacing w:val="-6"/>
        </w:rPr>
        <w:t xml:space="preserve"> </w:t>
      </w:r>
      <w:r>
        <w:t>Guidelines:</w:t>
      </w:r>
      <w:r>
        <w:rPr>
          <w:spacing w:val="-4"/>
        </w:rPr>
        <w:t xml:space="preserve"> </w:t>
      </w:r>
      <w:r>
        <w:t>Manufacturer’s</w:t>
      </w:r>
      <w:r>
        <w:rPr>
          <w:spacing w:val="-2"/>
        </w:rPr>
        <w:t xml:space="preserve"> </w:t>
      </w:r>
      <w:r>
        <w:t>3</w:t>
      </w:r>
      <w:r>
        <w:rPr>
          <w:position w:val="6"/>
          <w:sz w:val="13"/>
        </w:rPr>
        <w:t>rd</w:t>
      </w:r>
      <w:r>
        <w:rPr>
          <w:spacing w:val="13"/>
          <w:position w:val="6"/>
          <w:sz w:val="13"/>
        </w:rPr>
        <w:t xml:space="preserve"> </w:t>
      </w:r>
      <w:r>
        <w:t>party</w:t>
      </w:r>
      <w:r>
        <w:rPr>
          <w:spacing w:val="-5"/>
        </w:rPr>
        <w:t xml:space="preserve"> </w:t>
      </w:r>
      <w:r>
        <w:t>engineering</w:t>
      </w:r>
      <w:r>
        <w:rPr>
          <w:spacing w:val="-4"/>
        </w:rPr>
        <w:t xml:space="preserve"> </w:t>
      </w:r>
      <w:r>
        <w:t>evaluations</w:t>
      </w:r>
      <w:r>
        <w:rPr>
          <w:spacing w:val="-5"/>
        </w:rPr>
        <w:t xml:space="preserve"> </w:t>
      </w:r>
      <w:r>
        <w:t>for</w:t>
      </w:r>
      <w:r>
        <w:rPr>
          <w:spacing w:val="-5"/>
        </w:rPr>
        <w:t xml:space="preserve"> </w:t>
      </w:r>
      <w:r>
        <w:t>attachment</w:t>
      </w:r>
      <w:r>
        <w:rPr>
          <w:spacing w:val="-4"/>
        </w:rPr>
        <w:t xml:space="preserve"> </w:t>
      </w:r>
      <w:r>
        <w:t>of PAC-Shield CI Ply, including:</w:t>
      </w:r>
    </w:p>
    <w:p w14:paraId="109F193B" w14:textId="77777777" w:rsidR="009D271A" w:rsidRDefault="009D271A" w:rsidP="009267BB">
      <w:pPr>
        <w:pStyle w:val="ARCATnote"/>
      </w:pPr>
      <w:r>
        <w:t>**</w:t>
      </w:r>
      <w:r>
        <w:rPr>
          <w:spacing w:val="-7"/>
        </w:rPr>
        <w:t xml:space="preserve"> </w:t>
      </w:r>
      <w:r>
        <w:t>NOTE</w:t>
      </w:r>
      <w:r>
        <w:rPr>
          <w:spacing w:val="-6"/>
        </w:rPr>
        <w:t xml:space="preserve"> </w:t>
      </w:r>
      <w:r>
        <w:t>TO</w:t>
      </w:r>
      <w:r>
        <w:rPr>
          <w:spacing w:val="-5"/>
        </w:rPr>
        <w:t xml:space="preserve"> </w:t>
      </w:r>
      <w:r>
        <w:t>SPECIFIER</w:t>
      </w:r>
      <w:r>
        <w:rPr>
          <w:spacing w:val="-2"/>
        </w:rPr>
        <w:t xml:space="preserve"> </w:t>
      </w:r>
      <w:r>
        <w:t>**</w:t>
      </w:r>
      <w:r>
        <w:rPr>
          <w:spacing w:val="-4"/>
        </w:rPr>
        <w:t xml:space="preserve"> </w:t>
      </w:r>
      <w:r>
        <w:t>-</w:t>
      </w:r>
      <w:r>
        <w:rPr>
          <w:spacing w:val="-4"/>
        </w:rPr>
        <w:t xml:space="preserve"> </w:t>
      </w:r>
      <w:r>
        <w:t>Delete</w:t>
      </w:r>
      <w:r>
        <w:rPr>
          <w:spacing w:val="-6"/>
        </w:rPr>
        <w:t xml:space="preserve"> </w:t>
      </w:r>
      <w:r>
        <w:t>the</w:t>
      </w:r>
      <w:r>
        <w:rPr>
          <w:spacing w:val="-5"/>
        </w:rPr>
        <w:t xml:space="preserve"> </w:t>
      </w:r>
      <w:r>
        <w:t>following</w:t>
      </w:r>
      <w:r>
        <w:rPr>
          <w:spacing w:val="-4"/>
        </w:rPr>
        <w:t xml:space="preserve"> </w:t>
      </w:r>
      <w:r>
        <w:t>paragraphs</w:t>
      </w:r>
      <w:r>
        <w:rPr>
          <w:spacing w:val="-4"/>
        </w:rPr>
        <w:t xml:space="preserve"> </w:t>
      </w:r>
      <w:r>
        <w:t>if</w:t>
      </w:r>
      <w:r>
        <w:rPr>
          <w:spacing w:val="-6"/>
        </w:rPr>
        <w:t xml:space="preserve"> </w:t>
      </w:r>
      <w:r>
        <w:t>LEED</w:t>
      </w:r>
      <w:r>
        <w:rPr>
          <w:spacing w:val="-5"/>
        </w:rPr>
        <w:t xml:space="preserve"> </w:t>
      </w:r>
      <w:r>
        <w:t>is</w:t>
      </w:r>
      <w:r>
        <w:rPr>
          <w:spacing w:val="-5"/>
        </w:rPr>
        <w:t xml:space="preserve"> </w:t>
      </w:r>
      <w:r>
        <w:t>not</w:t>
      </w:r>
      <w:r>
        <w:rPr>
          <w:spacing w:val="-5"/>
        </w:rPr>
        <w:t xml:space="preserve"> </w:t>
      </w:r>
      <w:r>
        <w:rPr>
          <w:spacing w:val="-2"/>
        </w:rPr>
        <w:t>applicable.</w:t>
      </w:r>
    </w:p>
    <w:p w14:paraId="42979AD0" w14:textId="77777777" w:rsidR="009D271A" w:rsidRDefault="009D271A" w:rsidP="009267BB">
      <w:pPr>
        <w:pStyle w:val="ARCATParagraph"/>
      </w:pPr>
      <w:r>
        <w:t>LEED</w:t>
      </w:r>
      <w:r>
        <w:rPr>
          <w:spacing w:val="-4"/>
        </w:rPr>
        <w:t xml:space="preserve"> </w:t>
      </w:r>
      <w:r>
        <w:t>Submittals:</w:t>
      </w:r>
      <w:r>
        <w:rPr>
          <w:spacing w:val="42"/>
        </w:rPr>
        <w:t xml:space="preserve"> </w:t>
      </w:r>
      <w:r>
        <w:t>Provide</w:t>
      </w:r>
      <w:r>
        <w:rPr>
          <w:spacing w:val="-4"/>
        </w:rPr>
        <w:t xml:space="preserve"> </w:t>
      </w:r>
      <w:r>
        <w:t>documentation</w:t>
      </w:r>
      <w:r>
        <w:rPr>
          <w:spacing w:val="-5"/>
        </w:rPr>
        <w:t xml:space="preserve"> </w:t>
      </w:r>
      <w:r>
        <w:t>of</w:t>
      </w:r>
      <w:r>
        <w:rPr>
          <w:spacing w:val="-7"/>
        </w:rPr>
        <w:t xml:space="preserve"> </w:t>
      </w:r>
      <w:r>
        <w:t>how</w:t>
      </w:r>
      <w:r>
        <w:rPr>
          <w:spacing w:val="-6"/>
        </w:rPr>
        <w:t xml:space="preserve"> </w:t>
      </w:r>
      <w:r>
        <w:t>the</w:t>
      </w:r>
      <w:r>
        <w:rPr>
          <w:spacing w:val="-7"/>
        </w:rPr>
        <w:t xml:space="preserve"> </w:t>
      </w:r>
      <w:r>
        <w:t>requirements</w:t>
      </w:r>
      <w:r>
        <w:rPr>
          <w:spacing w:val="-6"/>
        </w:rPr>
        <w:t xml:space="preserve"> </w:t>
      </w:r>
      <w:r>
        <w:t>of</w:t>
      </w:r>
      <w:r>
        <w:rPr>
          <w:spacing w:val="-4"/>
        </w:rPr>
        <w:t xml:space="preserve"> </w:t>
      </w:r>
      <w:r>
        <w:t>Credit</w:t>
      </w:r>
      <w:r>
        <w:rPr>
          <w:spacing w:val="-7"/>
        </w:rPr>
        <w:t xml:space="preserve"> </w:t>
      </w:r>
      <w:r>
        <w:t>will</w:t>
      </w:r>
      <w:r>
        <w:rPr>
          <w:spacing w:val="-8"/>
        </w:rPr>
        <w:t xml:space="preserve"> </w:t>
      </w:r>
      <w:r>
        <w:t>be</w:t>
      </w:r>
      <w:r>
        <w:rPr>
          <w:spacing w:val="-4"/>
        </w:rPr>
        <w:t xml:space="preserve"> met:</w:t>
      </w:r>
    </w:p>
    <w:p w14:paraId="4D1B081C" w14:textId="77777777" w:rsidR="009D271A" w:rsidRDefault="009D271A" w:rsidP="009267BB">
      <w:pPr>
        <w:pStyle w:val="ARCATSubPara"/>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2112FF41" w14:textId="77777777" w:rsidR="009D271A" w:rsidRDefault="009D271A" w:rsidP="009267BB">
      <w:pPr>
        <w:pStyle w:val="ARCATSubPara"/>
      </w:pPr>
      <w:r>
        <w:t>Manufacturer</w:t>
      </w:r>
      <w:r>
        <w:rPr>
          <w:spacing w:val="-4"/>
        </w:rPr>
        <w:t xml:space="preserve"> </w:t>
      </w:r>
      <w:r>
        <w:t>Specific</w:t>
      </w:r>
      <w:r>
        <w:rPr>
          <w:spacing w:val="-4"/>
        </w:rPr>
        <w:t xml:space="preserve"> </w:t>
      </w:r>
      <w:r>
        <w:t>Environmental</w:t>
      </w:r>
      <w:r>
        <w:rPr>
          <w:spacing w:val="-6"/>
        </w:rPr>
        <w:t xml:space="preserve"> </w:t>
      </w:r>
      <w:r>
        <w:t>Product</w:t>
      </w:r>
      <w:r>
        <w:rPr>
          <w:spacing w:val="-5"/>
        </w:rPr>
        <w:t xml:space="preserve"> </w:t>
      </w:r>
      <w:r>
        <w:t>Declaration</w:t>
      </w:r>
      <w:r>
        <w:rPr>
          <w:spacing w:val="-7"/>
        </w:rPr>
        <w:t xml:space="preserve"> </w:t>
      </w:r>
      <w:r>
        <w:t>which</w:t>
      </w:r>
      <w:r>
        <w:rPr>
          <w:spacing w:val="-7"/>
        </w:rPr>
        <w:t xml:space="preserve"> </w:t>
      </w:r>
      <w:r>
        <w:t>conforms</w:t>
      </w:r>
      <w:r>
        <w:rPr>
          <w:spacing w:val="-6"/>
        </w:rPr>
        <w:t xml:space="preserve"> </w:t>
      </w:r>
      <w:r>
        <w:t>to</w:t>
      </w:r>
      <w:r>
        <w:rPr>
          <w:spacing w:val="-5"/>
        </w:rPr>
        <w:t xml:space="preserve"> </w:t>
      </w:r>
      <w:r>
        <w:t>ISO 14025 and Polyisocyanurate Insulation Manufacturers Association EPD.</w:t>
      </w:r>
    </w:p>
    <w:p w14:paraId="065B65D5" w14:textId="47A6DB9D" w:rsidR="009D271A" w:rsidRDefault="009D271A" w:rsidP="00EE5D59">
      <w:pPr>
        <w:pStyle w:val="ARCATParagraph"/>
      </w:pPr>
      <w:r w:rsidRPr="009267BB">
        <w:t>Manufacturer's</w:t>
      </w:r>
      <w:r>
        <w:rPr>
          <w:spacing w:val="-8"/>
        </w:rPr>
        <w:t xml:space="preserve"> </w:t>
      </w:r>
      <w:r>
        <w:t>Certificate:</w:t>
      </w:r>
      <w:r>
        <w:rPr>
          <w:spacing w:val="40"/>
        </w:rPr>
        <w:t xml:space="preserve"> </w:t>
      </w:r>
      <w:r>
        <w:t>Certify</w:t>
      </w:r>
      <w:r>
        <w:rPr>
          <w:spacing w:val="-7"/>
        </w:rPr>
        <w:t xml:space="preserve"> </w:t>
      </w:r>
      <w:r>
        <w:t>panels</w:t>
      </w:r>
      <w:r>
        <w:rPr>
          <w:spacing w:val="-8"/>
        </w:rPr>
        <w:t xml:space="preserve"> </w:t>
      </w:r>
      <w:r>
        <w:t>will</w:t>
      </w:r>
      <w:r>
        <w:rPr>
          <w:spacing w:val="-7"/>
        </w:rPr>
        <w:t xml:space="preserve"> </w:t>
      </w:r>
      <w:r>
        <w:t>conform</w:t>
      </w:r>
      <w:r>
        <w:rPr>
          <w:spacing w:val="-8"/>
        </w:rPr>
        <w:t xml:space="preserve"> </w:t>
      </w:r>
      <w:r>
        <w:t>to</w:t>
      </w:r>
      <w:r>
        <w:rPr>
          <w:spacing w:val="-8"/>
        </w:rPr>
        <w:t xml:space="preserve"> </w:t>
      </w:r>
      <w:r>
        <w:t>specified</w:t>
      </w:r>
      <w:r>
        <w:rPr>
          <w:spacing w:val="-9"/>
        </w:rPr>
        <w:t xml:space="preserve"> </w:t>
      </w:r>
      <w:r>
        <w:t>performance</w:t>
      </w:r>
      <w:r>
        <w:rPr>
          <w:spacing w:val="-8"/>
        </w:rPr>
        <w:t xml:space="preserve"> </w:t>
      </w:r>
      <w:r>
        <w:rPr>
          <w:spacing w:val="-2"/>
        </w:rPr>
        <w:t>requirements.</w:t>
      </w:r>
    </w:p>
    <w:p w14:paraId="6D1BCB5D" w14:textId="33084E6E" w:rsidR="009D271A" w:rsidRPr="009267BB" w:rsidRDefault="009D271A" w:rsidP="009267BB">
      <w:pPr>
        <w:pStyle w:val="ARCATArticle"/>
      </w:pPr>
      <w:r>
        <w:t>QUALITY</w:t>
      </w:r>
      <w:r>
        <w:rPr>
          <w:spacing w:val="-11"/>
        </w:rPr>
        <w:t xml:space="preserve"> </w:t>
      </w:r>
      <w:r>
        <w:t>ASSURANCE</w:t>
      </w:r>
    </w:p>
    <w:p w14:paraId="5E55ADA3" w14:textId="77777777" w:rsidR="009D271A" w:rsidRDefault="009D271A" w:rsidP="009267BB">
      <w:pPr>
        <w:pStyle w:val="ARCATParagraph"/>
      </w:pPr>
      <w:r>
        <w:t>Manufacturer</w:t>
      </w:r>
      <w:r>
        <w:rPr>
          <w:spacing w:val="-4"/>
        </w:rPr>
        <w:t xml:space="preserve"> </w:t>
      </w:r>
      <w:r>
        <w:t>Qualifications:</w:t>
      </w:r>
      <w:r>
        <w:rPr>
          <w:spacing w:val="-5"/>
        </w:rPr>
        <w:t xml:space="preserve"> </w:t>
      </w:r>
      <w:r>
        <w:t>Manufacturer</w:t>
      </w:r>
      <w:r>
        <w:rPr>
          <w:spacing w:val="-4"/>
        </w:rPr>
        <w:t xml:space="preserve"> </w:t>
      </w:r>
      <w:r>
        <w:t>shall</w:t>
      </w:r>
      <w:r>
        <w:rPr>
          <w:spacing w:val="-6"/>
        </w:rPr>
        <w:t xml:space="preserve"> </w:t>
      </w:r>
      <w:r>
        <w:t>be</w:t>
      </w:r>
      <w:r>
        <w:rPr>
          <w:spacing w:val="-5"/>
        </w:rPr>
        <w:t xml:space="preserve"> </w:t>
      </w:r>
      <w:r>
        <w:t>a</w:t>
      </w:r>
      <w:r>
        <w:rPr>
          <w:spacing w:val="-5"/>
        </w:rPr>
        <w:t xml:space="preserve"> </w:t>
      </w:r>
      <w:r>
        <w:t>company</w:t>
      </w:r>
      <w:r>
        <w:rPr>
          <w:spacing w:val="-4"/>
        </w:rPr>
        <w:t xml:space="preserve"> </w:t>
      </w:r>
      <w:r>
        <w:t>that</w:t>
      </w:r>
      <w:r>
        <w:rPr>
          <w:spacing w:val="-5"/>
        </w:rPr>
        <w:t xml:space="preserve"> </w:t>
      </w:r>
      <w:r>
        <w:t>regularly</w:t>
      </w:r>
      <w:r>
        <w:rPr>
          <w:spacing w:val="-4"/>
        </w:rPr>
        <w:t xml:space="preserve"> </w:t>
      </w:r>
      <w:r>
        <w:t>manufactures and assembles specified insulation in house with no outside fabrication operations.</w:t>
      </w:r>
    </w:p>
    <w:p w14:paraId="17F333FD" w14:textId="77777777" w:rsidR="009D271A" w:rsidRDefault="009D271A" w:rsidP="009267BB">
      <w:pPr>
        <w:pStyle w:val="ARCATParagraph"/>
      </w:pPr>
      <w:r>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681E285B" w14:textId="77777777" w:rsidR="009D271A" w:rsidRDefault="009D271A" w:rsidP="009267BB">
      <w:pPr>
        <w:pStyle w:val="ARCATParagraph"/>
      </w:pPr>
      <w:r>
        <w:t>Pre-Installation</w:t>
      </w:r>
      <w:r>
        <w:rPr>
          <w:spacing w:val="-2"/>
        </w:rPr>
        <w:t xml:space="preserve"> </w:t>
      </w:r>
      <w:r>
        <w:t>Meeting:</w:t>
      </w:r>
      <w:r>
        <w:rPr>
          <w:spacing w:val="40"/>
        </w:rPr>
        <w:t xml:space="preserve"> </w:t>
      </w:r>
      <w:r>
        <w:t>Convene</w:t>
      </w:r>
      <w:r>
        <w:rPr>
          <w:spacing w:val="-1"/>
        </w:rPr>
        <w:t xml:space="preserve"> </w:t>
      </w:r>
      <w:r>
        <w:t>minimum</w:t>
      </w:r>
      <w:r>
        <w:rPr>
          <w:spacing w:val="-2"/>
        </w:rPr>
        <w:t xml:space="preserve"> </w:t>
      </w:r>
      <w:r>
        <w:t>one</w:t>
      </w:r>
      <w:r>
        <w:rPr>
          <w:spacing w:val="-2"/>
        </w:rPr>
        <w:t xml:space="preserve"> </w:t>
      </w:r>
      <w:r>
        <w:t>week</w:t>
      </w:r>
      <w:r>
        <w:rPr>
          <w:spacing w:val="-2"/>
        </w:rPr>
        <w:t xml:space="preserve"> </w:t>
      </w:r>
      <w:r>
        <w:t>prior</w:t>
      </w:r>
      <w:r>
        <w:rPr>
          <w:spacing w:val="-2"/>
        </w:rPr>
        <w:t xml:space="preserve"> </w:t>
      </w:r>
      <w:r>
        <w:t>to</w:t>
      </w:r>
      <w:r>
        <w:rPr>
          <w:spacing w:val="-2"/>
        </w:rPr>
        <w:t xml:space="preserve"> </w:t>
      </w:r>
      <w:r>
        <w:t>commencing</w:t>
      </w:r>
      <w:r>
        <w:rPr>
          <w:spacing w:val="-1"/>
        </w:rPr>
        <w:t xml:space="preserve"> </w:t>
      </w:r>
      <w:r>
        <w:t>Work of</w:t>
      </w:r>
      <w:r>
        <w:rPr>
          <w:spacing w:val="-2"/>
        </w:rPr>
        <w:t xml:space="preserve"> </w:t>
      </w:r>
      <w:r>
        <w:t>this section.</w:t>
      </w:r>
      <w:r>
        <w:rPr>
          <w:spacing w:val="-4"/>
        </w:rPr>
        <w:t xml:space="preserve"> </w:t>
      </w:r>
      <w:r>
        <w:t>Review</w:t>
      </w:r>
      <w:r>
        <w:rPr>
          <w:spacing w:val="-5"/>
        </w:rPr>
        <w:t xml:space="preserve"> </w:t>
      </w:r>
      <w:r>
        <w:t>installation</w:t>
      </w:r>
      <w:r>
        <w:rPr>
          <w:spacing w:val="-4"/>
        </w:rPr>
        <w:t xml:space="preserve"> </w:t>
      </w:r>
      <w:r>
        <w:t>procedures</w:t>
      </w:r>
      <w:r>
        <w:rPr>
          <w:spacing w:val="-2"/>
        </w:rPr>
        <w:t xml:space="preserve"> </w:t>
      </w:r>
      <w:r>
        <w:t>and</w:t>
      </w:r>
      <w:r>
        <w:rPr>
          <w:spacing w:val="-5"/>
        </w:rPr>
        <w:t xml:space="preserve"> </w:t>
      </w:r>
      <w:r>
        <w:t>coordination</w:t>
      </w:r>
      <w:r>
        <w:rPr>
          <w:spacing w:val="-5"/>
        </w:rPr>
        <w:t xml:space="preserve"> </w:t>
      </w:r>
      <w:r>
        <w:t>required</w:t>
      </w:r>
      <w:r>
        <w:rPr>
          <w:spacing w:val="-5"/>
        </w:rPr>
        <w:t xml:space="preserve"> </w:t>
      </w:r>
      <w:r>
        <w:t>with</w:t>
      </w:r>
      <w:r>
        <w:rPr>
          <w:spacing w:val="-5"/>
        </w:rPr>
        <w:t xml:space="preserve"> </w:t>
      </w:r>
      <w:r>
        <w:t>Related</w:t>
      </w:r>
      <w:r>
        <w:rPr>
          <w:spacing w:val="-4"/>
        </w:rPr>
        <w:t xml:space="preserve"> </w:t>
      </w:r>
      <w:r>
        <w:t>Work</w:t>
      </w:r>
      <w:r>
        <w:rPr>
          <w:spacing w:val="-4"/>
        </w:rPr>
        <w:t xml:space="preserve"> </w:t>
      </w:r>
      <w:r>
        <w:t>and include the following:</w:t>
      </w:r>
    </w:p>
    <w:p w14:paraId="67FF14C8" w14:textId="77777777" w:rsidR="009D271A" w:rsidRDefault="009D271A" w:rsidP="009267BB">
      <w:pPr>
        <w:pStyle w:val="ARCATSubPara"/>
      </w:pPr>
      <w:r>
        <w:t>Participants:</w:t>
      </w:r>
      <w:r>
        <w:rPr>
          <w:spacing w:val="-5"/>
        </w:rPr>
        <w:t xml:space="preserve"> </w:t>
      </w:r>
      <w:r>
        <w:t>Authorized</w:t>
      </w:r>
      <w:r>
        <w:rPr>
          <w:spacing w:val="-5"/>
        </w:rPr>
        <w:t xml:space="preserve"> </w:t>
      </w:r>
      <w:r>
        <w:t>representatives</w:t>
      </w:r>
      <w:r>
        <w:rPr>
          <w:spacing w:val="-5"/>
        </w:rPr>
        <w:t xml:space="preserve"> </w:t>
      </w:r>
      <w:r>
        <w:t>of</w:t>
      </w:r>
      <w:r>
        <w:rPr>
          <w:spacing w:val="-4"/>
        </w:rPr>
        <w:t xml:space="preserve"> </w:t>
      </w:r>
      <w:r>
        <w:t>the</w:t>
      </w:r>
      <w:r>
        <w:rPr>
          <w:spacing w:val="-4"/>
        </w:rPr>
        <w:t xml:space="preserve"> </w:t>
      </w:r>
      <w:r>
        <w:t>Contractor,</w:t>
      </w:r>
      <w:r>
        <w:rPr>
          <w:spacing w:val="-5"/>
        </w:rPr>
        <w:t xml:space="preserve"> </w:t>
      </w:r>
      <w:r>
        <w:t>Architect,</w:t>
      </w:r>
      <w:r>
        <w:rPr>
          <w:spacing w:val="-5"/>
        </w:rPr>
        <w:t xml:space="preserve"> </w:t>
      </w:r>
      <w:r>
        <w:t>Installer,</w:t>
      </w:r>
      <w:r>
        <w:rPr>
          <w:spacing w:val="-5"/>
        </w:rPr>
        <w:t xml:space="preserve"> </w:t>
      </w:r>
      <w:r>
        <w:t xml:space="preserve">and </w:t>
      </w:r>
      <w:r>
        <w:rPr>
          <w:spacing w:val="-2"/>
        </w:rPr>
        <w:t>Manufacturer.</w:t>
      </w:r>
    </w:p>
    <w:p w14:paraId="3B96E448" w14:textId="77777777" w:rsidR="009D271A" w:rsidRDefault="009D271A" w:rsidP="009267BB">
      <w:pPr>
        <w:pStyle w:val="ARCATSubPara"/>
      </w:pPr>
      <w:r>
        <w:t>Review</w:t>
      </w:r>
      <w:r>
        <w:rPr>
          <w:spacing w:val="-3"/>
        </w:rPr>
        <w:t xml:space="preserve"> </w:t>
      </w:r>
      <w:r>
        <w:t>wall</w:t>
      </w:r>
      <w:r>
        <w:rPr>
          <w:spacing w:val="-6"/>
        </w:rPr>
        <w:t xml:space="preserve"> </w:t>
      </w:r>
      <w:r>
        <w:t>assemblies</w:t>
      </w:r>
      <w:r>
        <w:rPr>
          <w:spacing w:val="-5"/>
        </w:rPr>
        <w:t xml:space="preserve"> </w:t>
      </w:r>
      <w:r>
        <w:t>for</w:t>
      </w:r>
      <w:r>
        <w:rPr>
          <w:spacing w:val="-5"/>
        </w:rPr>
        <w:t xml:space="preserve"> </w:t>
      </w:r>
      <w:r>
        <w:t>potential</w:t>
      </w:r>
      <w:r>
        <w:rPr>
          <w:spacing w:val="-5"/>
        </w:rPr>
        <w:t xml:space="preserve"> </w:t>
      </w:r>
      <w:r>
        <w:t>interference</w:t>
      </w:r>
      <w:r>
        <w:rPr>
          <w:spacing w:val="-4"/>
        </w:rPr>
        <w:t xml:space="preserve"> </w:t>
      </w:r>
      <w:r>
        <w:t>and</w:t>
      </w:r>
      <w:r>
        <w:rPr>
          <w:spacing w:val="-4"/>
        </w:rPr>
        <w:t xml:space="preserve"> </w:t>
      </w:r>
      <w:r>
        <w:t>conflicts</w:t>
      </w:r>
      <w:r>
        <w:rPr>
          <w:spacing w:val="-5"/>
        </w:rPr>
        <w:t xml:space="preserve"> </w:t>
      </w:r>
      <w:r>
        <w:t>and</w:t>
      </w:r>
      <w:r>
        <w:rPr>
          <w:spacing w:val="-5"/>
        </w:rPr>
        <w:t xml:space="preserve"> </w:t>
      </w:r>
      <w:r>
        <w:t>coordinate</w:t>
      </w:r>
      <w:r>
        <w:rPr>
          <w:spacing w:val="-5"/>
        </w:rPr>
        <w:t xml:space="preserve"> </w:t>
      </w:r>
      <w:r>
        <w:t>layout and support provisions for interfacing work.</w:t>
      </w:r>
    </w:p>
    <w:p w14:paraId="26C06F15" w14:textId="77777777" w:rsidR="009D271A" w:rsidRDefault="009D271A" w:rsidP="009267BB">
      <w:pPr>
        <w:pStyle w:val="ARCATSubPara"/>
      </w:pPr>
      <w:r>
        <w:t>Review</w:t>
      </w:r>
      <w:r>
        <w:rPr>
          <w:spacing w:val="-6"/>
        </w:rPr>
        <w:t xml:space="preserve"> </w:t>
      </w:r>
      <w:r>
        <w:t>continuous</w:t>
      </w:r>
      <w:r>
        <w:rPr>
          <w:spacing w:val="-5"/>
        </w:rPr>
        <w:t xml:space="preserve"> </w:t>
      </w:r>
      <w:r>
        <w:t>insulation</w:t>
      </w:r>
      <w:r>
        <w:rPr>
          <w:spacing w:val="-6"/>
        </w:rPr>
        <w:t xml:space="preserve"> </w:t>
      </w:r>
      <w:r>
        <w:t>wall</w:t>
      </w:r>
      <w:r>
        <w:rPr>
          <w:spacing w:val="-5"/>
        </w:rPr>
        <w:t xml:space="preserve"> </w:t>
      </w:r>
      <w:r>
        <w:t>panels</w:t>
      </w:r>
      <w:r>
        <w:rPr>
          <w:spacing w:val="-2"/>
        </w:rPr>
        <w:t xml:space="preserve"> </w:t>
      </w:r>
      <w:r>
        <w:t>installation</w:t>
      </w:r>
      <w:r>
        <w:rPr>
          <w:spacing w:val="-4"/>
        </w:rPr>
        <w:t xml:space="preserve"> </w:t>
      </w:r>
      <w:r>
        <w:t>methods</w:t>
      </w:r>
      <w:r>
        <w:rPr>
          <w:spacing w:val="-5"/>
        </w:rPr>
        <w:t xml:space="preserve"> </w:t>
      </w:r>
      <w:r>
        <w:t>and</w:t>
      </w:r>
      <w:r>
        <w:rPr>
          <w:spacing w:val="-6"/>
        </w:rPr>
        <w:t xml:space="preserve"> </w:t>
      </w:r>
      <w:r>
        <w:t>procedures</w:t>
      </w:r>
      <w:r>
        <w:rPr>
          <w:spacing w:val="-5"/>
        </w:rPr>
        <w:t xml:space="preserve"> </w:t>
      </w:r>
      <w:r>
        <w:t>related to application, including manufacturer’s installation guidelines.</w:t>
      </w:r>
    </w:p>
    <w:p w14:paraId="3F7232B3" w14:textId="77777777" w:rsidR="009D271A" w:rsidRDefault="009D271A" w:rsidP="009267BB">
      <w:pPr>
        <w:pStyle w:val="ARCATSubPara"/>
      </w:pPr>
      <w:r>
        <w:t>Review</w:t>
      </w:r>
      <w:r>
        <w:rPr>
          <w:spacing w:val="-4"/>
        </w:rPr>
        <w:t xml:space="preserve"> </w:t>
      </w:r>
      <w:r>
        <w:t>firestopping</w:t>
      </w:r>
      <w:r>
        <w:rPr>
          <w:spacing w:val="-6"/>
        </w:rPr>
        <w:t xml:space="preserve"> </w:t>
      </w:r>
      <w:r>
        <w:t>requirements</w:t>
      </w:r>
      <w:r>
        <w:rPr>
          <w:spacing w:val="-5"/>
        </w:rPr>
        <w:t xml:space="preserve"> </w:t>
      </w:r>
      <w:r>
        <w:t>and</w:t>
      </w:r>
      <w:r>
        <w:rPr>
          <w:spacing w:val="-6"/>
        </w:rPr>
        <w:t xml:space="preserve"> </w:t>
      </w:r>
      <w:r>
        <w:t>weather</w:t>
      </w:r>
      <w:r>
        <w:rPr>
          <w:spacing w:val="-5"/>
        </w:rPr>
        <w:t xml:space="preserve"> </w:t>
      </w:r>
      <w:r>
        <w:t>resistive</w:t>
      </w:r>
      <w:r>
        <w:rPr>
          <w:spacing w:val="-6"/>
        </w:rPr>
        <w:t xml:space="preserve"> </w:t>
      </w:r>
      <w:r>
        <w:t>membrane</w:t>
      </w:r>
      <w:r>
        <w:rPr>
          <w:spacing w:val="-6"/>
        </w:rPr>
        <w:t xml:space="preserve"> </w:t>
      </w:r>
      <w:r>
        <w:t>requirements</w:t>
      </w:r>
      <w:r>
        <w:rPr>
          <w:spacing w:val="-3"/>
        </w:rPr>
        <w:t xml:space="preserve"> </w:t>
      </w:r>
      <w:r>
        <w:t>and placement locations.</w:t>
      </w:r>
    </w:p>
    <w:p w14:paraId="1B0FCE1A" w14:textId="77777777" w:rsidR="009D271A" w:rsidRDefault="009D271A" w:rsidP="009267BB">
      <w:pPr>
        <w:pStyle w:val="ARCATSubPara"/>
      </w:pPr>
      <w:r>
        <w:t>Review</w:t>
      </w:r>
      <w:r>
        <w:rPr>
          <w:spacing w:val="-6"/>
        </w:rPr>
        <w:t xml:space="preserve"> </w:t>
      </w:r>
      <w:r>
        <w:t>field</w:t>
      </w:r>
      <w:r>
        <w:rPr>
          <w:spacing w:val="-7"/>
        </w:rPr>
        <w:t xml:space="preserve"> </w:t>
      </w:r>
      <w:r>
        <w:t>quality</w:t>
      </w:r>
      <w:r>
        <w:rPr>
          <w:spacing w:val="-7"/>
        </w:rPr>
        <w:t xml:space="preserve"> </w:t>
      </w:r>
      <w:r>
        <w:t>control</w:t>
      </w:r>
      <w:r>
        <w:rPr>
          <w:spacing w:val="-8"/>
        </w:rPr>
        <w:t xml:space="preserve"> </w:t>
      </w:r>
      <w:r>
        <w:rPr>
          <w:spacing w:val="-2"/>
        </w:rPr>
        <w:t>procedures.</w:t>
      </w:r>
    </w:p>
    <w:p w14:paraId="0659C1FA" w14:textId="445FD0AB" w:rsidR="009D271A" w:rsidRPr="009267BB" w:rsidRDefault="009D271A" w:rsidP="009267BB">
      <w:pPr>
        <w:pStyle w:val="ARCATArticle"/>
      </w:pPr>
      <w:r>
        <w:t>DELIVERY,</w:t>
      </w:r>
      <w:r>
        <w:rPr>
          <w:spacing w:val="-8"/>
        </w:rPr>
        <w:t xml:space="preserve"> </w:t>
      </w:r>
      <w:r>
        <w:t>STORAGE,</w:t>
      </w:r>
      <w:r>
        <w:rPr>
          <w:spacing w:val="-7"/>
        </w:rPr>
        <w:t xml:space="preserve"> </w:t>
      </w:r>
      <w:r>
        <w:t>AND</w:t>
      </w:r>
      <w:r>
        <w:rPr>
          <w:spacing w:val="-9"/>
        </w:rPr>
        <w:t xml:space="preserve"> </w:t>
      </w:r>
      <w:r>
        <w:t>HANDLING</w:t>
      </w:r>
    </w:p>
    <w:p w14:paraId="2AF39DC5" w14:textId="615E549E" w:rsidR="009D271A" w:rsidRDefault="009D271A" w:rsidP="00471116">
      <w:pPr>
        <w:pStyle w:val="ARCATParagraph"/>
      </w:pPr>
      <w:r>
        <w:t>Good construction practice dictates that all insulations should be protected from moisture and direct sunlight during job-site storage. Pallets of PAC-Shield CI Ply are protected with a two-step</w:t>
      </w:r>
      <w:r>
        <w:rPr>
          <w:spacing w:val="-5"/>
        </w:rPr>
        <w:t xml:space="preserve"> </w:t>
      </w:r>
      <w:r>
        <w:t>packaging</w:t>
      </w:r>
      <w:r>
        <w:rPr>
          <w:spacing w:val="-3"/>
        </w:rPr>
        <w:t xml:space="preserve"> </w:t>
      </w:r>
      <w:r>
        <w:t>process</w:t>
      </w:r>
      <w:r>
        <w:rPr>
          <w:spacing w:val="-4"/>
        </w:rPr>
        <w:t xml:space="preserve"> </w:t>
      </w:r>
      <w:r>
        <w:t xml:space="preserve">using </w:t>
      </w:r>
      <w:r>
        <w:rPr>
          <w:b/>
        </w:rPr>
        <w:t>shrink</w:t>
      </w:r>
      <w:r>
        <w:rPr>
          <w:b/>
          <w:spacing w:val="-5"/>
        </w:rPr>
        <w:t xml:space="preserve"> </w:t>
      </w:r>
      <w:r>
        <w:rPr>
          <w:b/>
        </w:rPr>
        <w:t>wrap</w:t>
      </w:r>
      <w:r>
        <w:rPr>
          <w:b/>
          <w:spacing w:val="-4"/>
        </w:rPr>
        <w:t xml:space="preserve"> </w:t>
      </w:r>
      <w:r>
        <w:rPr>
          <w:b/>
        </w:rPr>
        <w:t>and a</w:t>
      </w:r>
      <w:r>
        <w:rPr>
          <w:b/>
          <w:spacing w:val="-3"/>
        </w:rPr>
        <w:t xml:space="preserve"> </w:t>
      </w:r>
      <w:r>
        <w:rPr>
          <w:b/>
        </w:rPr>
        <w:t>UV</w:t>
      </w:r>
      <w:r>
        <w:rPr>
          <w:b/>
          <w:spacing w:val="-6"/>
        </w:rPr>
        <w:t xml:space="preserve"> </w:t>
      </w:r>
      <w:r>
        <w:rPr>
          <w:b/>
        </w:rPr>
        <w:t>resistant</w:t>
      </w:r>
      <w:r>
        <w:rPr>
          <w:b/>
          <w:spacing w:val="-4"/>
        </w:rPr>
        <w:t xml:space="preserve"> </w:t>
      </w:r>
      <w:r>
        <w:rPr>
          <w:b/>
        </w:rPr>
        <w:t>polyethylene</w:t>
      </w:r>
      <w:r>
        <w:rPr>
          <w:b/>
          <w:spacing w:val="-3"/>
        </w:rPr>
        <w:t xml:space="preserve"> </w:t>
      </w:r>
      <w:r>
        <w:rPr>
          <w:b/>
        </w:rPr>
        <w:t>bag.</w:t>
      </w:r>
      <w:r>
        <w:rPr>
          <w:b/>
          <w:spacing w:val="-5"/>
        </w:rPr>
        <w:t xml:space="preserve"> </w:t>
      </w:r>
      <w:r>
        <w:t xml:space="preserve">This </w:t>
      </w:r>
      <w:r>
        <w:lastRenderedPageBreak/>
        <w:t>moisture resistant package is designed for protection from the elements during flatbed shipment from our factories to the job-site.</w:t>
      </w:r>
      <w:r>
        <w:rPr>
          <w:spacing w:val="40"/>
        </w:rPr>
        <w:t xml:space="preserve"> </w:t>
      </w:r>
      <w:r>
        <w:t>Outdoor storage for extended periods of time requires waterproof tarpaulins and elevated storage above ground level a minimum of 2”. Additionally, we recommend slitting the bundle packaging vertically down the center of the two short sides to prevent moisture accumulation within the package.</w:t>
      </w:r>
    </w:p>
    <w:p w14:paraId="5EF85479" w14:textId="77777777" w:rsidR="009D271A" w:rsidRDefault="009D271A" w:rsidP="009D271A">
      <w:pPr>
        <w:pStyle w:val="ARCATArticle"/>
      </w:pPr>
      <w:r>
        <w:t>SEQUENCING</w:t>
      </w:r>
    </w:p>
    <w:p w14:paraId="77CD91DA" w14:textId="77777777" w:rsidR="009D271A" w:rsidRDefault="009D271A" w:rsidP="009267BB">
      <w:pPr>
        <w:pStyle w:val="ARCATParagraph"/>
      </w:pPr>
      <w:r>
        <w:t>Coordinate</w:t>
      </w:r>
      <w:r>
        <w:rPr>
          <w:spacing w:val="-5"/>
        </w:rPr>
        <w:t xml:space="preserve"> </w:t>
      </w:r>
      <w:r>
        <w:t>with</w:t>
      </w:r>
      <w:r>
        <w:rPr>
          <w:spacing w:val="-5"/>
        </w:rPr>
        <w:t xml:space="preserve"> </w:t>
      </w:r>
      <w:r>
        <w:t>the</w:t>
      </w:r>
      <w:r>
        <w:rPr>
          <w:spacing w:val="-3"/>
        </w:rPr>
        <w:t xml:space="preserve"> </w:t>
      </w:r>
      <w:r>
        <w:t>installation</w:t>
      </w:r>
      <w:r>
        <w:rPr>
          <w:spacing w:val="-3"/>
        </w:rPr>
        <w:t xml:space="preserve"> </w:t>
      </w:r>
      <w:r>
        <w:t>of</w:t>
      </w:r>
      <w:r>
        <w:rPr>
          <w:spacing w:val="-5"/>
        </w:rPr>
        <w:t xml:space="preserve"> </w:t>
      </w:r>
      <w:r>
        <w:t>vapor</w:t>
      </w:r>
      <w:r>
        <w:rPr>
          <w:spacing w:val="-4"/>
        </w:rPr>
        <w:t xml:space="preserve"> </w:t>
      </w:r>
      <w:r>
        <w:t>retarders</w:t>
      </w:r>
      <w:r>
        <w:rPr>
          <w:spacing w:val="-4"/>
        </w:rPr>
        <w:t xml:space="preserve"> </w:t>
      </w:r>
      <w:r>
        <w:t>and air</w:t>
      </w:r>
      <w:r>
        <w:rPr>
          <w:spacing w:val="-4"/>
        </w:rPr>
        <w:t xml:space="preserve"> </w:t>
      </w:r>
      <w:r>
        <w:t>seal</w:t>
      </w:r>
      <w:r>
        <w:rPr>
          <w:spacing w:val="-6"/>
        </w:rPr>
        <w:t xml:space="preserve"> </w:t>
      </w:r>
      <w:r>
        <w:t>materials</w:t>
      </w:r>
      <w:r>
        <w:rPr>
          <w:spacing w:val="-4"/>
        </w:rPr>
        <w:t xml:space="preserve"> </w:t>
      </w:r>
      <w:r>
        <w:t>specified</w:t>
      </w:r>
      <w:r>
        <w:rPr>
          <w:spacing w:val="-3"/>
        </w:rPr>
        <w:t xml:space="preserve"> </w:t>
      </w:r>
      <w:r>
        <w:t>is</w:t>
      </w:r>
      <w:r>
        <w:rPr>
          <w:spacing w:val="-4"/>
        </w:rPr>
        <w:t xml:space="preserve"> </w:t>
      </w:r>
      <w:r>
        <w:t>Section 07260 and Section 07270.</w:t>
      </w:r>
    </w:p>
    <w:p w14:paraId="43052FC5" w14:textId="77777777" w:rsidR="009D271A" w:rsidRDefault="009D271A" w:rsidP="009267BB">
      <w:pPr>
        <w:pStyle w:val="ARCATParagraph"/>
      </w:pPr>
      <w:r>
        <w:t>Ensure</w:t>
      </w:r>
      <w:r>
        <w:rPr>
          <w:spacing w:val="-4"/>
        </w:rPr>
        <w:t xml:space="preserve"> </w:t>
      </w:r>
      <w:r>
        <w:t>that</w:t>
      </w:r>
      <w:r>
        <w:rPr>
          <w:spacing w:val="-2"/>
        </w:rPr>
        <w:t xml:space="preserve"> </w:t>
      </w:r>
      <w:r>
        <w:t>products</w:t>
      </w:r>
      <w:r>
        <w:rPr>
          <w:spacing w:val="-3"/>
        </w:rPr>
        <w:t xml:space="preserve"> </w:t>
      </w:r>
      <w:r>
        <w:t>of</w:t>
      </w:r>
      <w:r>
        <w:rPr>
          <w:spacing w:val="-4"/>
        </w:rPr>
        <w:t xml:space="preserve"> </w:t>
      </w:r>
      <w:r>
        <w:t>this</w:t>
      </w:r>
      <w:r>
        <w:rPr>
          <w:spacing w:val="-1"/>
        </w:rPr>
        <w:t xml:space="preserve"> </w:t>
      </w:r>
      <w:r>
        <w:t>section</w:t>
      </w:r>
      <w:r>
        <w:rPr>
          <w:spacing w:val="-2"/>
        </w:rPr>
        <w:t xml:space="preserve"> </w:t>
      </w:r>
      <w:r>
        <w:t>are</w:t>
      </w:r>
      <w:r>
        <w:rPr>
          <w:spacing w:val="-4"/>
        </w:rPr>
        <w:t xml:space="preserve"> </w:t>
      </w:r>
      <w:r>
        <w:t>supplied</w:t>
      </w:r>
      <w:r>
        <w:rPr>
          <w:spacing w:val="-2"/>
        </w:rPr>
        <w:t xml:space="preserve"> </w:t>
      </w:r>
      <w:r>
        <w:t>to</w:t>
      </w:r>
      <w:r>
        <w:rPr>
          <w:spacing w:val="-2"/>
        </w:rPr>
        <w:t xml:space="preserve"> </w:t>
      </w:r>
      <w:r>
        <w:t>affected</w:t>
      </w:r>
      <w:r>
        <w:rPr>
          <w:spacing w:val="-4"/>
        </w:rPr>
        <w:t xml:space="preserve"> </w:t>
      </w:r>
      <w:r>
        <w:t>trades</w:t>
      </w:r>
      <w:r>
        <w:rPr>
          <w:spacing w:val="-3"/>
        </w:rPr>
        <w:t xml:space="preserve"> </w:t>
      </w:r>
      <w:r>
        <w:t>in</w:t>
      </w:r>
      <w:r>
        <w:rPr>
          <w:spacing w:val="-2"/>
        </w:rPr>
        <w:t xml:space="preserve"> </w:t>
      </w:r>
      <w:r>
        <w:t>time</w:t>
      </w:r>
      <w:r>
        <w:rPr>
          <w:spacing w:val="-4"/>
        </w:rPr>
        <w:t xml:space="preserve"> </w:t>
      </w:r>
      <w:r>
        <w:t>to</w:t>
      </w:r>
      <w:r>
        <w:rPr>
          <w:spacing w:val="-4"/>
        </w:rPr>
        <w:t xml:space="preserve"> </w:t>
      </w:r>
      <w:r>
        <w:t>prevent interruption of construction progress.</w:t>
      </w:r>
    </w:p>
    <w:p w14:paraId="48B5E210" w14:textId="7039CB4C" w:rsidR="009D271A" w:rsidRPr="00AB4993" w:rsidRDefault="009D271A" w:rsidP="009D271A">
      <w:pPr>
        <w:pStyle w:val="ARCATArticle"/>
      </w:pPr>
      <w:r>
        <w:t>PROJECT</w:t>
      </w:r>
      <w:r>
        <w:rPr>
          <w:spacing w:val="-4"/>
        </w:rPr>
        <w:t xml:space="preserve"> </w:t>
      </w:r>
      <w:r>
        <w:t>CONDITIONS</w:t>
      </w:r>
    </w:p>
    <w:p w14:paraId="30DFFFC3" w14:textId="7CACEBFB" w:rsidR="009D271A" w:rsidRDefault="009D271A" w:rsidP="00AB4993">
      <w:pPr>
        <w:pStyle w:val="ARCATParagraph"/>
      </w:pPr>
      <w:r>
        <w:t>Maintain</w:t>
      </w:r>
      <w:r>
        <w:rPr>
          <w:spacing w:val="-5"/>
        </w:rPr>
        <w:t xml:space="preserve"> </w:t>
      </w:r>
      <w:r>
        <w:t>environmental</w:t>
      </w:r>
      <w:r>
        <w:rPr>
          <w:spacing w:val="-8"/>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t>limits recommended by manufacturer for optimum results. Do not install products under environmental conditions outside manufacturer's absolute limits.</w:t>
      </w:r>
    </w:p>
    <w:p w14:paraId="36915927" w14:textId="3151C620" w:rsidR="009D271A" w:rsidRPr="00AB4993" w:rsidRDefault="009D271A" w:rsidP="009D271A">
      <w:pPr>
        <w:pStyle w:val="ARCATPart"/>
      </w:pPr>
      <w:r w:rsidRPr="00AB4993">
        <w:t>PRODUCTS</w:t>
      </w:r>
    </w:p>
    <w:p w14:paraId="011606C9" w14:textId="77777777" w:rsidR="009D271A" w:rsidRDefault="009D271A" w:rsidP="009D271A">
      <w:pPr>
        <w:pStyle w:val="ARCATArticle"/>
      </w:pPr>
      <w:r>
        <w:t>MANUFACTURERS</w:t>
      </w:r>
    </w:p>
    <w:p w14:paraId="450F09C9" w14:textId="77777777" w:rsidR="009D271A" w:rsidRDefault="009D271A" w:rsidP="00AB4993">
      <w:pPr>
        <w:pStyle w:val="ARCATParagraph"/>
      </w:pPr>
      <w:r>
        <w:t>Basis of Design: PAC-Shield CI Ply produced by Petersen Aluminum Corporation, 1005 Tonne</w:t>
      </w:r>
      <w:r>
        <w:rPr>
          <w:spacing w:val="-4"/>
        </w:rPr>
        <w:t xml:space="preserve"> </w:t>
      </w:r>
      <w:r>
        <w:t>Road,</w:t>
      </w:r>
      <w:r>
        <w:rPr>
          <w:spacing w:val="-4"/>
        </w:rPr>
        <w:t xml:space="preserve"> </w:t>
      </w:r>
      <w:r>
        <w:t>Elk</w:t>
      </w:r>
      <w:r>
        <w:rPr>
          <w:spacing w:val="-4"/>
        </w:rPr>
        <w:t xml:space="preserve"> </w:t>
      </w:r>
      <w:r>
        <w:t>Grove</w:t>
      </w:r>
      <w:r>
        <w:rPr>
          <w:spacing w:val="-4"/>
        </w:rPr>
        <w:t xml:space="preserve"> </w:t>
      </w:r>
      <w:r>
        <w:t>Village,</w:t>
      </w:r>
      <w:r>
        <w:rPr>
          <w:spacing w:val="-4"/>
        </w:rPr>
        <w:t xml:space="preserve"> </w:t>
      </w:r>
      <w:r>
        <w:t>IL.</w:t>
      </w:r>
      <w:r>
        <w:rPr>
          <w:spacing w:val="-4"/>
        </w:rPr>
        <w:t xml:space="preserve"> </w:t>
      </w:r>
      <w:r>
        <w:t>Phone:</w:t>
      </w:r>
      <w:r>
        <w:rPr>
          <w:spacing w:val="-5"/>
        </w:rPr>
        <w:t xml:space="preserve"> </w:t>
      </w:r>
      <w:r>
        <w:t>(800)</w:t>
      </w:r>
      <w:r>
        <w:rPr>
          <w:spacing w:val="-2"/>
        </w:rPr>
        <w:t xml:space="preserve"> </w:t>
      </w:r>
      <w:r>
        <w:t>PAC-CLAD.</w:t>
      </w:r>
      <w:r>
        <w:rPr>
          <w:spacing w:val="-4"/>
        </w:rPr>
        <w:t xml:space="preserve"> </w:t>
      </w:r>
      <w:r>
        <w:t>Fax:</w:t>
      </w:r>
      <w:r>
        <w:rPr>
          <w:spacing w:val="-5"/>
        </w:rPr>
        <w:t xml:space="preserve"> </w:t>
      </w:r>
      <w:r>
        <w:t>(800)</w:t>
      </w:r>
      <w:r>
        <w:rPr>
          <w:spacing w:val="-4"/>
        </w:rPr>
        <w:t xml:space="preserve"> </w:t>
      </w:r>
      <w:r>
        <w:t>722-7150.</w:t>
      </w:r>
      <w:r>
        <w:rPr>
          <w:spacing w:val="-5"/>
        </w:rPr>
        <w:t xml:space="preserve"> </w:t>
      </w:r>
      <w:r>
        <w:t xml:space="preserve">E-mail: </w:t>
      </w:r>
      <w:hyperlink r:id="rId13">
        <w:r>
          <w:rPr>
            <w:color w:val="0063C5"/>
            <w:spacing w:val="-2"/>
            <w:u w:val="single" w:color="0063C5"/>
          </w:rPr>
          <w:t>info@pac-clad.com</w:t>
        </w:r>
        <w:r>
          <w:rPr>
            <w:spacing w:val="-2"/>
          </w:rPr>
          <w:t>.</w:t>
        </w:r>
      </w:hyperlink>
    </w:p>
    <w:p w14:paraId="6CF749C5" w14:textId="77777777" w:rsidR="009D271A" w:rsidRDefault="009D271A" w:rsidP="00AB4993">
      <w:pPr>
        <w:pStyle w:val="ARCATnote"/>
      </w:pPr>
      <w:r>
        <w:t>**</w:t>
      </w:r>
      <w:r>
        <w:rPr>
          <w:spacing w:val="-5"/>
        </w:rPr>
        <w:t xml:space="preserve"> </w:t>
      </w:r>
      <w:r>
        <w:t>NOTE</w:t>
      </w:r>
      <w:r>
        <w:rPr>
          <w:spacing w:val="-5"/>
        </w:rPr>
        <w:t xml:space="preserve"> </w:t>
      </w:r>
      <w:r>
        <w:t>TO</w:t>
      </w:r>
      <w:r>
        <w:rPr>
          <w:spacing w:val="-3"/>
        </w:rPr>
        <w:t xml:space="preserve"> </w:t>
      </w:r>
      <w:r>
        <w:t>SPECIFIER</w:t>
      </w:r>
      <w:r>
        <w:rPr>
          <w:spacing w:val="-2"/>
        </w:rPr>
        <w:t xml:space="preserve"> </w:t>
      </w:r>
      <w:r>
        <w:t>**</w:t>
      </w:r>
      <w:r>
        <w:rPr>
          <w:spacing w:val="-2"/>
        </w:rPr>
        <w:t xml:space="preserve"> </w:t>
      </w:r>
      <w:r>
        <w:t>Delete</w:t>
      </w:r>
      <w:r>
        <w:rPr>
          <w:spacing w:val="-2"/>
        </w:rPr>
        <w:t xml:space="preserve"> </w:t>
      </w:r>
      <w:r>
        <w:t>one</w:t>
      </w:r>
      <w:r>
        <w:rPr>
          <w:spacing w:val="-2"/>
        </w:rPr>
        <w:t xml:space="preserve"> </w:t>
      </w:r>
      <w:r>
        <w:t>of</w:t>
      </w:r>
      <w:r>
        <w:rPr>
          <w:spacing w:val="-4"/>
        </w:rPr>
        <w:t xml:space="preserve"> </w:t>
      </w:r>
      <w:r>
        <w:t>the</w:t>
      </w:r>
      <w:r>
        <w:rPr>
          <w:spacing w:val="-4"/>
        </w:rPr>
        <w:t xml:space="preserve"> </w:t>
      </w:r>
      <w:r>
        <w:t>following</w:t>
      </w:r>
      <w:r>
        <w:rPr>
          <w:spacing w:val="-2"/>
        </w:rPr>
        <w:t xml:space="preserve"> </w:t>
      </w:r>
      <w:r>
        <w:t>two</w:t>
      </w:r>
      <w:r>
        <w:rPr>
          <w:spacing w:val="-4"/>
        </w:rPr>
        <w:t xml:space="preserve"> </w:t>
      </w:r>
      <w:r>
        <w:t>paragraphs;</w:t>
      </w:r>
      <w:r>
        <w:rPr>
          <w:spacing w:val="-4"/>
        </w:rPr>
        <w:t xml:space="preserve"> </w:t>
      </w:r>
      <w:r>
        <w:t>coordinate</w:t>
      </w:r>
      <w:r>
        <w:rPr>
          <w:spacing w:val="-4"/>
        </w:rPr>
        <w:t xml:space="preserve"> </w:t>
      </w:r>
      <w:r>
        <w:t>with</w:t>
      </w:r>
      <w:r>
        <w:rPr>
          <w:spacing w:val="-4"/>
        </w:rPr>
        <w:t xml:space="preserve"> </w:t>
      </w:r>
      <w:r>
        <w:t>requirements of Division 1 section on product options and substitutions.</w:t>
      </w:r>
    </w:p>
    <w:p w14:paraId="65D6097E" w14:textId="77777777" w:rsidR="009D271A" w:rsidRDefault="009D271A" w:rsidP="00AB4993">
      <w:pPr>
        <w:pStyle w:val="ARCATParagraph"/>
      </w:pPr>
      <w:r>
        <w:t>Substitutions:</w:t>
      </w:r>
      <w:r>
        <w:rPr>
          <w:spacing w:val="41"/>
        </w:rPr>
        <w:t xml:space="preserve"> </w:t>
      </w:r>
      <w:r>
        <w:t>Not</w:t>
      </w:r>
      <w:r>
        <w:rPr>
          <w:spacing w:val="-6"/>
        </w:rPr>
        <w:t xml:space="preserve"> </w:t>
      </w:r>
      <w:r>
        <w:rPr>
          <w:spacing w:val="-2"/>
        </w:rPr>
        <w:t>permitted.</w:t>
      </w:r>
    </w:p>
    <w:p w14:paraId="60246A68" w14:textId="77777777" w:rsidR="009D271A" w:rsidRDefault="009D271A" w:rsidP="00AB4993">
      <w:pPr>
        <w:pStyle w:val="ARCATParagraph"/>
      </w:pPr>
      <w:r>
        <w:t>Requests</w:t>
      </w:r>
      <w:r>
        <w:rPr>
          <w:spacing w:val="-8"/>
        </w:rPr>
        <w:t xml:space="preserve"> </w:t>
      </w:r>
      <w:r>
        <w:t>for</w:t>
      </w:r>
      <w:r>
        <w:rPr>
          <w:spacing w:val="-7"/>
        </w:rPr>
        <w:t xml:space="preserve"> </w:t>
      </w:r>
      <w:r>
        <w:t>substitutions</w:t>
      </w:r>
      <w:r>
        <w:rPr>
          <w:spacing w:val="-4"/>
        </w:rPr>
        <w:t xml:space="preserve"> </w:t>
      </w:r>
      <w:r>
        <w:t>will</w:t>
      </w:r>
      <w:r>
        <w:rPr>
          <w:spacing w:val="-9"/>
        </w:rPr>
        <w:t xml:space="preserve"> </w:t>
      </w:r>
      <w:r>
        <w:t>be</w:t>
      </w:r>
      <w:r>
        <w:rPr>
          <w:spacing w:val="-8"/>
        </w:rPr>
        <w:t xml:space="preserve"> </w:t>
      </w:r>
      <w:r>
        <w:t>considered</w:t>
      </w:r>
      <w:r>
        <w:rPr>
          <w:spacing w:val="-7"/>
        </w:rPr>
        <w:t xml:space="preserve"> </w:t>
      </w:r>
      <w:r>
        <w:t>in</w:t>
      </w:r>
      <w:r>
        <w:rPr>
          <w:spacing w:val="-6"/>
        </w:rPr>
        <w:t xml:space="preserve"> </w:t>
      </w:r>
      <w:r>
        <w:t>accordance</w:t>
      </w:r>
      <w:r>
        <w:rPr>
          <w:spacing w:val="-8"/>
        </w:rPr>
        <w:t xml:space="preserve"> </w:t>
      </w:r>
      <w:r>
        <w:t>with</w:t>
      </w:r>
      <w:r>
        <w:rPr>
          <w:spacing w:val="-6"/>
        </w:rPr>
        <w:t xml:space="preserve"> </w:t>
      </w:r>
      <w:r>
        <w:t>provisions</w:t>
      </w:r>
      <w:r>
        <w:rPr>
          <w:spacing w:val="-7"/>
        </w:rPr>
        <w:t xml:space="preserve"> </w:t>
      </w:r>
      <w:r>
        <w:t>of</w:t>
      </w:r>
      <w:r>
        <w:rPr>
          <w:spacing w:val="-7"/>
        </w:rPr>
        <w:t xml:space="preserve"> </w:t>
      </w:r>
      <w:r>
        <w:t>Section</w:t>
      </w:r>
      <w:r>
        <w:rPr>
          <w:spacing w:val="-6"/>
        </w:rPr>
        <w:t xml:space="preserve"> </w:t>
      </w:r>
      <w:r>
        <w:rPr>
          <w:spacing w:val="-2"/>
        </w:rPr>
        <w:t>01600.</w:t>
      </w:r>
    </w:p>
    <w:p w14:paraId="24DA0F42" w14:textId="0E511A19" w:rsidR="009D271A" w:rsidRPr="00AB4993" w:rsidRDefault="009D271A" w:rsidP="00AB4993">
      <w:pPr>
        <w:pStyle w:val="ARCATArticle"/>
      </w:pPr>
      <w:r>
        <w:t>BOARD</w:t>
      </w:r>
      <w:r>
        <w:rPr>
          <w:spacing w:val="-8"/>
        </w:rPr>
        <w:t xml:space="preserve"> </w:t>
      </w:r>
      <w:r>
        <w:t>INSULATION</w:t>
      </w:r>
    </w:p>
    <w:p w14:paraId="5C8827F9" w14:textId="77777777" w:rsidR="009D271A" w:rsidRDefault="009D271A" w:rsidP="00AB4993">
      <w:pPr>
        <w:pStyle w:val="ARCATParagraph"/>
      </w:pPr>
      <w:r>
        <w:t>Roof</w:t>
      </w:r>
      <w:r>
        <w:rPr>
          <w:spacing w:val="-6"/>
        </w:rPr>
        <w:t xml:space="preserve"> </w:t>
      </w:r>
      <w:r>
        <w:t>Board</w:t>
      </w:r>
      <w:r>
        <w:rPr>
          <w:spacing w:val="-7"/>
        </w:rPr>
        <w:t xml:space="preserve"> </w:t>
      </w:r>
      <w:r>
        <w:t>Insulation:</w:t>
      </w:r>
      <w:r>
        <w:rPr>
          <w:spacing w:val="-7"/>
        </w:rPr>
        <w:t xml:space="preserve"> </w:t>
      </w:r>
      <w:r>
        <w:t>Provide</w:t>
      </w:r>
      <w:r>
        <w:rPr>
          <w:spacing w:val="-5"/>
        </w:rPr>
        <w:t xml:space="preserve"> </w:t>
      </w:r>
      <w:r>
        <w:t>products</w:t>
      </w:r>
      <w:r>
        <w:rPr>
          <w:spacing w:val="-6"/>
        </w:rPr>
        <w:t xml:space="preserve"> </w:t>
      </w:r>
      <w:r>
        <w:t>that</w:t>
      </w:r>
      <w:r>
        <w:rPr>
          <w:spacing w:val="-7"/>
        </w:rPr>
        <w:t xml:space="preserve"> </w:t>
      </w:r>
      <w:r>
        <w:t>comply</w:t>
      </w:r>
      <w:r>
        <w:rPr>
          <w:spacing w:val="-7"/>
        </w:rPr>
        <w:t xml:space="preserve"> </w:t>
      </w:r>
      <w:r>
        <w:t>with</w:t>
      </w:r>
      <w:r>
        <w:rPr>
          <w:spacing w:val="-7"/>
        </w:rPr>
        <w:t xml:space="preserve"> </w:t>
      </w:r>
      <w:r>
        <w:t>the</w:t>
      </w:r>
      <w:r>
        <w:rPr>
          <w:spacing w:val="-7"/>
        </w:rPr>
        <w:t xml:space="preserve"> </w:t>
      </w:r>
      <w:r>
        <w:rPr>
          <w:spacing w:val="-2"/>
        </w:rPr>
        <w:t>following:</w:t>
      </w:r>
    </w:p>
    <w:p w14:paraId="6E7262DB" w14:textId="77777777" w:rsidR="009D271A" w:rsidRDefault="009D271A" w:rsidP="00AB499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Delete</w:t>
      </w:r>
      <w:r>
        <w:rPr>
          <w:spacing w:val="-2"/>
        </w:rPr>
        <w:t xml:space="preserve"> </w:t>
      </w:r>
      <w:r>
        <w:t>all</w:t>
      </w:r>
      <w:r>
        <w:rPr>
          <w:spacing w:val="-5"/>
        </w:rPr>
        <w:t xml:space="preserve"> </w:t>
      </w:r>
      <w:r>
        <w:t>of</w:t>
      </w:r>
      <w:r>
        <w:rPr>
          <w:spacing w:val="-2"/>
        </w:rPr>
        <w:t xml:space="preserve"> </w:t>
      </w:r>
      <w:r>
        <w:t>the</w:t>
      </w:r>
      <w:r>
        <w:rPr>
          <w:spacing w:val="-2"/>
        </w:rPr>
        <w:t xml:space="preserve"> </w:t>
      </w:r>
      <w:r>
        <w:t>following</w:t>
      </w:r>
      <w:r>
        <w:rPr>
          <w:spacing w:val="-4"/>
        </w:rPr>
        <w:t xml:space="preserve"> </w:t>
      </w:r>
      <w:r>
        <w:t>standards</w:t>
      </w:r>
      <w:r>
        <w:rPr>
          <w:spacing w:val="-3"/>
        </w:rPr>
        <w:t xml:space="preserve"> </w:t>
      </w:r>
      <w:r>
        <w:t>that</w:t>
      </w:r>
      <w:r>
        <w:rPr>
          <w:spacing w:val="-2"/>
        </w:rPr>
        <w:t xml:space="preserve"> </w:t>
      </w:r>
      <w:r>
        <w:t>are</w:t>
      </w:r>
      <w:r>
        <w:rPr>
          <w:spacing w:val="-2"/>
        </w:rPr>
        <w:t xml:space="preserve"> </w:t>
      </w:r>
      <w:r>
        <w:t>not</w:t>
      </w:r>
      <w:r>
        <w:rPr>
          <w:spacing w:val="-4"/>
        </w:rPr>
        <w:t xml:space="preserve"> </w:t>
      </w:r>
      <w:r>
        <w:t>required;</w:t>
      </w:r>
      <w:r>
        <w:rPr>
          <w:spacing w:val="-4"/>
        </w:rPr>
        <w:t xml:space="preserve"> </w:t>
      </w:r>
      <w:r>
        <w:t>coordinate</w:t>
      </w:r>
      <w:r>
        <w:rPr>
          <w:spacing w:val="-2"/>
        </w:rPr>
        <w:t xml:space="preserve"> </w:t>
      </w:r>
      <w:r>
        <w:t>with product specifications.</w:t>
      </w:r>
    </w:p>
    <w:p w14:paraId="35475EE0" w14:textId="77777777" w:rsidR="009D271A" w:rsidRDefault="009D271A" w:rsidP="00AB4993">
      <w:pPr>
        <w:pStyle w:val="ARCATSubPara"/>
      </w:pPr>
      <w:r>
        <w:t>ASTM</w:t>
      </w:r>
      <w:r>
        <w:rPr>
          <w:spacing w:val="-9"/>
        </w:rPr>
        <w:t xml:space="preserve"> </w:t>
      </w:r>
      <w:r>
        <w:t>standards</w:t>
      </w:r>
      <w:r>
        <w:rPr>
          <w:spacing w:val="-8"/>
        </w:rPr>
        <w:t xml:space="preserve"> </w:t>
      </w:r>
      <w:r>
        <w:rPr>
          <w:spacing w:val="-2"/>
        </w:rPr>
        <w:t>specified.</w:t>
      </w:r>
    </w:p>
    <w:p w14:paraId="0E0F7FD6" w14:textId="77777777" w:rsidR="009D271A" w:rsidRDefault="009D271A" w:rsidP="00AB4993">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03A7DAA9" w14:textId="77777777" w:rsidR="009D271A" w:rsidRDefault="009D271A" w:rsidP="00AB4993">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0D1A5AA3" w14:textId="77777777" w:rsidR="009D271A" w:rsidRDefault="009D271A" w:rsidP="00AB4993">
      <w:pPr>
        <w:pStyle w:val="ARCATSubPara"/>
      </w:pPr>
      <w:r>
        <w:t>DrJ</w:t>
      </w:r>
      <w:r>
        <w:rPr>
          <w:spacing w:val="-9"/>
        </w:rPr>
        <w:t xml:space="preserve"> </w:t>
      </w:r>
      <w:r>
        <w:t>TER</w:t>
      </w:r>
      <w:r>
        <w:rPr>
          <w:spacing w:val="-9"/>
        </w:rPr>
        <w:t xml:space="preserve"> </w:t>
      </w:r>
      <w:r>
        <w:t>#2404-02;</w:t>
      </w:r>
      <w:r>
        <w:rPr>
          <w:spacing w:val="-9"/>
        </w:rPr>
        <w:t xml:space="preserve"> </w:t>
      </w:r>
      <w:r>
        <w:t>2403-</w:t>
      </w:r>
      <w:r>
        <w:rPr>
          <w:spacing w:val="-5"/>
        </w:rPr>
        <w:t>05.</w:t>
      </w:r>
    </w:p>
    <w:p w14:paraId="4713CFFE" w14:textId="77777777" w:rsidR="009D271A" w:rsidRDefault="009D271A" w:rsidP="00AB4993">
      <w:pPr>
        <w:pStyle w:val="ARCATParagraph"/>
      </w:pPr>
      <w:r>
        <w:t>Board</w:t>
      </w:r>
      <w:r>
        <w:rPr>
          <w:spacing w:val="-3"/>
        </w:rPr>
        <w:t xml:space="preserve"> </w:t>
      </w:r>
      <w:r>
        <w:t>Insulation</w:t>
      </w:r>
      <w:r>
        <w:rPr>
          <w:spacing w:val="-3"/>
        </w:rPr>
        <w:t xml:space="preserve"> </w:t>
      </w:r>
      <w:r>
        <w:t>Bonded</w:t>
      </w:r>
      <w:r>
        <w:rPr>
          <w:spacing w:val="-5"/>
        </w:rPr>
        <w:t xml:space="preserve"> </w:t>
      </w:r>
      <w:r>
        <w:t>to</w:t>
      </w:r>
      <w:r>
        <w:rPr>
          <w:spacing w:val="-3"/>
        </w:rPr>
        <w:t xml:space="preserve"> </w:t>
      </w:r>
      <w:r>
        <w:t>Plywood:</w:t>
      </w:r>
      <w:r>
        <w:rPr>
          <w:spacing w:val="-2"/>
        </w:rPr>
        <w:t xml:space="preserve"> </w:t>
      </w:r>
      <w:r>
        <w:t>PAC-Shield</w:t>
      </w:r>
      <w:r>
        <w:rPr>
          <w:spacing w:val="-3"/>
        </w:rPr>
        <w:t xml:space="preserve"> </w:t>
      </w:r>
      <w:r>
        <w:t>CI</w:t>
      </w:r>
      <w:r>
        <w:rPr>
          <w:spacing w:val="-5"/>
        </w:rPr>
        <w:t xml:space="preserve"> </w:t>
      </w:r>
      <w:r>
        <w:t>Ply</w:t>
      </w:r>
      <w:r>
        <w:rPr>
          <w:spacing w:val="-4"/>
        </w:rPr>
        <w:t xml:space="preserve"> </w:t>
      </w:r>
      <w:r>
        <w:t>is</w:t>
      </w:r>
      <w:r>
        <w:rPr>
          <w:spacing w:val="-4"/>
        </w:rPr>
        <w:t xml:space="preserve"> </w:t>
      </w:r>
      <w:r>
        <w:t>an</w:t>
      </w:r>
      <w:r>
        <w:rPr>
          <w:spacing w:val="-5"/>
        </w:rPr>
        <w:t xml:space="preserve"> </w:t>
      </w:r>
      <w:r>
        <w:t>energy</w:t>
      </w:r>
      <w:r>
        <w:rPr>
          <w:spacing w:val="-4"/>
        </w:rPr>
        <w:t xml:space="preserve"> </w:t>
      </w:r>
      <w:r>
        <w:t>efficient</w:t>
      </w:r>
      <w:r>
        <w:rPr>
          <w:spacing w:val="-5"/>
        </w:rPr>
        <w:t xml:space="preserve"> </w:t>
      </w:r>
      <w:r>
        <w:t>rigid</w:t>
      </w:r>
      <w:r>
        <w:rPr>
          <w:spacing w:val="-3"/>
        </w:rPr>
        <w:t xml:space="preserve"> </w:t>
      </w:r>
      <w:r>
        <w:t>insulation panel composed of a closed cell polyisocyanurate foam core bonded to a premium performance</w:t>
      </w:r>
      <w:r>
        <w:rPr>
          <w:spacing w:val="-4"/>
        </w:rPr>
        <w:t xml:space="preserve"> </w:t>
      </w:r>
      <w:r>
        <w:t>coated</w:t>
      </w:r>
      <w:r>
        <w:rPr>
          <w:spacing w:val="-2"/>
        </w:rPr>
        <w:t xml:space="preserve"> </w:t>
      </w:r>
      <w:r>
        <w:t>glass</w:t>
      </w:r>
      <w:r>
        <w:rPr>
          <w:spacing w:val="-3"/>
        </w:rPr>
        <w:t xml:space="preserve"> </w:t>
      </w:r>
      <w:r>
        <w:t>facer</w:t>
      </w:r>
      <w:r>
        <w:rPr>
          <w:spacing w:val="-3"/>
        </w:rPr>
        <w:t xml:space="preserve"> </w:t>
      </w:r>
      <w:r>
        <w:t>on</w:t>
      </w:r>
      <w:r>
        <w:rPr>
          <w:spacing w:val="-4"/>
        </w:rPr>
        <w:t xml:space="preserve"> </w:t>
      </w:r>
      <w:r>
        <w:t>one</w:t>
      </w:r>
      <w:r>
        <w:rPr>
          <w:spacing w:val="-4"/>
        </w:rPr>
        <w:t xml:space="preserve"> </w:t>
      </w:r>
      <w:r>
        <w:t>side</w:t>
      </w:r>
      <w:r>
        <w:rPr>
          <w:spacing w:val="-2"/>
        </w:rPr>
        <w:t xml:space="preserve"> </w:t>
      </w:r>
      <w:r>
        <w:t>and</w:t>
      </w:r>
      <w:r>
        <w:rPr>
          <w:spacing w:val="-2"/>
        </w:rPr>
        <w:t xml:space="preserve"> </w:t>
      </w:r>
      <w:r>
        <w:t>5/8”</w:t>
      </w:r>
      <w:r>
        <w:rPr>
          <w:spacing w:val="-1"/>
        </w:rPr>
        <w:t xml:space="preserve"> </w:t>
      </w:r>
      <w:r>
        <w:t>or</w:t>
      </w:r>
      <w:r>
        <w:rPr>
          <w:spacing w:val="-3"/>
        </w:rPr>
        <w:t xml:space="preserve"> </w:t>
      </w:r>
      <w:r>
        <w:t>¾”</w:t>
      </w:r>
      <w:r>
        <w:rPr>
          <w:spacing w:val="-3"/>
        </w:rPr>
        <w:t xml:space="preserve"> </w:t>
      </w:r>
      <w:r>
        <w:t>fire</w:t>
      </w:r>
      <w:r>
        <w:rPr>
          <w:spacing w:val="-4"/>
        </w:rPr>
        <w:t xml:space="preserve"> </w:t>
      </w:r>
      <w:r>
        <w:t>treated</w:t>
      </w:r>
      <w:r>
        <w:rPr>
          <w:spacing w:val="-4"/>
        </w:rPr>
        <w:t xml:space="preserve"> </w:t>
      </w:r>
      <w:r>
        <w:t>plywood</w:t>
      </w:r>
      <w:r>
        <w:rPr>
          <w:spacing w:val="-4"/>
        </w:rPr>
        <w:t xml:space="preserve"> </w:t>
      </w:r>
      <w:r>
        <w:t>on</w:t>
      </w:r>
      <w:r>
        <w:rPr>
          <w:spacing w:val="-2"/>
        </w:rPr>
        <w:t xml:space="preserve"> </w:t>
      </w:r>
      <w:r>
        <w:t>the</w:t>
      </w:r>
      <w:r>
        <w:rPr>
          <w:spacing w:val="-2"/>
        </w:rPr>
        <w:t xml:space="preserve"> </w:t>
      </w:r>
      <w:r>
        <w:t>other.</w:t>
      </w:r>
    </w:p>
    <w:p w14:paraId="5E1F26A0" w14:textId="77777777" w:rsidR="009D271A" w:rsidRDefault="009D271A" w:rsidP="00AB4993">
      <w:pPr>
        <w:pStyle w:val="ARCATSubPara"/>
      </w:pPr>
      <w:r>
        <w:t>Foam</w:t>
      </w:r>
      <w:r>
        <w:rPr>
          <w:spacing w:val="-9"/>
        </w:rPr>
        <w:t xml:space="preserve"> </w:t>
      </w:r>
      <w:r>
        <w:rPr>
          <w:spacing w:val="-2"/>
        </w:rPr>
        <w:t>core:</w:t>
      </w:r>
    </w:p>
    <w:p w14:paraId="6C19C2C8" w14:textId="77777777" w:rsidR="009D271A" w:rsidRDefault="009D271A" w:rsidP="00AB4993">
      <w:pPr>
        <w:pStyle w:val="ARCATSubSub1"/>
      </w:pPr>
      <w:r w:rsidRPr="00AB4993">
        <w:t>Grade</w:t>
      </w:r>
      <w:r>
        <w:rPr>
          <w:spacing w:val="-4"/>
        </w:rPr>
        <w:t xml:space="preserve"> </w:t>
      </w:r>
      <w:r>
        <w:t>2</w:t>
      </w:r>
      <w:r>
        <w:rPr>
          <w:spacing w:val="-4"/>
        </w:rPr>
        <w:t xml:space="preserve"> </w:t>
      </w:r>
      <w:r>
        <w:t>(20</w:t>
      </w:r>
      <w:r>
        <w:rPr>
          <w:spacing w:val="-4"/>
        </w:rPr>
        <w:t xml:space="preserve"> psi)</w:t>
      </w:r>
    </w:p>
    <w:p w14:paraId="335259C2" w14:textId="77777777" w:rsidR="009D271A" w:rsidRDefault="009D271A" w:rsidP="00AB4993">
      <w:pPr>
        <w:pStyle w:val="ARCATSubPara"/>
      </w:pPr>
      <w:r>
        <w:t>Fire</w:t>
      </w:r>
      <w:r>
        <w:rPr>
          <w:spacing w:val="-9"/>
        </w:rPr>
        <w:t xml:space="preserve"> </w:t>
      </w:r>
      <w:r>
        <w:t>Treated</w:t>
      </w:r>
      <w:r>
        <w:rPr>
          <w:spacing w:val="-6"/>
        </w:rPr>
        <w:t xml:space="preserve"> </w:t>
      </w:r>
      <w:r>
        <w:t>Plywood</w:t>
      </w:r>
      <w:r>
        <w:rPr>
          <w:spacing w:val="-8"/>
        </w:rPr>
        <w:t xml:space="preserve"> </w:t>
      </w:r>
      <w:r>
        <w:rPr>
          <w:spacing w:val="-2"/>
        </w:rPr>
        <w:t>Thickness:</w:t>
      </w:r>
    </w:p>
    <w:p w14:paraId="794A3EEA" w14:textId="77777777" w:rsidR="009D271A" w:rsidRPr="00AB4993" w:rsidRDefault="009D271A" w:rsidP="00AB4993">
      <w:pPr>
        <w:pStyle w:val="ARCATSubSub1"/>
      </w:pPr>
      <w:r>
        <w:t>5/</w:t>
      </w:r>
      <w:r w:rsidRPr="00AB4993">
        <w:t>8 inch.</w:t>
      </w:r>
    </w:p>
    <w:p w14:paraId="305C963D" w14:textId="77777777" w:rsidR="009D271A" w:rsidRDefault="009D271A" w:rsidP="00AB4993">
      <w:pPr>
        <w:pStyle w:val="ARCATSubSub1"/>
      </w:pPr>
      <w:r w:rsidRPr="00AB4993">
        <w:t>3/4 inch</w:t>
      </w:r>
      <w:r>
        <w:t>.</w:t>
      </w:r>
    </w:p>
    <w:p w14:paraId="6AFC65F8" w14:textId="77777777" w:rsidR="009D271A" w:rsidRDefault="009D271A" w:rsidP="00AB4993">
      <w:pPr>
        <w:pStyle w:val="ARCATSubPara"/>
      </w:pPr>
      <w:r>
        <w:t>Panel</w:t>
      </w:r>
      <w:r>
        <w:rPr>
          <w:spacing w:val="-7"/>
        </w:rPr>
        <w:t xml:space="preserve"> </w:t>
      </w:r>
      <w:r>
        <w:rPr>
          <w:spacing w:val="-2"/>
        </w:rPr>
        <w:t>Size:</w:t>
      </w:r>
    </w:p>
    <w:p w14:paraId="6FE0C3B1" w14:textId="77777777" w:rsidR="009D271A" w:rsidRDefault="009D271A" w:rsidP="00AB4993">
      <w:pPr>
        <w:pStyle w:val="ARCATSubSub1"/>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4"/>
        </w:rPr>
        <w:t>mm).</w:t>
      </w:r>
    </w:p>
    <w:p w14:paraId="1CC04D05" w14:textId="77777777" w:rsidR="009D271A" w:rsidRDefault="009D271A" w:rsidP="00471116">
      <w:pPr>
        <w:pStyle w:val="ARCATSubPara"/>
      </w:pPr>
      <w:r>
        <w:t>Thickness</w:t>
      </w:r>
      <w:r>
        <w:rPr>
          <w:spacing w:val="-5"/>
        </w:rPr>
        <w:t xml:space="preserve"> </w:t>
      </w:r>
      <w:r>
        <w:t>/</w:t>
      </w:r>
      <w:r>
        <w:rPr>
          <w:spacing w:val="-5"/>
        </w:rPr>
        <w:t xml:space="preserve"> </w:t>
      </w:r>
      <w:r>
        <w:t>R</w:t>
      </w:r>
      <w:r>
        <w:rPr>
          <w:spacing w:val="-3"/>
        </w:rPr>
        <w:t xml:space="preserve"> </w:t>
      </w:r>
      <w:r>
        <w:t>Value:</w:t>
      </w:r>
      <w:r>
        <w:rPr>
          <w:spacing w:val="-3"/>
        </w:rPr>
        <w:t xml:space="preserve"> </w:t>
      </w:r>
      <w:r>
        <w:t>based</w:t>
      </w:r>
      <w:r>
        <w:rPr>
          <w:spacing w:val="-3"/>
        </w:rPr>
        <w:t xml:space="preserve"> </w:t>
      </w:r>
      <w:r>
        <w:t>on</w:t>
      </w:r>
      <w:r>
        <w:rPr>
          <w:spacing w:val="-4"/>
        </w:rPr>
        <w:t xml:space="preserve"> </w:t>
      </w:r>
      <w:r>
        <w:t>ASTM</w:t>
      </w:r>
      <w:r>
        <w:rPr>
          <w:spacing w:val="-5"/>
        </w:rPr>
        <w:t xml:space="preserve"> </w:t>
      </w:r>
      <w:r>
        <w:t>C</w:t>
      </w:r>
      <w:r>
        <w:rPr>
          <w:spacing w:val="-5"/>
        </w:rPr>
        <w:t xml:space="preserve"> </w:t>
      </w:r>
      <w:r>
        <w:t>518</w:t>
      </w:r>
      <w:r>
        <w:rPr>
          <w:spacing w:val="-4"/>
        </w:rPr>
        <w:t xml:space="preserve"> </w:t>
      </w:r>
      <w:r>
        <w:t>at</w:t>
      </w:r>
      <w:r>
        <w:rPr>
          <w:spacing w:val="-5"/>
        </w:rPr>
        <w:t xml:space="preserve"> </w:t>
      </w:r>
      <w:r>
        <w:t>75</w:t>
      </w:r>
      <w:r>
        <w:rPr>
          <w:spacing w:val="-5"/>
        </w:rPr>
        <w:t xml:space="preserve"> </w:t>
      </w:r>
      <w:r>
        <w:t>degrees</w:t>
      </w:r>
      <w:r>
        <w:rPr>
          <w:spacing w:val="-4"/>
        </w:rPr>
        <w:t xml:space="preserve"> </w:t>
      </w:r>
      <w:r>
        <w:t>F</w:t>
      </w:r>
      <w:r>
        <w:rPr>
          <w:spacing w:val="-5"/>
        </w:rPr>
        <w:t xml:space="preserve"> </w:t>
      </w:r>
      <w:r>
        <w:t>(23.9</w:t>
      </w:r>
      <w:r>
        <w:rPr>
          <w:spacing w:val="-5"/>
        </w:rPr>
        <w:t xml:space="preserve"> </w:t>
      </w:r>
      <w:r>
        <w:t>degrees</w:t>
      </w:r>
      <w:r>
        <w:rPr>
          <w:spacing w:val="-4"/>
        </w:rPr>
        <w:t xml:space="preserve"> </w:t>
      </w:r>
      <w:r>
        <w:rPr>
          <w:spacing w:val="-5"/>
        </w:rPr>
        <w:t>C)</w:t>
      </w:r>
    </w:p>
    <w:p w14:paraId="18578C11" w14:textId="77777777" w:rsidR="009D271A" w:rsidRPr="00471116" w:rsidRDefault="009D271A" w:rsidP="00471116">
      <w:pPr>
        <w:pStyle w:val="ARCATSubSub1"/>
      </w:pPr>
      <w:r>
        <w:t>1</w:t>
      </w:r>
      <w:r w:rsidRPr="00471116">
        <w:t>.6 inches (41 mm) / R Value 6.8 with 5/8 inch plywood facing</w:t>
      </w:r>
    </w:p>
    <w:p w14:paraId="71A51415" w14:textId="77777777" w:rsidR="009D271A" w:rsidRPr="00471116" w:rsidRDefault="009D271A" w:rsidP="00471116">
      <w:pPr>
        <w:pStyle w:val="ARCATSubSub1"/>
      </w:pPr>
      <w:r w:rsidRPr="00471116">
        <w:t>2.1 inches (53 mm) / R Value 9.8 with 5/8 inch plywood facing</w:t>
      </w:r>
    </w:p>
    <w:p w14:paraId="65005466" w14:textId="77777777" w:rsidR="009D271A" w:rsidRPr="00471116" w:rsidRDefault="009D271A" w:rsidP="00471116">
      <w:pPr>
        <w:pStyle w:val="ARCATSubSub1"/>
      </w:pPr>
      <w:r w:rsidRPr="00471116">
        <w:t>2.6 inches (66 mm) / R Value 12.9 with 5/8 inch plywood facing</w:t>
      </w:r>
    </w:p>
    <w:p w14:paraId="58B2C71D" w14:textId="77777777" w:rsidR="009D271A" w:rsidRPr="00471116" w:rsidRDefault="009D271A" w:rsidP="00471116">
      <w:pPr>
        <w:pStyle w:val="ARCATSubSub1"/>
      </w:pPr>
      <w:r w:rsidRPr="00471116">
        <w:t>3.1 inches (79 mm) / R Value 16.1 with 5/8 inch plywood facing</w:t>
      </w:r>
    </w:p>
    <w:p w14:paraId="5D8D7940" w14:textId="77777777" w:rsidR="009D271A" w:rsidRPr="00471116" w:rsidRDefault="009D271A" w:rsidP="00471116">
      <w:pPr>
        <w:pStyle w:val="ARCATSubSub1"/>
      </w:pPr>
      <w:r w:rsidRPr="00471116">
        <w:t>3.6 inches (94 mm) / R Value 19.3 with 5/8 inch plywood facing</w:t>
      </w:r>
    </w:p>
    <w:p w14:paraId="177184AA" w14:textId="77777777" w:rsidR="009D271A" w:rsidRPr="00471116" w:rsidRDefault="009D271A" w:rsidP="00471116">
      <w:pPr>
        <w:pStyle w:val="ARCATSubSub1"/>
      </w:pPr>
      <w:r w:rsidRPr="00471116">
        <w:t>4.1 inches (104 mm) / R Value 22.5 with 5/8 inch plywood facing</w:t>
      </w:r>
    </w:p>
    <w:p w14:paraId="78FB1D42" w14:textId="77777777" w:rsidR="009D271A" w:rsidRPr="00471116" w:rsidRDefault="009D271A" w:rsidP="00471116">
      <w:pPr>
        <w:pStyle w:val="ARCATSubSub1"/>
      </w:pPr>
      <w:r w:rsidRPr="00471116">
        <w:t>4.6 inches (117 mm) / R Value 25.8 with 5/8 inch plywood facing</w:t>
      </w:r>
    </w:p>
    <w:p w14:paraId="549E7352" w14:textId="77777777" w:rsidR="009D271A" w:rsidRPr="00471116" w:rsidRDefault="009D271A" w:rsidP="00471116">
      <w:pPr>
        <w:pStyle w:val="ARCATSubSub1"/>
      </w:pPr>
      <w:r w:rsidRPr="00471116">
        <w:t>1.7 inches (43 mm) / R Value 7.0 with 3/4 inch plywood facing</w:t>
      </w:r>
    </w:p>
    <w:p w14:paraId="5DBB04DA" w14:textId="77777777" w:rsidR="009D271A" w:rsidRPr="00471116" w:rsidRDefault="009D271A" w:rsidP="00471116">
      <w:pPr>
        <w:pStyle w:val="ARCATSubSub1"/>
      </w:pPr>
      <w:r w:rsidRPr="00471116">
        <w:t>2.2 inches (56 mm) / R Value 10.0 with 3/4 inch plywood facing</w:t>
      </w:r>
    </w:p>
    <w:p w14:paraId="6AB606E5" w14:textId="77777777" w:rsidR="009D271A" w:rsidRPr="00471116" w:rsidRDefault="009D271A" w:rsidP="00471116">
      <w:pPr>
        <w:pStyle w:val="ARCATSubSub1"/>
      </w:pPr>
      <w:r w:rsidRPr="00471116">
        <w:t>2.7 inches (69 mm) / R Value 13.1 with 3/4 inch plywood facing</w:t>
      </w:r>
    </w:p>
    <w:p w14:paraId="64336804" w14:textId="77777777" w:rsidR="009D271A" w:rsidRPr="00471116" w:rsidRDefault="009D271A" w:rsidP="00471116">
      <w:pPr>
        <w:pStyle w:val="ARCATSubSub1"/>
      </w:pPr>
      <w:r w:rsidRPr="00471116">
        <w:t>3.2 inches (81mm) / R Value 16.3 with 3/4 inch plywood facing</w:t>
      </w:r>
    </w:p>
    <w:p w14:paraId="232A3FB7" w14:textId="77777777" w:rsidR="009D271A" w:rsidRPr="00471116" w:rsidRDefault="009D271A" w:rsidP="00471116">
      <w:pPr>
        <w:pStyle w:val="ARCATSubSub1"/>
      </w:pPr>
      <w:r w:rsidRPr="00471116">
        <w:t>3.7 inches (97 mm) / R Value 19.5 with 3/4 inch plywood facing</w:t>
      </w:r>
    </w:p>
    <w:p w14:paraId="26DB164A" w14:textId="77777777" w:rsidR="009D271A" w:rsidRPr="00471116" w:rsidRDefault="009D271A" w:rsidP="00471116">
      <w:pPr>
        <w:pStyle w:val="ARCATSubSub1"/>
      </w:pPr>
      <w:r w:rsidRPr="00471116">
        <w:t>4.2 inches (104 mm) / R Value 22.7 with 3/4 inch plywood facing</w:t>
      </w:r>
    </w:p>
    <w:p w14:paraId="3DF2E14F" w14:textId="77777777" w:rsidR="009D271A" w:rsidRDefault="009D271A" w:rsidP="00471116">
      <w:pPr>
        <w:pStyle w:val="ARCATSubSub1"/>
      </w:pPr>
      <w:r w:rsidRPr="00471116">
        <w:t>4.7 inches (119</w:t>
      </w:r>
      <w:r>
        <w:rPr>
          <w:spacing w:val="-5"/>
        </w:rPr>
        <w:t xml:space="preserve"> </w:t>
      </w:r>
      <w:r>
        <w:t>mm)</w:t>
      </w:r>
      <w:r>
        <w:rPr>
          <w:spacing w:val="-4"/>
        </w:rPr>
        <w:t xml:space="preserve"> </w:t>
      </w:r>
      <w:r>
        <w:t>/</w:t>
      </w:r>
      <w:r>
        <w:rPr>
          <w:spacing w:val="-5"/>
        </w:rPr>
        <w:t xml:space="preserve"> </w:t>
      </w:r>
      <w:r>
        <w:t>R</w:t>
      </w:r>
      <w:r>
        <w:rPr>
          <w:spacing w:val="-3"/>
        </w:rPr>
        <w:t xml:space="preserve"> </w:t>
      </w:r>
      <w:r>
        <w:t>Value</w:t>
      </w:r>
      <w:r>
        <w:rPr>
          <w:spacing w:val="-3"/>
        </w:rPr>
        <w:t xml:space="preserve"> </w:t>
      </w:r>
      <w:r>
        <w:t>26.0</w:t>
      </w:r>
      <w:r>
        <w:rPr>
          <w:spacing w:val="-5"/>
        </w:rPr>
        <w:t xml:space="preserve"> </w:t>
      </w:r>
      <w:r>
        <w:t>with</w:t>
      </w:r>
      <w:r>
        <w:rPr>
          <w:spacing w:val="-5"/>
        </w:rPr>
        <w:t xml:space="preserve"> </w:t>
      </w:r>
      <w:r>
        <w:t>3/4</w:t>
      </w:r>
      <w:r>
        <w:rPr>
          <w:spacing w:val="-3"/>
        </w:rPr>
        <w:t xml:space="preserve"> </w:t>
      </w:r>
      <w:r>
        <w:t>inch</w:t>
      </w:r>
      <w:r>
        <w:rPr>
          <w:spacing w:val="-5"/>
        </w:rPr>
        <w:t xml:space="preserve"> </w:t>
      </w:r>
      <w:r>
        <w:t>plywood</w:t>
      </w:r>
      <w:r>
        <w:rPr>
          <w:spacing w:val="-5"/>
        </w:rPr>
        <w:t xml:space="preserve"> </w:t>
      </w:r>
      <w:r>
        <w:rPr>
          <w:spacing w:val="-2"/>
        </w:rPr>
        <w:t>facing</w:t>
      </w:r>
    </w:p>
    <w:p w14:paraId="29BA7808" w14:textId="77777777" w:rsidR="009D271A" w:rsidRDefault="009D271A" w:rsidP="00471116">
      <w:pPr>
        <w:pStyle w:val="ARCATSubPara"/>
      </w:pPr>
      <w:r>
        <w:t>Provide</w:t>
      </w:r>
      <w:r>
        <w:rPr>
          <w:spacing w:val="-8"/>
        </w:rPr>
        <w:t xml:space="preserve"> </w:t>
      </w:r>
      <w:r>
        <w:t>to</w:t>
      </w:r>
      <w:r>
        <w:rPr>
          <w:spacing w:val="-5"/>
        </w:rPr>
        <w:t xml:space="preserve"> </w:t>
      </w:r>
      <w:r>
        <w:t>the</w:t>
      </w:r>
      <w:r>
        <w:rPr>
          <w:spacing w:val="-6"/>
        </w:rPr>
        <w:t xml:space="preserve"> </w:t>
      </w:r>
      <w:r>
        <w:t>thickness</w:t>
      </w:r>
      <w:r>
        <w:rPr>
          <w:spacing w:val="-6"/>
        </w:rPr>
        <w:t xml:space="preserve"> </w:t>
      </w:r>
      <w:r>
        <w:t>indicated</w:t>
      </w:r>
      <w:r>
        <w:rPr>
          <w:spacing w:val="-5"/>
        </w:rPr>
        <w:t xml:space="preserve"> </w:t>
      </w:r>
      <w:r>
        <w:t>on</w:t>
      </w:r>
      <w:r>
        <w:rPr>
          <w:spacing w:val="-6"/>
        </w:rPr>
        <w:t xml:space="preserve"> </w:t>
      </w:r>
      <w:r>
        <w:t>the</w:t>
      </w:r>
      <w:r>
        <w:rPr>
          <w:spacing w:val="-5"/>
        </w:rPr>
        <w:t xml:space="preserve"> </w:t>
      </w:r>
      <w:r>
        <w:rPr>
          <w:spacing w:val="-2"/>
        </w:rPr>
        <w:t>Drawings.</w:t>
      </w:r>
    </w:p>
    <w:p w14:paraId="719B86B2" w14:textId="77777777" w:rsidR="009D271A" w:rsidRDefault="009D271A" w:rsidP="009D271A">
      <w:pPr>
        <w:pStyle w:val="BodyText"/>
        <w:spacing w:before="1"/>
      </w:pPr>
    </w:p>
    <w:p w14:paraId="768B58EA" w14:textId="77777777" w:rsidR="009D271A" w:rsidRDefault="009D271A" w:rsidP="009D271A">
      <w:pPr>
        <w:pStyle w:val="ARCATnote"/>
      </w:pPr>
      <w:r>
        <w:t>** NOTE TO SPECIFIER **</w:t>
      </w:r>
      <w:r>
        <w:rPr>
          <w:spacing w:val="40"/>
        </w:rPr>
        <w:t xml:space="preserve"> </w:t>
      </w:r>
      <w:r>
        <w:t>Several factors are involved in the proper fastening of insulation panels.</w:t>
      </w:r>
      <w:r>
        <w:rPr>
          <w:spacing w:val="-4"/>
        </w:rPr>
        <w:t xml:space="preserve"> </w:t>
      </w:r>
      <w:r>
        <w:t>These</w:t>
      </w:r>
      <w:r>
        <w:rPr>
          <w:spacing w:val="-4"/>
        </w:rPr>
        <w:t xml:space="preserve"> </w:t>
      </w:r>
      <w:r>
        <w:t>include</w:t>
      </w:r>
      <w:r>
        <w:rPr>
          <w:spacing w:val="-4"/>
        </w:rPr>
        <w:t xml:space="preserve"> </w:t>
      </w:r>
      <w:r>
        <w:t>overall</w:t>
      </w:r>
      <w:r>
        <w:rPr>
          <w:spacing w:val="-2"/>
        </w:rPr>
        <w:t xml:space="preserve"> </w:t>
      </w:r>
      <w:r>
        <w:t>thickness</w:t>
      </w:r>
      <w:r>
        <w:rPr>
          <w:spacing w:val="-4"/>
        </w:rPr>
        <w:t xml:space="preserve"> </w:t>
      </w:r>
      <w:r>
        <w:t>of</w:t>
      </w:r>
      <w:r>
        <w:rPr>
          <w:spacing w:val="-3"/>
        </w:rPr>
        <w:t xml:space="preserve"> </w:t>
      </w:r>
      <w:r>
        <w:t>the</w:t>
      </w:r>
      <w:r>
        <w:rPr>
          <w:spacing w:val="-4"/>
        </w:rPr>
        <w:t xml:space="preserve"> </w:t>
      </w:r>
      <w:r>
        <w:t>panel,</w:t>
      </w:r>
      <w:r>
        <w:rPr>
          <w:spacing w:val="-4"/>
        </w:rPr>
        <w:t xml:space="preserve"> </w:t>
      </w:r>
      <w:r>
        <w:t>the</w:t>
      </w:r>
      <w:r>
        <w:rPr>
          <w:spacing w:val="-4"/>
        </w:rPr>
        <w:t xml:space="preserve"> </w:t>
      </w:r>
      <w:r>
        <w:t>weight</w:t>
      </w:r>
      <w:r>
        <w:rPr>
          <w:spacing w:val="-3"/>
        </w:rPr>
        <w:t xml:space="preserve"> </w:t>
      </w:r>
      <w:r>
        <w:t>of</w:t>
      </w:r>
      <w:r>
        <w:rPr>
          <w:spacing w:val="-3"/>
        </w:rPr>
        <w:t xml:space="preserve"> </w:t>
      </w:r>
      <w:r>
        <w:t>the</w:t>
      </w:r>
      <w:r>
        <w:rPr>
          <w:spacing w:val="-4"/>
        </w:rPr>
        <w:t xml:space="preserve"> </w:t>
      </w:r>
      <w:r>
        <w:t>specified</w:t>
      </w:r>
      <w:r>
        <w:rPr>
          <w:spacing w:val="-3"/>
        </w:rPr>
        <w:t xml:space="preserve"> </w:t>
      </w:r>
      <w:r>
        <w:t>cladding</w:t>
      </w:r>
      <w:r>
        <w:rPr>
          <w:spacing w:val="-3"/>
        </w:rPr>
        <w:t xml:space="preserve"> </w:t>
      </w:r>
      <w:r>
        <w:t>and</w:t>
      </w:r>
      <w:r>
        <w:rPr>
          <w:spacing w:val="-3"/>
        </w:rPr>
        <w:t xml:space="preserve"> </w:t>
      </w:r>
      <w:r>
        <w:t>the type of support provided at the base of the wall assembly. Please contact Petersen Aluminum Corporation for assistance with fastening rate and fastener type.</w:t>
      </w:r>
    </w:p>
    <w:p w14:paraId="39D2E9F8" w14:textId="7CFD86E7" w:rsidR="009D271A" w:rsidRPr="00471116" w:rsidRDefault="009D271A" w:rsidP="00471116">
      <w:pPr>
        <w:pStyle w:val="ARCATArticle"/>
      </w:pPr>
      <w:r>
        <w:t>PANEL</w:t>
      </w:r>
      <w:r>
        <w:rPr>
          <w:spacing w:val="-7"/>
        </w:rPr>
        <w:t xml:space="preserve"> </w:t>
      </w:r>
      <w:r>
        <w:t>FASTENERS</w:t>
      </w:r>
    </w:p>
    <w:p w14:paraId="6B66966C" w14:textId="77777777" w:rsidR="009D271A" w:rsidRDefault="009D271A" w:rsidP="00471116">
      <w:pPr>
        <w:pStyle w:val="ARCATParagraph"/>
      </w:pPr>
      <w:r>
        <w:t>Fasteners shall be approved Petersen Aluminum Corporation fasteners. Fasteners are a corrosion</w:t>
      </w:r>
      <w:r>
        <w:rPr>
          <w:spacing w:val="-4"/>
        </w:rPr>
        <w:t xml:space="preserve"> </w:t>
      </w:r>
      <w:r>
        <w:t>resistant</w:t>
      </w:r>
      <w:r>
        <w:rPr>
          <w:spacing w:val="-4"/>
        </w:rPr>
        <w:t xml:space="preserve"> </w:t>
      </w:r>
      <w:r>
        <w:t>type</w:t>
      </w:r>
      <w:r>
        <w:rPr>
          <w:spacing w:val="-4"/>
        </w:rPr>
        <w:t xml:space="preserve"> </w:t>
      </w:r>
      <w:r>
        <w:t>with</w:t>
      </w:r>
      <w:r>
        <w:rPr>
          <w:spacing w:val="-4"/>
        </w:rPr>
        <w:t xml:space="preserve"> </w:t>
      </w:r>
      <w:r>
        <w:t>oversized</w:t>
      </w:r>
      <w:r>
        <w:rPr>
          <w:spacing w:val="-2"/>
        </w:rPr>
        <w:t xml:space="preserve"> </w:t>
      </w:r>
      <w:r>
        <w:t>heads.</w:t>
      </w:r>
      <w:r>
        <w:rPr>
          <w:spacing w:val="-4"/>
        </w:rPr>
        <w:t xml:space="preserve"> </w:t>
      </w:r>
      <w:r>
        <w:t>Length</w:t>
      </w:r>
      <w:r>
        <w:rPr>
          <w:spacing w:val="-2"/>
        </w:rPr>
        <w:t xml:space="preserve"> </w:t>
      </w:r>
      <w:r>
        <w:t>of</w:t>
      </w:r>
      <w:r>
        <w:rPr>
          <w:spacing w:val="-4"/>
        </w:rPr>
        <w:t xml:space="preserve"> </w:t>
      </w:r>
      <w:r>
        <w:t>fasteners</w:t>
      </w:r>
      <w:r>
        <w:rPr>
          <w:spacing w:val="-3"/>
        </w:rPr>
        <w:t xml:space="preserve"> </w:t>
      </w:r>
      <w:r>
        <w:t>shall</w:t>
      </w:r>
      <w:r>
        <w:rPr>
          <w:spacing w:val="-3"/>
        </w:rPr>
        <w:t xml:space="preserve"> </w:t>
      </w:r>
      <w:r>
        <w:t>be</w:t>
      </w:r>
      <w:r>
        <w:rPr>
          <w:spacing w:val="-4"/>
        </w:rPr>
        <w:t xml:space="preserve"> </w:t>
      </w:r>
      <w:r>
        <w:t>as</w:t>
      </w:r>
      <w:r>
        <w:rPr>
          <w:spacing w:val="-3"/>
        </w:rPr>
        <w:t xml:space="preserve"> </w:t>
      </w:r>
      <w:r>
        <w:t>recommended by the panel manufacturer.</w:t>
      </w:r>
    </w:p>
    <w:p w14:paraId="59A5AA70" w14:textId="77777777" w:rsidR="009D271A" w:rsidRDefault="009D271A" w:rsidP="00471116">
      <w:pPr>
        <w:pStyle w:val="ARCATSubPara"/>
      </w:pPr>
      <w:r>
        <w:t>SIP/HD</w:t>
      </w:r>
      <w:r>
        <w:rPr>
          <w:spacing w:val="-8"/>
        </w:rPr>
        <w:t xml:space="preserve"> </w:t>
      </w:r>
      <w:r>
        <w:t>and</w:t>
      </w:r>
      <w:r>
        <w:rPr>
          <w:spacing w:val="-6"/>
        </w:rPr>
        <w:t xml:space="preserve"> </w:t>
      </w:r>
      <w:r>
        <w:t>SIP/HD-PT</w:t>
      </w:r>
      <w:r>
        <w:rPr>
          <w:spacing w:val="-7"/>
        </w:rPr>
        <w:t xml:space="preserve"> </w:t>
      </w:r>
      <w:r>
        <w:t>(Partial</w:t>
      </w:r>
      <w:r>
        <w:rPr>
          <w:spacing w:val="-8"/>
        </w:rPr>
        <w:t xml:space="preserve"> </w:t>
      </w:r>
      <w:r>
        <w:t>Thread):</w:t>
      </w:r>
      <w:r>
        <w:rPr>
          <w:spacing w:val="-8"/>
        </w:rPr>
        <w:t xml:space="preserve"> </w:t>
      </w:r>
      <w:r>
        <w:t>12-16</w:t>
      </w:r>
      <w:r>
        <w:rPr>
          <w:spacing w:val="-6"/>
        </w:rPr>
        <w:t xml:space="preserve"> </w:t>
      </w:r>
      <w:r>
        <w:t>gauge</w:t>
      </w:r>
      <w:r>
        <w:rPr>
          <w:spacing w:val="-6"/>
        </w:rPr>
        <w:t xml:space="preserve"> </w:t>
      </w:r>
      <w:r>
        <w:t>steel</w:t>
      </w:r>
      <w:r>
        <w:rPr>
          <w:spacing w:val="-8"/>
        </w:rPr>
        <w:t xml:space="preserve"> </w:t>
      </w:r>
      <w:r>
        <w:rPr>
          <w:spacing w:val="-2"/>
        </w:rPr>
        <w:t>studs</w:t>
      </w:r>
    </w:p>
    <w:p w14:paraId="4388789B" w14:textId="77777777" w:rsidR="009D271A" w:rsidRDefault="009D271A" w:rsidP="00471116">
      <w:pPr>
        <w:pStyle w:val="ARCATSubPara"/>
      </w:pPr>
      <w:r>
        <w:t>SIP/SD</w:t>
      </w:r>
      <w:r>
        <w:rPr>
          <w:spacing w:val="-5"/>
        </w:rPr>
        <w:t xml:space="preserve"> </w:t>
      </w:r>
      <w:r>
        <w:t>and</w:t>
      </w:r>
      <w:r>
        <w:rPr>
          <w:spacing w:val="-6"/>
        </w:rPr>
        <w:t xml:space="preserve"> </w:t>
      </w:r>
      <w:r>
        <w:t>SIP/SD-PT</w:t>
      </w:r>
      <w:r>
        <w:rPr>
          <w:spacing w:val="-6"/>
        </w:rPr>
        <w:t xml:space="preserve"> </w:t>
      </w:r>
      <w:r>
        <w:t>(Partial</w:t>
      </w:r>
      <w:r>
        <w:rPr>
          <w:spacing w:val="-8"/>
        </w:rPr>
        <w:t xml:space="preserve"> </w:t>
      </w:r>
      <w:r>
        <w:t>Thread):</w:t>
      </w:r>
      <w:r>
        <w:rPr>
          <w:spacing w:val="-7"/>
        </w:rPr>
        <w:t xml:space="preserve"> </w:t>
      </w:r>
      <w:r>
        <w:t>18-22</w:t>
      </w:r>
      <w:r>
        <w:rPr>
          <w:spacing w:val="-7"/>
        </w:rPr>
        <w:t xml:space="preserve"> </w:t>
      </w:r>
      <w:r>
        <w:t>gauge</w:t>
      </w:r>
      <w:r>
        <w:rPr>
          <w:spacing w:val="-6"/>
        </w:rPr>
        <w:t xml:space="preserve"> </w:t>
      </w:r>
      <w:r>
        <w:t>steel</w:t>
      </w:r>
      <w:r>
        <w:rPr>
          <w:spacing w:val="-8"/>
        </w:rPr>
        <w:t xml:space="preserve"> </w:t>
      </w:r>
      <w:r>
        <w:rPr>
          <w:spacing w:val="-2"/>
        </w:rPr>
        <w:t>studs</w:t>
      </w:r>
    </w:p>
    <w:p w14:paraId="6587BE0E" w14:textId="77777777" w:rsidR="009D271A" w:rsidRDefault="009D271A" w:rsidP="00471116">
      <w:pPr>
        <w:pStyle w:val="ARCATSubPara"/>
      </w:pPr>
      <w:r>
        <w:t>SIP/SD:</w:t>
      </w:r>
      <w:r>
        <w:rPr>
          <w:spacing w:val="-7"/>
        </w:rPr>
        <w:t xml:space="preserve"> </w:t>
      </w:r>
      <w:r>
        <w:t>Concrete</w:t>
      </w:r>
      <w:r>
        <w:rPr>
          <w:spacing w:val="-8"/>
        </w:rPr>
        <w:t xml:space="preserve"> </w:t>
      </w:r>
      <w:r>
        <w:t>and</w:t>
      </w:r>
      <w:r>
        <w:rPr>
          <w:spacing w:val="-8"/>
        </w:rPr>
        <w:t xml:space="preserve"> </w:t>
      </w:r>
      <w:r>
        <w:t>CMU</w:t>
      </w:r>
      <w:r>
        <w:rPr>
          <w:spacing w:val="-8"/>
        </w:rPr>
        <w:t xml:space="preserve"> </w:t>
      </w:r>
      <w:r>
        <w:t>(pre-drilling</w:t>
      </w:r>
      <w:r>
        <w:rPr>
          <w:spacing w:val="-8"/>
        </w:rPr>
        <w:t xml:space="preserve"> </w:t>
      </w:r>
      <w:r>
        <w:rPr>
          <w:spacing w:val="-2"/>
        </w:rPr>
        <w:t>required)</w:t>
      </w:r>
    </w:p>
    <w:p w14:paraId="23930092" w14:textId="77777777" w:rsidR="009D271A" w:rsidRDefault="009D271A" w:rsidP="00471116">
      <w:pPr>
        <w:pStyle w:val="ARCATSubPara"/>
      </w:pPr>
      <w:r>
        <w:t>SIP/WD:</w:t>
      </w:r>
      <w:r>
        <w:rPr>
          <w:spacing w:val="-7"/>
        </w:rPr>
        <w:t xml:space="preserve"> </w:t>
      </w:r>
      <w:r>
        <w:t>Wood</w:t>
      </w:r>
      <w:r>
        <w:rPr>
          <w:spacing w:val="-7"/>
        </w:rPr>
        <w:t xml:space="preserve"> </w:t>
      </w:r>
      <w:r>
        <w:rPr>
          <w:spacing w:val="-2"/>
        </w:rPr>
        <w:t>studs</w:t>
      </w:r>
    </w:p>
    <w:p w14:paraId="5989A094" w14:textId="77777777" w:rsidR="009D271A" w:rsidRDefault="009D271A" w:rsidP="00471116">
      <w:pPr>
        <w:pStyle w:val="ARCATSubPara"/>
      </w:pPr>
      <w:r>
        <w:t>SIP/WD:</w:t>
      </w:r>
      <w:r>
        <w:rPr>
          <w:spacing w:val="-7"/>
        </w:rPr>
        <w:t xml:space="preserve"> </w:t>
      </w:r>
      <w:r>
        <w:t>Concrete</w:t>
      </w:r>
      <w:r>
        <w:rPr>
          <w:spacing w:val="-8"/>
        </w:rPr>
        <w:t xml:space="preserve"> </w:t>
      </w:r>
      <w:r>
        <w:t>and</w:t>
      </w:r>
      <w:r>
        <w:rPr>
          <w:spacing w:val="-8"/>
        </w:rPr>
        <w:t xml:space="preserve"> </w:t>
      </w:r>
      <w:r>
        <w:t>CMU</w:t>
      </w:r>
      <w:r>
        <w:rPr>
          <w:spacing w:val="-8"/>
        </w:rPr>
        <w:t xml:space="preserve"> </w:t>
      </w:r>
      <w:r>
        <w:t>(pre-drilling</w:t>
      </w:r>
      <w:r>
        <w:rPr>
          <w:spacing w:val="-8"/>
        </w:rPr>
        <w:t xml:space="preserve"> </w:t>
      </w:r>
      <w:r>
        <w:rPr>
          <w:spacing w:val="-2"/>
        </w:rPr>
        <w:t>required)</w:t>
      </w:r>
    </w:p>
    <w:p w14:paraId="724434E9" w14:textId="107BB047" w:rsidR="009D271A" w:rsidRPr="009D271A" w:rsidRDefault="009D271A" w:rsidP="00471116">
      <w:pPr>
        <w:pStyle w:val="ARCATSubPara"/>
      </w:pPr>
      <w:r>
        <w:t>Engineering</w:t>
      </w:r>
      <w:r>
        <w:rPr>
          <w:spacing w:val="-8"/>
        </w:rPr>
        <w:t xml:space="preserve"> </w:t>
      </w:r>
      <w:r>
        <w:t>Evaluations</w:t>
      </w:r>
      <w:r>
        <w:rPr>
          <w:spacing w:val="-8"/>
        </w:rPr>
        <w:t xml:space="preserve"> </w:t>
      </w:r>
      <w:r>
        <w:t>for</w:t>
      </w:r>
      <w:r>
        <w:rPr>
          <w:spacing w:val="-6"/>
        </w:rPr>
        <w:t xml:space="preserve"> </w:t>
      </w:r>
      <w:r>
        <w:t>fastening</w:t>
      </w:r>
      <w:r>
        <w:rPr>
          <w:spacing w:val="-7"/>
        </w:rPr>
        <w:t xml:space="preserve"> </w:t>
      </w:r>
      <w:r>
        <w:t>patterns</w:t>
      </w:r>
      <w:r>
        <w:rPr>
          <w:spacing w:val="-8"/>
        </w:rPr>
        <w:t xml:space="preserve"> </w:t>
      </w:r>
      <w:r>
        <w:t>(DrJ</w:t>
      </w:r>
      <w:r>
        <w:rPr>
          <w:spacing w:val="-9"/>
        </w:rPr>
        <w:t xml:space="preserve"> </w:t>
      </w:r>
      <w:r>
        <w:t>1202-01</w:t>
      </w:r>
      <w:r>
        <w:rPr>
          <w:spacing w:val="-7"/>
        </w:rPr>
        <w:t xml:space="preserve"> </w:t>
      </w:r>
      <w:r>
        <w:t>or</w:t>
      </w:r>
      <w:r>
        <w:rPr>
          <w:spacing w:val="-8"/>
        </w:rPr>
        <w:t xml:space="preserve"> </w:t>
      </w:r>
      <w:r>
        <w:t>DrJ</w:t>
      </w:r>
      <w:r>
        <w:rPr>
          <w:spacing w:val="-8"/>
        </w:rPr>
        <w:t xml:space="preserve"> </w:t>
      </w:r>
      <w:r>
        <w:t>TER</w:t>
      </w:r>
      <w:r>
        <w:rPr>
          <w:spacing w:val="-6"/>
        </w:rPr>
        <w:t xml:space="preserve"> </w:t>
      </w:r>
      <w:r>
        <w:t>1508-</w:t>
      </w:r>
      <w:r>
        <w:rPr>
          <w:spacing w:val="-5"/>
        </w:rPr>
        <w:t>01)</w:t>
      </w:r>
    </w:p>
    <w:p w14:paraId="3DAEB2D3" w14:textId="77777777" w:rsidR="009D271A" w:rsidRDefault="009D271A" w:rsidP="009D271A">
      <w:pPr>
        <w:pStyle w:val="ARCATArticle"/>
      </w:pPr>
      <w:r>
        <w:t>WRB</w:t>
      </w:r>
    </w:p>
    <w:p w14:paraId="720F1CF2" w14:textId="77777777" w:rsidR="009D271A" w:rsidRDefault="009D271A" w:rsidP="00471116">
      <w:pPr>
        <w:pStyle w:val="ARCATParagraph"/>
      </w:pPr>
      <w:r>
        <w:t>Vapor</w:t>
      </w:r>
      <w:r>
        <w:rPr>
          <w:spacing w:val="-4"/>
        </w:rPr>
        <w:t xml:space="preserve"> </w:t>
      </w:r>
      <w:r>
        <w:t>permeable</w:t>
      </w:r>
      <w:r>
        <w:rPr>
          <w:spacing w:val="-3"/>
        </w:rPr>
        <w:t xml:space="preserve"> </w:t>
      </w:r>
      <w:r>
        <w:t>barrier</w:t>
      </w:r>
      <w:r>
        <w:rPr>
          <w:spacing w:val="-4"/>
        </w:rPr>
        <w:t xml:space="preserve"> </w:t>
      </w:r>
      <w:r>
        <w:t>recommended</w:t>
      </w:r>
      <w:r>
        <w:rPr>
          <w:spacing w:val="-5"/>
        </w:rPr>
        <w:t xml:space="preserve"> </w:t>
      </w:r>
      <w:r>
        <w:t>for</w:t>
      </w:r>
      <w:r>
        <w:rPr>
          <w:spacing w:val="-2"/>
        </w:rPr>
        <w:t xml:space="preserve"> </w:t>
      </w:r>
      <w:r>
        <w:t>exterior</w:t>
      </w:r>
      <w:r>
        <w:rPr>
          <w:spacing w:val="-2"/>
        </w:rPr>
        <w:t xml:space="preserve"> </w:t>
      </w:r>
      <w:r>
        <w:t>of</w:t>
      </w:r>
      <w:r>
        <w:rPr>
          <w:spacing w:val="-3"/>
        </w:rPr>
        <w:t xml:space="preserve"> </w:t>
      </w:r>
      <w:r>
        <w:t>PAC-Shield</w:t>
      </w:r>
      <w:r>
        <w:rPr>
          <w:spacing w:val="-5"/>
        </w:rPr>
        <w:t xml:space="preserve"> </w:t>
      </w:r>
      <w:r>
        <w:t>CI</w:t>
      </w:r>
      <w:r>
        <w:rPr>
          <w:spacing w:val="-3"/>
        </w:rPr>
        <w:t xml:space="preserve"> </w:t>
      </w:r>
      <w:r>
        <w:t>Ply</w:t>
      </w:r>
      <w:r>
        <w:rPr>
          <w:spacing w:val="-4"/>
        </w:rPr>
        <w:t xml:space="preserve"> </w:t>
      </w:r>
      <w:r>
        <w:t>panels</w:t>
      </w:r>
      <w:r>
        <w:rPr>
          <w:spacing w:val="-4"/>
        </w:rPr>
        <w:t xml:space="preserve"> </w:t>
      </w:r>
      <w:r>
        <w:t xml:space="preserve">(10-60 </w:t>
      </w:r>
      <w:r>
        <w:rPr>
          <w:spacing w:val="-2"/>
        </w:rPr>
        <w:t>perms)</w:t>
      </w:r>
    </w:p>
    <w:p w14:paraId="61D50BE5" w14:textId="7D5C8FC5" w:rsidR="009D271A" w:rsidRPr="009D271A" w:rsidRDefault="009D271A" w:rsidP="00471116">
      <w:pPr>
        <w:pStyle w:val="ARCATParagraph"/>
      </w:pPr>
      <w:r>
        <w:t>For</w:t>
      </w:r>
      <w:r>
        <w:rPr>
          <w:spacing w:val="-4"/>
        </w:rPr>
        <w:t xml:space="preserve"> </w:t>
      </w:r>
      <w:r>
        <w:t>NFPA</w:t>
      </w:r>
      <w:r>
        <w:rPr>
          <w:spacing w:val="-3"/>
        </w:rPr>
        <w:t xml:space="preserve"> </w:t>
      </w:r>
      <w:r>
        <w:t>285</w:t>
      </w:r>
      <w:r>
        <w:rPr>
          <w:spacing w:val="-5"/>
        </w:rPr>
        <w:t xml:space="preserve"> </w:t>
      </w:r>
      <w:r>
        <w:t>compliance,</w:t>
      </w:r>
      <w:r>
        <w:rPr>
          <w:spacing w:val="-3"/>
        </w:rPr>
        <w:t xml:space="preserve"> </w:t>
      </w:r>
      <w:r>
        <w:t>barrier</w:t>
      </w:r>
      <w:r>
        <w:rPr>
          <w:spacing w:val="-2"/>
        </w:rPr>
        <w:t xml:space="preserve"> </w:t>
      </w:r>
      <w:r>
        <w:t>must</w:t>
      </w:r>
      <w:r>
        <w:rPr>
          <w:spacing w:val="-5"/>
        </w:rPr>
        <w:t xml:space="preserve"> </w:t>
      </w:r>
      <w:r>
        <w:t>be</w:t>
      </w:r>
      <w:r>
        <w:rPr>
          <w:spacing w:val="-5"/>
        </w:rPr>
        <w:t xml:space="preserve"> </w:t>
      </w:r>
      <w:r>
        <w:t>chosen</w:t>
      </w:r>
      <w:r>
        <w:rPr>
          <w:spacing w:val="-3"/>
        </w:rPr>
        <w:t xml:space="preserve"> </w:t>
      </w:r>
      <w:r>
        <w:t>from</w:t>
      </w:r>
      <w:r>
        <w:rPr>
          <w:spacing w:val="-5"/>
        </w:rPr>
        <w:t xml:space="preserve"> </w:t>
      </w:r>
      <w:r>
        <w:t>approved</w:t>
      </w:r>
      <w:r>
        <w:rPr>
          <w:spacing w:val="-3"/>
        </w:rPr>
        <w:t xml:space="preserve"> </w:t>
      </w:r>
      <w:r>
        <w:t>options</w:t>
      </w:r>
      <w:r>
        <w:rPr>
          <w:spacing w:val="-1"/>
        </w:rPr>
        <w:t xml:space="preserve"> </w:t>
      </w:r>
      <w:r>
        <w:t>listed</w:t>
      </w:r>
      <w:r>
        <w:rPr>
          <w:spacing w:val="-5"/>
        </w:rPr>
        <w:t xml:space="preserve"> </w:t>
      </w:r>
      <w:r>
        <w:t>in</w:t>
      </w:r>
      <w:r>
        <w:rPr>
          <w:spacing w:val="-5"/>
        </w:rPr>
        <w:t xml:space="preserve"> </w:t>
      </w:r>
      <w:r>
        <w:t>our Engineering Evaluation Report from Priest and Associates</w:t>
      </w:r>
    </w:p>
    <w:p w14:paraId="4536290E" w14:textId="77777777" w:rsidR="009D271A" w:rsidRDefault="009D271A" w:rsidP="009D271A">
      <w:pPr>
        <w:pStyle w:val="ARCATArticle"/>
      </w:pPr>
      <w:r>
        <w:t>LIQUID</w:t>
      </w:r>
      <w:r>
        <w:rPr>
          <w:spacing w:val="-9"/>
        </w:rPr>
        <w:t xml:space="preserve"> </w:t>
      </w:r>
      <w:r>
        <w:t>JOINT</w:t>
      </w:r>
      <w:r>
        <w:rPr>
          <w:spacing w:val="-5"/>
        </w:rPr>
        <w:t xml:space="preserve"> </w:t>
      </w:r>
      <w:r>
        <w:t>SEALANT</w:t>
      </w:r>
    </w:p>
    <w:p w14:paraId="49D1E842" w14:textId="77777777" w:rsidR="009D271A" w:rsidRPr="00471116" w:rsidRDefault="009D271A" w:rsidP="00471116">
      <w:pPr>
        <w:pStyle w:val="ARCATParagraph"/>
      </w:pPr>
      <w:r w:rsidRPr="00471116">
        <w:t>BarriBond XL</w:t>
      </w:r>
    </w:p>
    <w:p w14:paraId="14C81494" w14:textId="77777777" w:rsidR="009D271A" w:rsidRPr="00471116" w:rsidRDefault="009D271A" w:rsidP="00471116">
      <w:pPr>
        <w:pStyle w:val="ARCATParagraph"/>
      </w:pPr>
      <w:r w:rsidRPr="00471116">
        <w:t>BarriBond</w:t>
      </w:r>
    </w:p>
    <w:p w14:paraId="5ACA3B1E" w14:textId="77777777" w:rsidR="009D271A" w:rsidRDefault="009D271A" w:rsidP="00471116">
      <w:pPr>
        <w:pStyle w:val="ARCATParagraph"/>
      </w:pPr>
      <w:r w:rsidRPr="00471116">
        <w:t>Dyna-Trol I-XL</w:t>
      </w:r>
      <w:r>
        <w:rPr>
          <w:spacing w:val="-8"/>
        </w:rPr>
        <w:t xml:space="preserve"> </w:t>
      </w:r>
      <w:r>
        <w:rPr>
          <w:spacing w:val="-2"/>
        </w:rPr>
        <w:t>Hybrid</w:t>
      </w:r>
    </w:p>
    <w:p w14:paraId="239D58A1" w14:textId="2CE0BBDF" w:rsidR="009D271A" w:rsidRDefault="009D271A" w:rsidP="00AB4993">
      <w:pPr>
        <w:pStyle w:val="ARCATPart"/>
      </w:pPr>
      <w:r>
        <w:t>EXECUTION</w:t>
      </w:r>
    </w:p>
    <w:p w14:paraId="665DE104" w14:textId="77777777" w:rsidR="009D271A" w:rsidRDefault="009D271A" w:rsidP="009D271A">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w:t>
      </w:r>
      <w:r>
        <w:rPr>
          <w:spacing w:val="-5"/>
        </w:rPr>
        <w:t xml:space="preserve"> </w:t>
      </w:r>
      <w:r>
        <w:t>NOTE</w:t>
      </w:r>
      <w:r>
        <w:rPr>
          <w:spacing w:val="-5"/>
        </w:rPr>
        <w:t xml:space="preserve"> </w:t>
      </w:r>
      <w:r>
        <w:t>TO</w:t>
      </w:r>
      <w:r>
        <w:rPr>
          <w:spacing w:val="-3"/>
        </w:rPr>
        <w:t xml:space="preserve"> </w:t>
      </w:r>
      <w:r>
        <w:t>SPECIFIER</w:t>
      </w:r>
      <w:r>
        <w:rPr>
          <w:spacing w:val="-4"/>
        </w:rPr>
        <w:t xml:space="preserve"> </w:t>
      </w:r>
      <w:r>
        <w:t>**</w:t>
      </w:r>
      <w:r>
        <w:rPr>
          <w:spacing w:val="-5"/>
        </w:rPr>
        <w:t xml:space="preserve"> </w:t>
      </w:r>
      <w:r>
        <w:t>-</w:t>
      </w:r>
      <w:r>
        <w:rPr>
          <w:spacing w:val="-3"/>
        </w:rPr>
        <w:t xml:space="preserve"> </w:t>
      </w:r>
      <w:r>
        <w:t>See</w:t>
      </w:r>
      <w:r>
        <w:rPr>
          <w:spacing w:val="-2"/>
        </w:rPr>
        <w:t xml:space="preserve"> </w:t>
      </w:r>
      <w:r>
        <w:t>Petersen</w:t>
      </w:r>
      <w:r>
        <w:rPr>
          <w:spacing w:val="-2"/>
        </w:rPr>
        <w:t xml:space="preserve"> </w:t>
      </w:r>
      <w:r>
        <w:t>Aluminum</w:t>
      </w:r>
      <w:r>
        <w:rPr>
          <w:spacing w:val="-2"/>
        </w:rPr>
        <w:t xml:space="preserve"> </w:t>
      </w:r>
      <w:r>
        <w:t>Corporation</w:t>
      </w:r>
      <w:r>
        <w:rPr>
          <w:spacing w:val="-4"/>
        </w:rPr>
        <w:t xml:space="preserve"> </w:t>
      </w:r>
      <w:r>
        <w:t>Installation Guide for recommended fastening patterns and installation methods. Coordinate panel installation requirements with wall covering manufacturer.</w:t>
      </w:r>
    </w:p>
    <w:p w14:paraId="3A8E5010" w14:textId="77777777" w:rsidR="009D271A" w:rsidRDefault="009D271A" w:rsidP="009D271A">
      <w:pPr>
        <w:pStyle w:val="ARCATArticle"/>
      </w:pPr>
      <w:r>
        <w:t>EXAMINATION</w:t>
      </w:r>
    </w:p>
    <w:p w14:paraId="00A24817" w14:textId="77777777" w:rsidR="009D271A" w:rsidRPr="00471116" w:rsidRDefault="009D271A" w:rsidP="00471116">
      <w:pPr>
        <w:pStyle w:val="ARCATParagraph"/>
      </w:pPr>
      <w:r w:rsidRPr="00471116">
        <w:t>Do not begin installation until exterior walls have been properly prepared.</w:t>
      </w:r>
    </w:p>
    <w:p w14:paraId="58E49B0A" w14:textId="77777777" w:rsidR="009D271A" w:rsidRPr="00471116" w:rsidRDefault="009D271A" w:rsidP="00471116">
      <w:pPr>
        <w:pStyle w:val="ARCATParagraph"/>
      </w:pPr>
      <w:r w:rsidRPr="00471116">
        <w:t>Verify that all exterior wall assembly construction has been completed to the point where the insulation may correctly be installed.</w:t>
      </w:r>
    </w:p>
    <w:p w14:paraId="47893ADA" w14:textId="77777777" w:rsidR="009D271A" w:rsidRPr="00471116" w:rsidRDefault="009D271A" w:rsidP="00471116">
      <w:pPr>
        <w:pStyle w:val="ARCATParagraph"/>
      </w:pPr>
      <w:r w:rsidRPr="00471116">
        <w:t>Verify that mechanical and electrical services in walls have been installed and tested and, if appropriate, verify that adjacent materials and finishes are dry and ready to receive insulation.</w:t>
      </w:r>
    </w:p>
    <w:p w14:paraId="76A3A438" w14:textId="77777777" w:rsidR="009D271A" w:rsidRDefault="009D271A" w:rsidP="00471116">
      <w:pPr>
        <w:pStyle w:val="ARCATParagraph"/>
      </w:pPr>
      <w:r w:rsidRPr="00471116">
        <w:t>If wall assembly preparation is the responsibility of another installer, notify Architect of unsatisfactory</w:t>
      </w:r>
      <w:r>
        <w:t xml:space="preserve"> preparation before proceeding.</w:t>
      </w:r>
    </w:p>
    <w:p w14:paraId="6FE794B2" w14:textId="7556EB81" w:rsidR="009D271A" w:rsidRPr="009D271A" w:rsidRDefault="009D271A" w:rsidP="009D271A">
      <w:pPr>
        <w:pStyle w:val="ARCATArticle"/>
      </w:pPr>
      <w:r>
        <w:t>PREPARATION</w:t>
      </w:r>
    </w:p>
    <w:p w14:paraId="22405A8A" w14:textId="77777777" w:rsidR="009D271A" w:rsidRDefault="009D271A" w:rsidP="00471116">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7B6EADA1" w14:textId="77777777" w:rsidR="009D271A" w:rsidRDefault="009D271A" w:rsidP="00471116">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2B2B6242" w14:textId="48069181" w:rsidR="009D271A" w:rsidRPr="009D271A" w:rsidRDefault="009D271A" w:rsidP="009D271A">
      <w:pPr>
        <w:pStyle w:val="ARCATArticle"/>
      </w:pPr>
      <w:r>
        <w:t>INSTALLATION</w:t>
      </w:r>
    </w:p>
    <w:p w14:paraId="3A654FA6" w14:textId="77777777" w:rsidR="009D271A" w:rsidRDefault="009D271A" w:rsidP="00471116">
      <w:pPr>
        <w:pStyle w:val="ARCATParagraph"/>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5BAD6CB1" w14:textId="77777777" w:rsidR="009D271A" w:rsidRDefault="009D271A" w:rsidP="00471116">
      <w:pPr>
        <w:pStyle w:val="ARCATParagraph"/>
      </w:pPr>
      <w:r>
        <w:t>Install</w:t>
      </w:r>
      <w:r>
        <w:rPr>
          <w:spacing w:val="-8"/>
        </w:rPr>
        <w:t xml:space="preserve"> </w:t>
      </w:r>
      <w:r>
        <w:t>in</w:t>
      </w:r>
      <w:r>
        <w:rPr>
          <w:spacing w:val="-7"/>
        </w:rPr>
        <w:t xml:space="preserve"> </w:t>
      </w:r>
      <w:r>
        <w:t>exterior</w:t>
      </w:r>
      <w:r>
        <w:rPr>
          <w:spacing w:val="-5"/>
        </w:rPr>
        <w:t xml:space="preserve"> </w:t>
      </w:r>
      <w:r>
        <w:t>spaces</w:t>
      </w:r>
      <w:r>
        <w:rPr>
          <w:spacing w:val="-6"/>
        </w:rPr>
        <w:t xml:space="preserve"> </w:t>
      </w:r>
      <w:r>
        <w:t>without</w:t>
      </w:r>
      <w:r>
        <w:rPr>
          <w:spacing w:val="-5"/>
        </w:rPr>
        <w:t xml:space="preserve"> </w:t>
      </w:r>
      <w:r>
        <w:t>gaps</w:t>
      </w:r>
      <w:r>
        <w:rPr>
          <w:spacing w:val="-3"/>
        </w:rPr>
        <w:t xml:space="preserve"> </w:t>
      </w:r>
      <w:r>
        <w:t>or</w:t>
      </w:r>
      <w:r>
        <w:rPr>
          <w:spacing w:val="-6"/>
        </w:rPr>
        <w:t xml:space="preserve"> </w:t>
      </w:r>
      <w:r>
        <w:t>voids.</w:t>
      </w:r>
      <w:r>
        <w:rPr>
          <w:spacing w:val="-5"/>
        </w:rPr>
        <w:t xml:space="preserve"> </w:t>
      </w:r>
      <w:r>
        <w:t>Do</w:t>
      </w:r>
      <w:r>
        <w:rPr>
          <w:spacing w:val="-6"/>
        </w:rPr>
        <w:t xml:space="preserve"> </w:t>
      </w:r>
      <w:r>
        <w:t>not</w:t>
      </w:r>
      <w:r>
        <w:rPr>
          <w:spacing w:val="-5"/>
        </w:rPr>
        <w:t xml:space="preserve"> </w:t>
      </w:r>
      <w:r>
        <w:t>compress</w:t>
      </w:r>
      <w:r>
        <w:rPr>
          <w:spacing w:val="-6"/>
        </w:rPr>
        <w:t xml:space="preserve"> </w:t>
      </w:r>
      <w:r>
        <w:rPr>
          <w:spacing w:val="-2"/>
        </w:rPr>
        <w:t>insulation.</w:t>
      </w:r>
    </w:p>
    <w:p w14:paraId="6C881494" w14:textId="77777777" w:rsidR="009D271A" w:rsidRDefault="009D271A" w:rsidP="00471116">
      <w:pPr>
        <w:pStyle w:val="ARCATParagraph"/>
      </w:pPr>
      <w:r>
        <w:t>Trim</w:t>
      </w:r>
      <w:r>
        <w:rPr>
          <w:spacing w:val="-8"/>
        </w:rPr>
        <w:t xml:space="preserve"> </w:t>
      </w:r>
      <w:r>
        <w:t>insulation</w:t>
      </w:r>
      <w:r>
        <w:rPr>
          <w:spacing w:val="-8"/>
        </w:rPr>
        <w:t xml:space="preserve"> </w:t>
      </w:r>
      <w:r>
        <w:t>neatly</w:t>
      </w:r>
      <w:r>
        <w:rPr>
          <w:spacing w:val="-6"/>
        </w:rPr>
        <w:t xml:space="preserve"> </w:t>
      </w:r>
      <w:r>
        <w:t>to</w:t>
      </w:r>
      <w:r>
        <w:rPr>
          <w:spacing w:val="-8"/>
        </w:rPr>
        <w:t xml:space="preserve"> </w:t>
      </w:r>
      <w:r>
        <w:t>fit</w:t>
      </w:r>
      <w:r>
        <w:rPr>
          <w:spacing w:val="-5"/>
        </w:rPr>
        <w:t xml:space="preserve"> </w:t>
      </w:r>
      <w:r>
        <w:t>spaces.</w:t>
      </w:r>
      <w:r>
        <w:rPr>
          <w:spacing w:val="-8"/>
        </w:rPr>
        <w:t xml:space="preserve"> </w:t>
      </w:r>
      <w:r>
        <w:t>Insulate</w:t>
      </w:r>
      <w:r>
        <w:rPr>
          <w:spacing w:val="-6"/>
        </w:rPr>
        <w:t xml:space="preserve"> </w:t>
      </w:r>
      <w:r>
        <w:t>miscellaneous</w:t>
      </w:r>
      <w:r>
        <w:rPr>
          <w:spacing w:val="-6"/>
        </w:rPr>
        <w:t xml:space="preserve"> </w:t>
      </w:r>
      <w:r>
        <w:t>gaps</w:t>
      </w:r>
      <w:r>
        <w:rPr>
          <w:spacing w:val="-7"/>
        </w:rPr>
        <w:t xml:space="preserve"> </w:t>
      </w:r>
      <w:r>
        <w:t>and</w:t>
      </w:r>
      <w:r>
        <w:rPr>
          <w:spacing w:val="-6"/>
        </w:rPr>
        <w:t xml:space="preserve"> </w:t>
      </w:r>
      <w:r>
        <w:rPr>
          <w:spacing w:val="-2"/>
        </w:rPr>
        <w:t>voids.</w:t>
      </w:r>
    </w:p>
    <w:p w14:paraId="472F40B1" w14:textId="77777777" w:rsidR="009D271A" w:rsidRDefault="009D271A" w:rsidP="00471116">
      <w:pPr>
        <w:pStyle w:val="ARCATParagraph"/>
      </w:pPr>
      <w:r>
        <w:t>Fit</w:t>
      </w:r>
      <w:r>
        <w:rPr>
          <w:spacing w:val="-4"/>
        </w:rPr>
        <w:t xml:space="preserve"> </w:t>
      </w:r>
      <w:r>
        <w:t>insulation</w:t>
      </w:r>
      <w:r>
        <w:rPr>
          <w:spacing w:val="-4"/>
        </w:rPr>
        <w:t xml:space="preserve"> </w:t>
      </w:r>
      <w:r>
        <w:t>tight</w:t>
      </w:r>
      <w:r>
        <w:rPr>
          <w:spacing w:val="-4"/>
        </w:rPr>
        <w:t xml:space="preserve"> </w:t>
      </w:r>
      <w:r>
        <w:t>in</w:t>
      </w:r>
      <w:r>
        <w:rPr>
          <w:spacing w:val="-4"/>
        </w:rPr>
        <w:t xml:space="preserve"> </w:t>
      </w:r>
      <w:r>
        <w:t>spaces</w:t>
      </w:r>
      <w:r>
        <w:rPr>
          <w:spacing w:val="-3"/>
        </w:rPr>
        <w:t xml:space="preserve"> </w:t>
      </w:r>
      <w:r>
        <w:t>and</w:t>
      </w:r>
      <w:r>
        <w:rPr>
          <w:spacing w:val="-4"/>
        </w:rPr>
        <w:t xml:space="preserve"> </w:t>
      </w:r>
      <w:r>
        <w:t>tight</w:t>
      </w:r>
      <w:r>
        <w:rPr>
          <w:spacing w:val="-4"/>
        </w:rPr>
        <w:t xml:space="preserve"> </w:t>
      </w:r>
      <w:r>
        <w:t>to</w:t>
      </w:r>
      <w:r>
        <w:rPr>
          <w:spacing w:val="-2"/>
        </w:rPr>
        <w:t xml:space="preserve"> </w:t>
      </w:r>
      <w:r>
        <w:t>exterior</w:t>
      </w:r>
      <w:r>
        <w:rPr>
          <w:spacing w:val="-3"/>
        </w:rPr>
        <w:t xml:space="preserve"> </w:t>
      </w:r>
      <w:r>
        <w:t>side</w:t>
      </w:r>
      <w:r>
        <w:rPr>
          <w:spacing w:val="-2"/>
        </w:rPr>
        <w:t xml:space="preserve"> </w:t>
      </w:r>
      <w:r>
        <w:t>of</w:t>
      </w:r>
      <w:r>
        <w:rPr>
          <w:spacing w:val="-4"/>
        </w:rPr>
        <w:t xml:space="preserve"> </w:t>
      </w:r>
      <w:r>
        <w:t>mechanical</w:t>
      </w:r>
      <w:r>
        <w:rPr>
          <w:spacing w:val="-3"/>
        </w:rPr>
        <w:t xml:space="preserve"> </w:t>
      </w:r>
      <w:r>
        <w:t>and</w:t>
      </w:r>
      <w:r>
        <w:rPr>
          <w:spacing w:val="-2"/>
        </w:rPr>
        <w:t xml:space="preserve"> </w:t>
      </w:r>
      <w:r>
        <w:t>electrical</w:t>
      </w:r>
      <w:r>
        <w:rPr>
          <w:spacing w:val="-5"/>
        </w:rPr>
        <w:t xml:space="preserve"> </w:t>
      </w:r>
      <w:r>
        <w:t>services within plane of insulation.</w:t>
      </w:r>
    </w:p>
    <w:p w14:paraId="7AD19AD1" w14:textId="77777777" w:rsidR="009D271A" w:rsidRDefault="009D271A" w:rsidP="00471116">
      <w:pPr>
        <w:pStyle w:val="ARCATParagraph"/>
      </w:pPr>
      <w:r>
        <w:t>Insulation</w:t>
      </w:r>
      <w:r>
        <w:rPr>
          <w:spacing w:val="-4"/>
        </w:rPr>
        <w:t xml:space="preserve"> </w:t>
      </w:r>
      <w:r>
        <w:t>must</w:t>
      </w:r>
      <w:r>
        <w:rPr>
          <w:spacing w:val="-4"/>
        </w:rPr>
        <w:t xml:space="preserve"> </w:t>
      </w:r>
      <w:r>
        <w:t>be</w:t>
      </w:r>
      <w:r>
        <w:rPr>
          <w:spacing w:val="-2"/>
        </w:rPr>
        <w:t xml:space="preserve"> </w:t>
      </w:r>
      <w:r>
        <w:t>protected</w:t>
      </w:r>
      <w:r>
        <w:rPr>
          <w:spacing w:val="-4"/>
        </w:rPr>
        <w:t xml:space="preserve"> </w:t>
      </w:r>
      <w:r>
        <w:t>from</w:t>
      </w:r>
      <w:r>
        <w:rPr>
          <w:spacing w:val="-2"/>
        </w:rPr>
        <w:t xml:space="preserve"> </w:t>
      </w:r>
      <w:r>
        <w:t>open</w:t>
      </w:r>
      <w:r>
        <w:rPr>
          <w:spacing w:val="-4"/>
        </w:rPr>
        <w:t xml:space="preserve"> </w:t>
      </w:r>
      <w:r>
        <w:t>flame</w:t>
      </w:r>
      <w:r>
        <w:rPr>
          <w:spacing w:val="-4"/>
        </w:rPr>
        <w:t xml:space="preserve"> </w:t>
      </w:r>
      <w:r>
        <w:t>and</w:t>
      </w:r>
      <w:r>
        <w:rPr>
          <w:spacing w:val="-4"/>
        </w:rPr>
        <w:t xml:space="preserve"> </w:t>
      </w:r>
      <w:r>
        <w:t>stored</w:t>
      </w:r>
      <w:r>
        <w:rPr>
          <w:spacing w:val="-4"/>
        </w:rPr>
        <w:t xml:space="preserve"> </w:t>
      </w:r>
      <w:r>
        <w:t>in</w:t>
      </w:r>
      <w:r>
        <w:rPr>
          <w:spacing w:val="-4"/>
        </w:rPr>
        <w:t xml:space="preserve"> </w:t>
      </w:r>
      <w:r>
        <w:t>accordance</w:t>
      </w:r>
      <w:r>
        <w:rPr>
          <w:spacing w:val="-4"/>
        </w:rPr>
        <w:t xml:space="preserve"> </w:t>
      </w:r>
      <w:r>
        <w:t>with</w:t>
      </w:r>
      <w:r>
        <w:rPr>
          <w:spacing w:val="-4"/>
        </w:rPr>
        <w:t xml:space="preserve"> </w:t>
      </w:r>
      <w:r>
        <w:t>the manufacturer’s instructions.</w:t>
      </w:r>
    </w:p>
    <w:p w14:paraId="20FA7EFB" w14:textId="77777777" w:rsidR="009D271A" w:rsidRDefault="009D271A" w:rsidP="00471116">
      <w:pPr>
        <w:pStyle w:val="ARCATParagraph"/>
      </w:pPr>
      <w:r>
        <w:t>Fasten</w:t>
      </w:r>
      <w:r>
        <w:rPr>
          <w:spacing w:val="-4"/>
        </w:rPr>
        <w:t xml:space="preserve"> </w:t>
      </w:r>
      <w:r>
        <w:t>composite</w:t>
      </w:r>
      <w:r>
        <w:rPr>
          <w:spacing w:val="-4"/>
        </w:rPr>
        <w:t xml:space="preserve"> </w:t>
      </w:r>
      <w:r>
        <w:t>insulation</w:t>
      </w:r>
      <w:r>
        <w:rPr>
          <w:spacing w:val="-4"/>
        </w:rPr>
        <w:t xml:space="preserve"> </w:t>
      </w:r>
      <w:r>
        <w:t>to</w:t>
      </w:r>
      <w:r>
        <w:rPr>
          <w:spacing w:val="-4"/>
        </w:rPr>
        <w:t xml:space="preserve"> </w:t>
      </w:r>
      <w:r>
        <w:t>the</w:t>
      </w:r>
      <w:r>
        <w:rPr>
          <w:spacing w:val="-4"/>
        </w:rPr>
        <w:t xml:space="preserve"> </w:t>
      </w:r>
      <w:r>
        <w:t>structural</w:t>
      </w:r>
      <w:r>
        <w:rPr>
          <w:spacing w:val="-5"/>
        </w:rPr>
        <w:t xml:space="preserve"> </w:t>
      </w:r>
      <w:r>
        <w:t>base</w:t>
      </w:r>
      <w:r>
        <w:rPr>
          <w:spacing w:val="-4"/>
        </w:rPr>
        <w:t xml:space="preserve"> </w:t>
      </w:r>
      <w:r>
        <w:t>wall.</w:t>
      </w:r>
      <w:r>
        <w:rPr>
          <w:spacing w:val="-4"/>
        </w:rPr>
        <w:t xml:space="preserve"> </w:t>
      </w:r>
      <w:r>
        <w:t>Coordinate</w:t>
      </w:r>
      <w:r>
        <w:rPr>
          <w:spacing w:val="-4"/>
        </w:rPr>
        <w:t xml:space="preserve"> </w:t>
      </w:r>
      <w:r>
        <w:t>with</w:t>
      </w:r>
      <w:r>
        <w:rPr>
          <w:spacing w:val="-2"/>
        </w:rPr>
        <w:t xml:space="preserve"> </w:t>
      </w:r>
      <w:r>
        <w:t>the</w:t>
      </w:r>
      <w:r>
        <w:rPr>
          <w:spacing w:val="-2"/>
        </w:rPr>
        <w:t xml:space="preserve"> </w:t>
      </w:r>
      <w:r>
        <w:t>cladding</w:t>
      </w:r>
      <w:r>
        <w:rPr>
          <w:spacing w:val="-4"/>
        </w:rPr>
        <w:t xml:space="preserve"> </w:t>
      </w:r>
      <w:r>
        <w:t>or</w:t>
      </w:r>
      <w:r>
        <w:rPr>
          <w:spacing w:val="-3"/>
        </w:rPr>
        <w:t xml:space="preserve"> </w:t>
      </w:r>
      <w:r>
        <w:t>wall finish manufacturer for the attachment requirements over insulation panels.</w:t>
      </w:r>
      <w:r>
        <w:rPr>
          <w:spacing w:val="40"/>
        </w:rPr>
        <w:t xml:space="preserve"> </w:t>
      </w:r>
      <w:r>
        <w:t>Contact Petersen Aluminum Corporation for guidance when determining fastening pattern.</w:t>
      </w:r>
    </w:p>
    <w:p w14:paraId="44E61DC7" w14:textId="77777777" w:rsidR="009D271A" w:rsidRDefault="009D271A" w:rsidP="00471116">
      <w:pPr>
        <w:pStyle w:val="ARCATParagraph"/>
      </w:pPr>
      <w:r>
        <w:t>Install</w:t>
      </w:r>
      <w:r>
        <w:rPr>
          <w:spacing w:val="-9"/>
        </w:rPr>
        <w:t xml:space="preserve"> </w:t>
      </w:r>
      <w:r>
        <w:t>vapor</w:t>
      </w:r>
      <w:r>
        <w:rPr>
          <w:spacing w:val="-6"/>
        </w:rPr>
        <w:t xml:space="preserve"> </w:t>
      </w:r>
      <w:r>
        <w:t>retarders</w:t>
      </w:r>
      <w:r>
        <w:rPr>
          <w:spacing w:val="-7"/>
        </w:rPr>
        <w:t xml:space="preserve"> </w:t>
      </w:r>
      <w:r>
        <w:t>over</w:t>
      </w:r>
      <w:r>
        <w:rPr>
          <w:spacing w:val="-7"/>
        </w:rPr>
        <w:t xml:space="preserve"> </w:t>
      </w:r>
      <w:r>
        <w:t>insulation</w:t>
      </w:r>
      <w:r>
        <w:rPr>
          <w:spacing w:val="-5"/>
        </w:rPr>
        <w:t xml:space="preserve"> </w:t>
      </w:r>
      <w:r>
        <w:t>panels</w:t>
      </w:r>
      <w:r>
        <w:rPr>
          <w:spacing w:val="-7"/>
        </w:rPr>
        <w:t xml:space="preserve"> </w:t>
      </w:r>
      <w:r>
        <w:t>as</w:t>
      </w:r>
      <w:r>
        <w:rPr>
          <w:spacing w:val="-7"/>
        </w:rPr>
        <w:t xml:space="preserve"> </w:t>
      </w:r>
      <w:r>
        <w:t>specified</w:t>
      </w:r>
      <w:r>
        <w:rPr>
          <w:spacing w:val="-7"/>
        </w:rPr>
        <w:t xml:space="preserve"> </w:t>
      </w:r>
      <w:r>
        <w:t>in</w:t>
      </w:r>
      <w:r>
        <w:rPr>
          <w:spacing w:val="-8"/>
        </w:rPr>
        <w:t xml:space="preserve"> </w:t>
      </w:r>
      <w:r>
        <w:t>Section</w:t>
      </w:r>
      <w:r>
        <w:rPr>
          <w:spacing w:val="-7"/>
        </w:rPr>
        <w:t xml:space="preserve"> </w:t>
      </w:r>
      <w:r>
        <w:rPr>
          <w:spacing w:val="-2"/>
        </w:rPr>
        <w:t>07260.</w:t>
      </w:r>
    </w:p>
    <w:p w14:paraId="6E6F682D" w14:textId="77777777" w:rsidR="009D271A" w:rsidRDefault="009D271A" w:rsidP="00471116">
      <w:pPr>
        <w:pStyle w:val="ARCATParagraph"/>
      </w:pPr>
      <w:r>
        <w:t>Install</w:t>
      </w:r>
      <w:r>
        <w:rPr>
          <w:spacing w:val="-8"/>
        </w:rPr>
        <w:t xml:space="preserve"> </w:t>
      </w:r>
      <w:r>
        <w:t>air</w:t>
      </w:r>
      <w:r>
        <w:rPr>
          <w:spacing w:val="-6"/>
        </w:rPr>
        <w:t xml:space="preserve"> </w:t>
      </w:r>
      <w:r>
        <w:t>barriers</w:t>
      </w:r>
      <w:r>
        <w:rPr>
          <w:spacing w:val="-6"/>
        </w:rPr>
        <w:t xml:space="preserve"> </w:t>
      </w:r>
      <w:r>
        <w:t>over</w:t>
      </w:r>
      <w:r>
        <w:rPr>
          <w:spacing w:val="-6"/>
        </w:rPr>
        <w:t xml:space="preserve"> </w:t>
      </w:r>
      <w:r>
        <w:t>insulation</w:t>
      </w:r>
      <w:r>
        <w:rPr>
          <w:spacing w:val="-7"/>
        </w:rPr>
        <w:t xml:space="preserve"> </w:t>
      </w:r>
      <w:r>
        <w:t>panels</w:t>
      </w:r>
      <w:r>
        <w:rPr>
          <w:spacing w:val="-6"/>
        </w:rPr>
        <w:t xml:space="preserve"> </w:t>
      </w:r>
      <w:r>
        <w:t>as</w:t>
      </w:r>
      <w:r>
        <w:rPr>
          <w:spacing w:val="-5"/>
        </w:rPr>
        <w:t xml:space="preserve"> </w:t>
      </w:r>
      <w:r>
        <w:t>specified</w:t>
      </w:r>
      <w:r>
        <w:rPr>
          <w:spacing w:val="-7"/>
        </w:rPr>
        <w:t xml:space="preserve"> </w:t>
      </w:r>
      <w:r>
        <w:t>in</w:t>
      </w:r>
      <w:r>
        <w:rPr>
          <w:spacing w:val="-5"/>
        </w:rPr>
        <w:t xml:space="preserve"> </w:t>
      </w:r>
      <w:r>
        <w:t>Section</w:t>
      </w:r>
      <w:r>
        <w:rPr>
          <w:spacing w:val="-5"/>
        </w:rPr>
        <w:t xml:space="preserve"> </w:t>
      </w:r>
      <w:r>
        <w:rPr>
          <w:spacing w:val="-2"/>
        </w:rPr>
        <w:t>07270.</w:t>
      </w:r>
    </w:p>
    <w:p w14:paraId="42FC782A" w14:textId="77777777" w:rsidR="009D271A" w:rsidRDefault="009D271A" w:rsidP="00471116">
      <w:pPr>
        <w:pStyle w:val="ARCATParagraph"/>
      </w:pPr>
      <w:r>
        <w:t>PAC-Shield</w:t>
      </w:r>
      <w:r>
        <w:rPr>
          <w:spacing w:val="-4"/>
        </w:rPr>
        <w:t xml:space="preserve"> </w:t>
      </w:r>
      <w:r>
        <w:t>CI</w:t>
      </w:r>
      <w:r>
        <w:rPr>
          <w:spacing w:val="-2"/>
        </w:rPr>
        <w:t xml:space="preserve"> </w:t>
      </w:r>
      <w:r>
        <w:t>Ply</w:t>
      </w:r>
      <w:r>
        <w:rPr>
          <w:spacing w:val="-3"/>
        </w:rPr>
        <w:t xml:space="preserve"> </w:t>
      </w:r>
      <w:r>
        <w:t>is</w:t>
      </w:r>
      <w:r>
        <w:rPr>
          <w:spacing w:val="-3"/>
        </w:rPr>
        <w:t xml:space="preserve"> </w:t>
      </w:r>
      <w:r>
        <w:t>not</w:t>
      </w:r>
      <w:r>
        <w:rPr>
          <w:spacing w:val="-4"/>
        </w:rPr>
        <w:t xml:space="preserve"> </w:t>
      </w:r>
      <w:r>
        <w:t>intended</w:t>
      </w:r>
      <w:r>
        <w:rPr>
          <w:spacing w:val="-4"/>
        </w:rPr>
        <w:t xml:space="preserve"> </w:t>
      </w:r>
      <w:r>
        <w:t>to</w:t>
      </w:r>
      <w:r>
        <w:rPr>
          <w:spacing w:val="-2"/>
        </w:rPr>
        <w:t xml:space="preserve"> </w:t>
      </w:r>
      <w:r>
        <w:t>be</w:t>
      </w:r>
      <w:r>
        <w:rPr>
          <w:spacing w:val="-2"/>
        </w:rPr>
        <w:t xml:space="preserve"> </w:t>
      </w:r>
      <w:r>
        <w:t>left</w:t>
      </w:r>
      <w:r>
        <w:rPr>
          <w:spacing w:val="-4"/>
        </w:rPr>
        <w:t xml:space="preserve"> </w:t>
      </w:r>
      <w:r>
        <w:t>exposed</w:t>
      </w:r>
      <w:r>
        <w:rPr>
          <w:spacing w:val="-4"/>
        </w:rPr>
        <w:t xml:space="preserve"> </w:t>
      </w:r>
      <w:r>
        <w:t>for</w:t>
      </w:r>
      <w:r>
        <w:rPr>
          <w:spacing w:val="-3"/>
        </w:rPr>
        <w:t xml:space="preserve"> </w:t>
      </w:r>
      <w:r>
        <w:t>extended</w:t>
      </w:r>
      <w:r>
        <w:rPr>
          <w:spacing w:val="-4"/>
        </w:rPr>
        <w:t xml:space="preserve"> </w:t>
      </w:r>
      <w:r>
        <w:t>periods</w:t>
      </w:r>
      <w:r>
        <w:rPr>
          <w:spacing w:val="-3"/>
        </w:rPr>
        <w:t xml:space="preserve"> </w:t>
      </w:r>
      <w:r>
        <w:t>of</w:t>
      </w:r>
      <w:r>
        <w:rPr>
          <w:spacing w:val="-4"/>
        </w:rPr>
        <w:t xml:space="preserve"> </w:t>
      </w:r>
      <w:r>
        <w:t>time.</w:t>
      </w:r>
      <w:r>
        <w:rPr>
          <w:spacing w:val="-2"/>
        </w:rPr>
        <w:t xml:space="preserve"> </w:t>
      </w:r>
      <w:r>
        <w:t>During</w:t>
      </w:r>
      <w:r>
        <w:rPr>
          <w:spacing w:val="-4"/>
        </w:rPr>
        <w:t xml:space="preserve"> </w:t>
      </w:r>
      <w:r>
        <w:t>the time between the installation of the PAC-Shield CI Ply and the application of the exterior cladding</w:t>
      </w:r>
      <w:r>
        <w:rPr>
          <w:spacing w:val="-1"/>
        </w:rPr>
        <w:t xml:space="preserve"> </w:t>
      </w:r>
      <w:r>
        <w:t>it</w:t>
      </w:r>
      <w:r>
        <w:rPr>
          <w:spacing w:val="-1"/>
        </w:rPr>
        <w:t xml:space="preserve"> </w:t>
      </w:r>
      <w:r>
        <w:t>is</w:t>
      </w:r>
      <w:r>
        <w:rPr>
          <w:spacing w:val="-2"/>
        </w:rPr>
        <w:t xml:space="preserve"> </w:t>
      </w:r>
      <w:r>
        <w:t>recommended</w:t>
      </w:r>
      <w:r>
        <w:rPr>
          <w:spacing w:val="-1"/>
        </w:rPr>
        <w:t xml:space="preserve"> </w:t>
      </w:r>
      <w:r>
        <w:t>that</w:t>
      </w:r>
      <w:r>
        <w:rPr>
          <w:spacing w:val="-3"/>
        </w:rPr>
        <w:t xml:space="preserve"> </w:t>
      </w:r>
      <w:r>
        <w:t>the</w:t>
      </w:r>
      <w:r>
        <w:rPr>
          <w:spacing w:val="-1"/>
        </w:rPr>
        <w:t xml:space="preserve"> </w:t>
      </w:r>
      <w:r>
        <w:t>WRB</w:t>
      </w:r>
      <w:r>
        <w:rPr>
          <w:spacing w:val="-4"/>
        </w:rPr>
        <w:t xml:space="preserve"> </w:t>
      </w:r>
      <w:r>
        <w:t>be</w:t>
      </w:r>
      <w:r>
        <w:rPr>
          <w:spacing w:val="-3"/>
        </w:rPr>
        <w:t xml:space="preserve"> </w:t>
      </w:r>
      <w:r>
        <w:t>installed</w:t>
      </w:r>
      <w:r>
        <w:rPr>
          <w:spacing w:val="-1"/>
        </w:rPr>
        <w:t xml:space="preserve"> </w:t>
      </w:r>
      <w:r>
        <w:t>as</w:t>
      </w:r>
      <w:r>
        <w:rPr>
          <w:spacing w:val="-2"/>
        </w:rPr>
        <w:t xml:space="preserve"> </w:t>
      </w:r>
      <w:r>
        <w:t>soon</w:t>
      </w:r>
      <w:r>
        <w:rPr>
          <w:spacing w:val="-3"/>
        </w:rPr>
        <w:t xml:space="preserve"> </w:t>
      </w:r>
      <w:r>
        <w:t>as possible.</w:t>
      </w:r>
      <w:r>
        <w:rPr>
          <w:spacing w:val="-3"/>
        </w:rPr>
        <w:t xml:space="preserve"> </w:t>
      </w:r>
      <w:r>
        <w:t>If</w:t>
      </w:r>
      <w:r>
        <w:rPr>
          <w:spacing w:val="-3"/>
        </w:rPr>
        <w:t xml:space="preserve"> </w:t>
      </w:r>
      <w:r>
        <w:t>the</w:t>
      </w:r>
      <w:r>
        <w:rPr>
          <w:spacing w:val="-1"/>
        </w:rPr>
        <w:t xml:space="preserve"> </w:t>
      </w:r>
      <w:r>
        <w:t>WRB</w:t>
      </w:r>
      <w:r>
        <w:rPr>
          <w:spacing w:val="-1"/>
        </w:rPr>
        <w:t xml:space="preserve"> </w:t>
      </w:r>
      <w:r>
        <w:t>is</w:t>
      </w:r>
      <w:r>
        <w:rPr>
          <w:spacing w:val="-2"/>
        </w:rPr>
        <w:t xml:space="preserve"> </w:t>
      </w:r>
      <w:r>
        <w:t xml:space="preserve">not </w:t>
      </w:r>
      <w:r>
        <w:lastRenderedPageBreak/>
        <w:t xml:space="preserve">being installed right away it is recommended that the PAC-Shield CI Ply be protected from excess moisture and UV. All unfaced foam exposed directly to daylight can be taped with a compatible waterproof tape and the edges of the boards can be buttered with a compatible </w:t>
      </w:r>
      <w:r>
        <w:rPr>
          <w:spacing w:val="-2"/>
        </w:rPr>
        <w:t>sealant.</w:t>
      </w:r>
    </w:p>
    <w:p w14:paraId="4CD6BF72" w14:textId="77777777" w:rsidR="009D271A" w:rsidRDefault="009D271A" w:rsidP="00471116">
      <w:pPr>
        <w:pStyle w:val="ARCATParagraph"/>
      </w:pPr>
      <w:r>
        <w:t>Install</w:t>
      </w:r>
      <w:r>
        <w:rPr>
          <w:spacing w:val="-6"/>
        </w:rPr>
        <w:t xml:space="preserve"> </w:t>
      </w:r>
      <w:r>
        <w:t>exterior</w:t>
      </w:r>
      <w:r>
        <w:rPr>
          <w:spacing w:val="-4"/>
        </w:rPr>
        <w:t xml:space="preserve"> </w:t>
      </w:r>
      <w:r>
        <w:t>cladding</w:t>
      </w:r>
      <w:r>
        <w:rPr>
          <w:spacing w:val="-3"/>
        </w:rPr>
        <w:t xml:space="preserve"> </w:t>
      </w:r>
      <w:r>
        <w:t>as</w:t>
      </w:r>
      <w:r>
        <w:rPr>
          <w:spacing w:val="-4"/>
        </w:rPr>
        <w:t xml:space="preserve"> </w:t>
      </w:r>
      <w:r>
        <w:t>recommended</w:t>
      </w:r>
      <w:r>
        <w:rPr>
          <w:spacing w:val="-5"/>
        </w:rPr>
        <w:t xml:space="preserve"> </w:t>
      </w:r>
      <w:r>
        <w:t>by</w:t>
      </w:r>
      <w:r>
        <w:rPr>
          <w:spacing w:val="-4"/>
        </w:rPr>
        <w:t xml:space="preserve"> </w:t>
      </w:r>
      <w:r>
        <w:t>the</w:t>
      </w:r>
      <w:r>
        <w:rPr>
          <w:spacing w:val="-5"/>
        </w:rPr>
        <w:t xml:space="preserve"> </w:t>
      </w:r>
      <w:r>
        <w:t>cladding</w:t>
      </w:r>
      <w:r>
        <w:rPr>
          <w:spacing w:val="-5"/>
        </w:rPr>
        <w:t xml:space="preserve"> </w:t>
      </w:r>
      <w:r>
        <w:t>manufacturer</w:t>
      </w:r>
      <w:r>
        <w:rPr>
          <w:spacing w:val="-4"/>
        </w:rPr>
        <w:t xml:space="preserve"> </w:t>
      </w:r>
      <w:r>
        <w:t>and</w:t>
      </w:r>
      <w:r>
        <w:rPr>
          <w:spacing w:val="-3"/>
        </w:rPr>
        <w:t xml:space="preserve"> </w:t>
      </w:r>
      <w:r>
        <w:t>as</w:t>
      </w:r>
      <w:r>
        <w:rPr>
          <w:spacing w:val="-4"/>
        </w:rPr>
        <w:t xml:space="preserve"> </w:t>
      </w:r>
      <w:r>
        <w:t>specified</w:t>
      </w:r>
      <w:r>
        <w:rPr>
          <w:spacing w:val="-3"/>
        </w:rPr>
        <w:t xml:space="preserve"> </w:t>
      </w:r>
      <w:r>
        <w:t>in other sections of this specification. Note: the cladding manufacturer may require you to fasten the exterior cladding through the composite insulation to the structural wall.</w:t>
      </w:r>
    </w:p>
    <w:p w14:paraId="456BAC2B" w14:textId="67ACE8DB" w:rsidR="009D271A" w:rsidRPr="009D271A" w:rsidRDefault="009D271A" w:rsidP="009D271A">
      <w:pPr>
        <w:pStyle w:val="ARCATArticle"/>
      </w:pPr>
      <w:r>
        <w:t>PROTECTION</w:t>
      </w:r>
    </w:p>
    <w:p w14:paraId="4EB8BADF" w14:textId="77777777" w:rsidR="009D271A" w:rsidRDefault="009D271A" w:rsidP="00471116">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1FE5E145" w14:textId="77777777" w:rsidR="009D271A" w:rsidRDefault="009D271A" w:rsidP="00471116">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wall</w:t>
      </w:r>
      <w:r>
        <w:rPr>
          <w:spacing w:val="-4"/>
        </w:rPr>
        <w:t xml:space="preserve"> </w:t>
      </w:r>
      <w:r>
        <w:t>panel</w:t>
      </w:r>
      <w:r>
        <w:rPr>
          <w:spacing w:val="-4"/>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7FCAAED6" w14:textId="77777777" w:rsidR="009D271A" w:rsidRDefault="009D271A" w:rsidP="00471116">
      <w:pPr>
        <w:pStyle w:val="ARCATParagraph"/>
      </w:pPr>
      <w:r>
        <w:t>Wet</w:t>
      </w:r>
      <w:r>
        <w:rPr>
          <w:spacing w:val="-3"/>
        </w:rPr>
        <w:t xml:space="preserve"> </w:t>
      </w:r>
      <w:r>
        <w:t>panels</w:t>
      </w:r>
      <w:r>
        <w:rPr>
          <w:spacing w:val="-3"/>
        </w:rPr>
        <w:t xml:space="preserve"> </w:t>
      </w:r>
      <w:r>
        <w:t>shall</w:t>
      </w:r>
      <w:r>
        <w:rPr>
          <w:spacing w:val="-3"/>
        </w:rPr>
        <w:t xml:space="preserve"> </w:t>
      </w:r>
      <w:r>
        <w:t>be</w:t>
      </w:r>
      <w:r>
        <w:rPr>
          <w:spacing w:val="-3"/>
        </w:rPr>
        <w:t xml:space="preserve"> </w:t>
      </w:r>
      <w:r>
        <w:t>allowed</w:t>
      </w:r>
      <w:r>
        <w:rPr>
          <w:spacing w:val="-4"/>
        </w:rPr>
        <w:t xml:space="preserve"> </w:t>
      </w:r>
      <w:r>
        <w:t>to</w:t>
      </w:r>
      <w:r>
        <w:rPr>
          <w:spacing w:val="-4"/>
        </w:rPr>
        <w:t xml:space="preserve"> </w:t>
      </w:r>
      <w:r>
        <w:t>completely</w:t>
      </w:r>
      <w:r>
        <w:rPr>
          <w:spacing w:val="-3"/>
        </w:rPr>
        <w:t xml:space="preserve"> </w:t>
      </w:r>
      <w:r>
        <w:t>dry</w:t>
      </w:r>
      <w:r>
        <w:rPr>
          <w:spacing w:val="-3"/>
        </w:rPr>
        <w:t xml:space="preserve"> </w:t>
      </w:r>
      <w:r>
        <w:t>prior</w:t>
      </w:r>
      <w:r>
        <w:rPr>
          <w:spacing w:val="-3"/>
        </w:rPr>
        <w:t xml:space="preserve"> </w:t>
      </w:r>
      <w:r>
        <w:t>to</w:t>
      </w:r>
      <w:r>
        <w:rPr>
          <w:spacing w:val="-3"/>
        </w:rPr>
        <w:t xml:space="preserve"> </w:t>
      </w:r>
      <w:r>
        <w:t>application</w:t>
      </w:r>
      <w:r>
        <w:rPr>
          <w:spacing w:val="-3"/>
        </w:rPr>
        <w:t xml:space="preserve"> </w:t>
      </w:r>
      <w:r>
        <w:t>of</w:t>
      </w:r>
      <w:r>
        <w:rPr>
          <w:spacing w:val="-4"/>
        </w:rPr>
        <w:t xml:space="preserve"> </w:t>
      </w:r>
      <w:r>
        <w:t>vapor</w:t>
      </w:r>
      <w:r>
        <w:rPr>
          <w:spacing w:val="-3"/>
        </w:rPr>
        <w:t xml:space="preserve"> </w:t>
      </w:r>
      <w:r>
        <w:t>barrier</w:t>
      </w:r>
      <w:r>
        <w:rPr>
          <w:spacing w:val="-2"/>
        </w:rPr>
        <w:t xml:space="preserve"> </w:t>
      </w:r>
      <w:r>
        <w:t xml:space="preserve">and/or </w:t>
      </w:r>
      <w:r>
        <w:rPr>
          <w:spacing w:val="-2"/>
        </w:rPr>
        <w:t>cladding.</w:t>
      </w:r>
    </w:p>
    <w:p w14:paraId="75FF5D09" w14:textId="032A5977" w:rsidR="009D271A" w:rsidRDefault="009D271A" w:rsidP="00471116">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60A128B0" w14:textId="77777777" w:rsidR="009D271A" w:rsidRDefault="009D271A" w:rsidP="009D271A">
      <w:pPr>
        <w:pStyle w:val="BodyText"/>
        <w:spacing w:before="2"/>
      </w:pPr>
    </w:p>
    <w:p w14:paraId="21A2E2E6" w14:textId="77777777" w:rsidR="009D271A" w:rsidRDefault="009D271A" w:rsidP="009D271A">
      <w:pPr>
        <w:pStyle w:val="BodyText"/>
        <w:ind w:left="590" w:right="573"/>
        <w:jc w:val="center"/>
      </w:pPr>
      <w:r>
        <w:t>END</w:t>
      </w:r>
      <w:r>
        <w:rPr>
          <w:spacing w:val="-5"/>
        </w:rPr>
        <w:t xml:space="preserve"> </w:t>
      </w:r>
      <w:r>
        <w:t>OF</w:t>
      </w:r>
      <w:r>
        <w:rPr>
          <w:spacing w:val="-1"/>
        </w:rPr>
        <w:t xml:space="preserve"> </w:t>
      </w:r>
      <w:r>
        <w:rPr>
          <w:spacing w:val="-2"/>
        </w:rPr>
        <w:t>SECTION</w:t>
      </w:r>
    </w:p>
    <w:p w14:paraId="28968C64" w14:textId="77777777" w:rsidR="00E70C9B" w:rsidRDefault="00E70C9B" w:rsidP="00E70C9B">
      <w:pPr>
        <w:pStyle w:val="Heading1"/>
        <w:spacing w:before="0"/>
        <w:ind w:left="0" w:right="36"/>
        <w:jc w:val="left"/>
        <w:rPr>
          <w:rFonts w:ascii="Arial" w:hAnsi="Arial" w:cs="Arial"/>
        </w:rPr>
      </w:pPr>
    </w:p>
    <w:sectPr w:rsidR="00E70C9B" w:rsidSect="00F14F02">
      <w:headerReference w:type="default" r:id="rId14"/>
      <w:footerReference w:type="default" r:id="rId15"/>
      <w:footerReference w:type="first" r:id="rId16"/>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9287B" w14:textId="77777777" w:rsidR="006F13E8" w:rsidRDefault="006F13E8" w:rsidP="ABFFABFF">
      <w:r>
        <w:separator/>
      </w:r>
    </w:p>
  </w:endnote>
  <w:endnote w:type="continuationSeparator" w:id="0">
    <w:p w14:paraId="3024AA32" w14:textId="77777777" w:rsidR="006F13E8" w:rsidRDefault="006F13E8"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F9D9E"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0FA49F20" w14:textId="77777777" w:rsidTr="00964973">
      <w:tc>
        <w:tcPr>
          <w:tcW w:w="5508" w:type="dxa"/>
        </w:tcPr>
        <w:p w14:paraId="359E82FA" w14:textId="7777777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1D137CBA"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397940E7"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60709"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0EBA5A56" w14:textId="77777777" w:rsidTr="00964973">
      <w:tc>
        <w:tcPr>
          <w:tcW w:w="5508" w:type="dxa"/>
        </w:tcPr>
        <w:p w14:paraId="2FD8D2F1" w14:textId="77777777"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2C2125F8"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1E285469"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91605" w14:textId="77777777" w:rsidR="006F13E8" w:rsidRDefault="006F13E8" w:rsidP="ABFFABFF">
      <w:r>
        <w:separator/>
      </w:r>
    </w:p>
  </w:footnote>
  <w:footnote w:type="continuationSeparator" w:id="0">
    <w:p w14:paraId="768589DE" w14:textId="77777777" w:rsidR="006F13E8" w:rsidRDefault="006F13E8"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34178340" w14:textId="77777777" w:rsidTr="00964973">
      <w:tc>
        <w:tcPr>
          <w:tcW w:w="5040" w:type="dxa"/>
        </w:tcPr>
        <w:p w14:paraId="61C00F32"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013D678" w14:textId="04B7E2D3"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PAC-Shield CI Ply</w:t>
          </w:r>
        </w:p>
      </w:tc>
    </w:tr>
  </w:tbl>
  <w:p w14:paraId="0512F6EF" w14:textId="77777777" w:rsidR="00E70C9B" w:rsidRPr="00E70C9B" w:rsidRDefault="00E70C9B" w:rsidP="00E70C9B">
    <w:pPr>
      <w:pStyle w:val="NoSpacing"/>
    </w:pPr>
  </w:p>
  <w:p w14:paraId="4397E9A5"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71CF47A"/>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4"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6"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0"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2"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3"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8" w15:restartNumberingAfterBreak="0">
    <w:nsid w:val="19580135"/>
    <w:multiLevelType w:val="multilevel"/>
    <w:tmpl w:val="3A0A1F1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9"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20"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 w15:restartNumberingAfterBreak="0">
    <w:nsid w:val="1D5D238E"/>
    <w:multiLevelType w:val="multilevel"/>
    <w:tmpl w:val="7388CDC8"/>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23"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5"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26"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7"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28"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2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3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3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3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38"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4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4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4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4"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5"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47"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48"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49"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1"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2" w15:restartNumberingAfterBreak="0">
    <w:nsid w:val="52B77F49"/>
    <w:multiLevelType w:val="multilevel"/>
    <w:tmpl w:val="03F2B98A"/>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3"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54"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5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5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59"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60"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61"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2"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5"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7" w15:restartNumberingAfterBreak="0">
    <w:nsid w:val="74E11FF3"/>
    <w:multiLevelType w:val="multilevel"/>
    <w:tmpl w:val="FF642938"/>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360" w:hanging="36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6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7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70"/>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62"/>
  </w:num>
  <w:num w:numId="31" w16cid:durableId="1433551188">
    <w:abstractNumId w:val="7"/>
  </w:num>
  <w:num w:numId="32" w16cid:durableId="778336393">
    <w:abstractNumId w:val="13"/>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14"/>
  </w:num>
  <w:num w:numId="41" w16cid:durableId="634289681">
    <w:abstractNumId w:val="0"/>
  </w:num>
  <w:num w:numId="42" w16cid:durableId="632252569">
    <w:abstractNumId w:val="63"/>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24"/>
  </w:num>
  <w:num w:numId="48" w16cid:durableId="33774610">
    <w:abstractNumId w:val="45"/>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3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20"/>
  </w:num>
  <w:num w:numId="57" w16cid:durableId="1276594598">
    <w:abstractNumId w:val="0"/>
  </w:num>
  <w:num w:numId="58" w16cid:durableId="782918262">
    <w:abstractNumId w:val="57"/>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2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6"/>
  </w:num>
  <w:num w:numId="70" w16cid:durableId="2136025006">
    <w:abstractNumId w:val="30"/>
  </w:num>
  <w:num w:numId="71" w16cid:durableId="335499329">
    <w:abstractNumId w:val="34"/>
  </w:num>
  <w:num w:numId="72" w16cid:durableId="627124071">
    <w:abstractNumId w:val="0"/>
  </w:num>
  <w:num w:numId="73" w16cid:durableId="325020036">
    <w:abstractNumId w:val="15"/>
  </w:num>
  <w:num w:numId="74" w16cid:durableId="1251310702">
    <w:abstractNumId w:val="65"/>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16"/>
  </w:num>
  <w:num w:numId="77" w16cid:durableId="1833255485">
    <w:abstractNumId w:val="71"/>
  </w:num>
  <w:num w:numId="78" w16cid:durableId="1489055024">
    <w:abstractNumId w:val="4"/>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38"/>
  </w:num>
  <w:num w:numId="81" w16cid:durableId="647243417">
    <w:abstractNumId w:val="54"/>
  </w:num>
  <w:num w:numId="82" w16cid:durableId="2043944657">
    <w:abstractNumId w:val="36"/>
  </w:num>
  <w:num w:numId="83" w16cid:durableId="1153761927">
    <w:abstractNumId w:val="49"/>
  </w:num>
  <w:num w:numId="84" w16cid:durableId="809637559">
    <w:abstractNumId w:val="73"/>
  </w:num>
  <w:num w:numId="85" w16cid:durableId="2115131180">
    <w:abstractNumId w:val="10"/>
  </w:num>
  <w:num w:numId="86" w16cid:durableId="277105552">
    <w:abstractNumId w:val="39"/>
  </w:num>
  <w:num w:numId="87" w16cid:durableId="1903324647">
    <w:abstractNumId w:val="60"/>
  </w:num>
  <w:num w:numId="88" w16cid:durableId="1134906320">
    <w:abstractNumId w:val="1"/>
  </w:num>
  <w:num w:numId="89" w16cid:durableId="530385184">
    <w:abstractNumId w:val="64"/>
  </w:num>
  <w:num w:numId="90" w16cid:durableId="1262295443">
    <w:abstractNumId w:val="42"/>
  </w:num>
  <w:num w:numId="91" w16cid:durableId="575167175">
    <w:abstractNumId w:val="8"/>
  </w:num>
  <w:num w:numId="92" w16cid:durableId="1051879826">
    <w:abstractNumId w:val="53"/>
  </w:num>
  <w:num w:numId="93" w16cid:durableId="1498422526">
    <w:abstractNumId w:val="51"/>
  </w:num>
  <w:num w:numId="94" w16cid:durableId="1095593312">
    <w:abstractNumId w:val="72"/>
  </w:num>
  <w:num w:numId="95" w16cid:durableId="708839510">
    <w:abstractNumId w:val="18"/>
  </w:num>
  <w:num w:numId="96" w16cid:durableId="763380653">
    <w:abstractNumId w:val="68"/>
  </w:num>
  <w:num w:numId="97" w16cid:durableId="868375461">
    <w:abstractNumId w:val="50"/>
  </w:num>
  <w:num w:numId="98" w16cid:durableId="2060854969">
    <w:abstractNumId w:val="44"/>
  </w:num>
  <w:num w:numId="99" w16cid:durableId="338893067">
    <w:abstractNumId w:val="47"/>
  </w:num>
  <w:num w:numId="100" w16cid:durableId="1060442603">
    <w:abstractNumId w:val="22"/>
  </w:num>
  <w:num w:numId="101" w16cid:durableId="1396539264">
    <w:abstractNumId w:val="3"/>
  </w:num>
  <w:num w:numId="102" w16cid:durableId="1252466810">
    <w:abstractNumId w:val="33"/>
  </w:num>
  <w:num w:numId="103" w16cid:durableId="163056760">
    <w:abstractNumId w:val="17"/>
  </w:num>
  <w:num w:numId="104" w16cid:durableId="1079252214">
    <w:abstractNumId w:val="32"/>
  </w:num>
  <w:num w:numId="105" w16cid:durableId="1088381376">
    <w:abstractNumId w:val="69"/>
  </w:num>
  <w:num w:numId="106" w16cid:durableId="463697112">
    <w:abstractNumId w:val="11"/>
  </w:num>
  <w:num w:numId="107" w16cid:durableId="1940982611">
    <w:abstractNumId w:val="55"/>
  </w:num>
  <w:num w:numId="108" w16cid:durableId="1171601102">
    <w:abstractNumId w:val="37"/>
  </w:num>
  <w:num w:numId="109" w16cid:durableId="491986740">
    <w:abstractNumId w:val="26"/>
  </w:num>
  <w:num w:numId="110" w16cid:durableId="440806718">
    <w:abstractNumId w:val="27"/>
  </w:num>
  <w:num w:numId="111" w16cid:durableId="1168329965">
    <w:abstractNumId w:val="41"/>
  </w:num>
  <w:num w:numId="112" w16cid:durableId="850071924">
    <w:abstractNumId w:val="28"/>
  </w:num>
  <w:num w:numId="113" w16cid:durableId="1603076487">
    <w:abstractNumId w:val="58"/>
  </w:num>
  <w:num w:numId="114" w16cid:durableId="1829710738">
    <w:abstractNumId w:val="48"/>
  </w:num>
  <w:num w:numId="115" w16cid:durableId="912201609">
    <w:abstractNumId w:val="9"/>
  </w:num>
  <w:num w:numId="116" w16cid:durableId="1674600454">
    <w:abstractNumId w:val="2"/>
  </w:num>
  <w:num w:numId="117" w16cid:durableId="1315983717">
    <w:abstractNumId w:val="66"/>
  </w:num>
  <w:num w:numId="118" w16cid:durableId="142040741">
    <w:abstractNumId w:val="19"/>
  </w:num>
  <w:num w:numId="119" w16cid:durableId="1719163455">
    <w:abstractNumId w:val="59"/>
  </w:num>
  <w:num w:numId="120" w16cid:durableId="772435894">
    <w:abstractNumId w:val="25"/>
  </w:num>
  <w:num w:numId="121" w16cid:durableId="441926218">
    <w:abstractNumId w:val="46"/>
  </w:num>
  <w:num w:numId="122" w16cid:durableId="1580477088">
    <w:abstractNumId w:val="56"/>
  </w:num>
  <w:num w:numId="123" w16cid:durableId="1320111961">
    <w:abstractNumId w:val="12"/>
  </w:num>
  <w:num w:numId="124" w16cid:durableId="90779397">
    <w:abstractNumId w:val="31"/>
  </w:num>
  <w:num w:numId="125" w16cid:durableId="688337079">
    <w:abstractNumId w:val="23"/>
  </w:num>
  <w:num w:numId="126" w16cid:durableId="1922253178">
    <w:abstractNumId w:val="43"/>
  </w:num>
  <w:num w:numId="127" w16cid:durableId="566693314">
    <w:abstractNumId w:val="5"/>
  </w:num>
  <w:num w:numId="128" w16cid:durableId="1704788419">
    <w:abstractNumId w:val="40"/>
  </w:num>
  <w:num w:numId="129" w16cid:durableId="327902992">
    <w:abstractNumId w:val="61"/>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1849170056">
    <w:abstractNumId w:val="52"/>
  </w:num>
  <w:num w:numId="132" w16cid:durableId="1586919157">
    <w:abstractNumId w:val="67"/>
  </w:num>
  <w:num w:numId="133" w16cid:durableId="6836294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271A"/>
    <w:rsid w:val="00037164"/>
    <w:rsid w:val="000C7BAC"/>
    <w:rsid w:val="000E3F2E"/>
    <w:rsid w:val="000F53A0"/>
    <w:rsid w:val="001334A7"/>
    <w:rsid w:val="00144D1C"/>
    <w:rsid w:val="0018742C"/>
    <w:rsid w:val="00207C8A"/>
    <w:rsid w:val="00214559"/>
    <w:rsid w:val="00275BF8"/>
    <w:rsid w:val="002C4FA7"/>
    <w:rsid w:val="00332DE6"/>
    <w:rsid w:val="003E66A3"/>
    <w:rsid w:val="0041080E"/>
    <w:rsid w:val="00437A8F"/>
    <w:rsid w:val="00471116"/>
    <w:rsid w:val="004D3A42"/>
    <w:rsid w:val="005272F8"/>
    <w:rsid w:val="005277CE"/>
    <w:rsid w:val="00535786"/>
    <w:rsid w:val="0054480D"/>
    <w:rsid w:val="005A4C0A"/>
    <w:rsid w:val="00622A37"/>
    <w:rsid w:val="006449EB"/>
    <w:rsid w:val="00662BE7"/>
    <w:rsid w:val="006A1655"/>
    <w:rsid w:val="006D1A9D"/>
    <w:rsid w:val="006F13E8"/>
    <w:rsid w:val="00745A5E"/>
    <w:rsid w:val="00777764"/>
    <w:rsid w:val="007A5493"/>
    <w:rsid w:val="007E24EC"/>
    <w:rsid w:val="007F27A8"/>
    <w:rsid w:val="00824A84"/>
    <w:rsid w:val="008272A3"/>
    <w:rsid w:val="008354E1"/>
    <w:rsid w:val="0089229F"/>
    <w:rsid w:val="008E22C3"/>
    <w:rsid w:val="008E5666"/>
    <w:rsid w:val="008E5AAA"/>
    <w:rsid w:val="00923ADC"/>
    <w:rsid w:val="009267BB"/>
    <w:rsid w:val="00951880"/>
    <w:rsid w:val="009531F4"/>
    <w:rsid w:val="009C28E7"/>
    <w:rsid w:val="009C7F83"/>
    <w:rsid w:val="009D271A"/>
    <w:rsid w:val="00A35D52"/>
    <w:rsid w:val="00A854FB"/>
    <w:rsid w:val="00AB4993"/>
    <w:rsid w:val="00AC3554"/>
    <w:rsid w:val="00B27035"/>
    <w:rsid w:val="00B31865"/>
    <w:rsid w:val="00B70DC5"/>
    <w:rsid w:val="00C407DB"/>
    <w:rsid w:val="00CC6822"/>
    <w:rsid w:val="00CD14B4"/>
    <w:rsid w:val="00CD608F"/>
    <w:rsid w:val="00D23F80"/>
    <w:rsid w:val="00D27732"/>
    <w:rsid w:val="00D331C8"/>
    <w:rsid w:val="00D34233"/>
    <w:rsid w:val="00D85684"/>
    <w:rsid w:val="00DD01D2"/>
    <w:rsid w:val="00DD50ED"/>
    <w:rsid w:val="00DE6CA7"/>
    <w:rsid w:val="00DF3494"/>
    <w:rsid w:val="00E117A3"/>
    <w:rsid w:val="00E130EE"/>
    <w:rsid w:val="00E70C9B"/>
    <w:rsid w:val="00E76AAE"/>
    <w:rsid w:val="00EE5D59"/>
    <w:rsid w:val="00EF30D2"/>
    <w:rsid w:val="00F14F02"/>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CF27B"/>
  <w15:docId w15:val="{213DCA73-7B41-214D-962A-5D941824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71A"/>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AB4993"/>
    <w:pPr>
      <w:widowControl w:val="0"/>
      <w:numPr>
        <w:numId w:val="1"/>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9267BB"/>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9267BB"/>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9267BB"/>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9267BB"/>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9267BB"/>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9267BB"/>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9267BB"/>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9267BB"/>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DF3494"/>
    <w:pPr>
      <w:numPr>
        <w:numId w:val="131"/>
      </w:numPr>
    </w:pPr>
  </w:style>
  <w:style w:type="numbering" w:customStyle="1" w:styleId="CurrentList23">
    <w:name w:val="Current List23"/>
    <w:uiPriority w:val="99"/>
    <w:rsid w:val="009267BB"/>
    <w:pPr>
      <w:numPr>
        <w:numId w:val="132"/>
      </w:numPr>
    </w:pPr>
  </w:style>
  <w:style w:type="numbering" w:customStyle="1" w:styleId="CurrentList24">
    <w:name w:val="Current List24"/>
    <w:uiPriority w:val="99"/>
    <w:rsid w:val="009267BB"/>
    <w:pPr>
      <w:numPr>
        <w:numId w:val="1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hyperlink" Target="mailto:info@pac-clad.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c-cla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Template.dotx</Template>
  <TotalTime>32</TotalTime>
  <Pages>6</Pages>
  <Words>2654</Words>
  <Characters>15129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8</cp:revision>
  <dcterms:created xsi:type="dcterms:W3CDTF">2026-02-18T21:16:00Z</dcterms:created>
  <dcterms:modified xsi:type="dcterms:W3CDTF">2026-03-05T23:26:00Z</dcterms:modified>
</cp:coreProperties>
</file>