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0F24E" w14:textId="77777777" w:rsidR="00AB35FD" w:rsidRDefault="00AB35FD" w:rsidP="00AB35FD">
      <w:pPr>
        <w:pStyle w:val="Heading1"/>
        <w:spacing w:before="0" w:after="600"/>
        <w:ind w:left="0" w:right="43"/>
        <w:jc w:val="left"/>
        <w:rPr>
          <w:rFonts w:ascii="Arial" w:hAnsi="Arial" w:cs="Arial"/>
        </w:rPr>
      </w:pPr>
      <w:r>
        <w:rPr>
          <w:rFonts w:ascii="Arial" w:hAnsi="Arial" w:cs="Arial"/>
          <w:noProof/>
        </w:rPr>
        <w:drawing>
          <wp:inline distT="0" distB="0" distL="0" distR="0" wp14:anchorId="7DCE3095" wp14:editId="3B6132B0">
            <wp:extent cx="1951990" cy="462280"/>
            <wp:effectExtent l="0" t="0" r="0" b="0"/>
            <wp:docPr id="1" name="Picture 2" descr="A close-up of a logo&#13;&#13;&#10;&#13;&#13;&#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close-up of a logo&#13;&#13;&#10;&#13;&#13;&#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1990" cy="462280"/>
                    </a:xfrm>
                    <a:prstGeom prst="rect">
                      <a:avLst/>
                    </a:prstGeom>
                    <a:noFill/>
                    <a:ln>
                      <a:noFill/>
                    </a:ln>
                  </pic:spPr>
                </pic:pic>
              </a:graphicData>
            </a:graphic>
          </wp:inline>
        </w:drawing>
      </w:r>
    </w:p>
    <w:p w14:paraId="49AC9B4A" w14:textId="77777777" w:rsidR="00AB35FD" w:rsidRPr="00274584" w:rsidRDefault="00AB35FD" w:rsidP="00AB35FD">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236223C1" w14:textId="5306862E" w:rsidR="00895732" w:rsidRPr="003137E5" w:rsidRDefault="00895732" w:rsidP="00895732">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r w:rsidRPr="003137E5">
        <w:rPr>
          <w:rFonts w:ascii="Arial" w:hAnsi="Arial" w:cs="Arial"/>
          <w:color w:val="000000" w:themeColor="text1"/>
          <w:spacing w:val="-5"/>
        </w:rPr>
        <w:t xml:space="preserve"> </w:t>
      </w:r>
      <w:r w:rsidRPr="003137E5">
        <w:rPr>
          <w:rFonts w:ascii="Arial" w:hAnsi="Arial" w:cs="Arial"/>
          <w:color w:val="000000" w:themeColor="text1"/>
        </w:rPr>
        <w:t>CI</w:t>
      </w:r>
      <w:r w:rsidRPr="003137E5">
        <w:rPr>
          <w:rFonts w:ascii="Arial" w:hAnsi="Arial" w:cs="Arial"/>
          <w:color w:val="000000" w:themeColor="text1"/>
          <w:spacing w:val="-1"/>
        </w:rPr>
        <w:t xml:space="preserve"> </w:t>
      </w:r>
      <w:r>
        <w:rPr>
          <w:rFonts w:ascii="Arial" w:hAnsi="Arial" w:cs="Arial"/>
          <w:color w:val="000000" w:themeColor="text1"/>
        </w:rPr>
        <w:t>Coated Glass</w:t>
      </w:r>
      <w:r w:rsidRPr="003137E5">
        <w:rPr>
          <w:rFonts w:ascii="Arial" w:hAnsi="Arial" w:cs="Arial"/>
          <w:color w:val="000000" w:themeColor="text1"/>
          <w:spacing w:val="-3"/>
        </w:rPr>
        <w:t xml:space="preserve"> </w:t>
      </w:r>
      <w:r w:rsidRPr="003137E5">
        <w:rPr>
          <w:rFonts w:ascii="Arial" w:hAnsi="Arial" w:cs="Arial"/>
          <w:color w:val="000000" w:themeColor="text1"/>
        </w:rPr>
        <w:t>Class</w:t>
      </w:r>
      <w:r w:rsidRPr="003137E5">
        <w:rPr>
          <w:rFonts w:ascii="Arial" w:hAnsi="Arial" w:cs="Arial"/>
          <w:color w:val="000000" w:themeColor="text1"/>
          <w:spacing w:val="-2"/>
        </w:rPr>
        <w:t xml:space="preserve"> </w:t>
      </w:r>
      <w:r w:rsidRPr="003137E5">
        <w:rPr>
          <w:rFonts w:ascii="Arial" w:hAnsi="Arial" w:cs="Arial"/>
          <w:color w:val="000000" w:themeColor="text1"/>
          <w:spacing w:val="-10"/>
        </w:rPr>
        <w:t>A</w:t>
      </w:r>
    </w:p>
    <w:p w14:paraId="070270E5" w14:textId="77777777" w:rsidR="00895732" w:rsidRDefault="00895732" w:rsidP="00895732">
      <w:pPr>
        <w:spacing w:line="230" w:lineRule="exact"/>
        <w:ind w:right="571"/>
        <w:rPr>
          <w:bCs/>
          <w:sz w:val="20"/>
        </w:rPr>
      </w:pPr>
    </w:p>
    <w:p w14:paraId="03B1A323" w14:textId="77777777" w:rsidR="00895732" w:rsidRPr="003E17C1" w:rsidRDefault="00895732" w:rsidP="00895732">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2F4F6EFB" w14:textId="2591AB7F" w:rsidR="00895732" w:rsidRPr="00712533" w:rsidRDefault="00895732" w:rsidP="00712533">
      <w:pPr>
        <w:pStyle w:val="Heading2"/>
        <w:spacing w:before="231" w:line="480" w:lineRule="auto"/>
        <w:ind w:left="2738" w:hanging="2738"/>
        <w:rPr>
          <w:b w:val="0"/>
          <w:bCs w:val="0"/>
        </w:rPr>
      </w:pPr>
      <w:r w:rsidRPr="003E17C1">
        <w:rPr>
          <w:b w:val="0"/>
          <w:bCs w:val="0"/>
        </w:rPr>
        <w:t>SECTION 07 21 13 - CONTINUOUS</w:t>
      </w:r>
      <w:r w:rsidRPr="003E17C1">
        <w:rPr>
          <w:b w:val="0"/>
          <w:bCs w:val="0"/>
          <w:spacing w:val="-13"/>
        </w:rPr>
        <w:t xml:space="preserve"> </w:t>
      </w:r>
      <w:r w:rsidRPr="003E17C1">
        <w:rPr>
          <w:b w:val="0"/>
          <w:bCs w:val="0"/>
        </w:rPr>
        <w:t>INSULATION</w:t>
      </w:r>
      <w:r w:rsidRPr="003E17C1">
        <w:rPr>
          <w:b w:val="0"/>
          <w:bCs w:val="0"/>
          <w:spacing w:val="-14"/>
        </w:rPr>
        <w:t xml:space="preserve"> </w:t>
      </w:r>
      <w:r w:rsidRPr="003E17C1">
        <w:rPr>
          <w:b w:val="0"/>
          <w:bCs w:val="0"/>
        </w:rPr>
        <w:t>WALL</w:t>
      </w:r>
      <w:r w:rsidRPr="003E17C1">
        <w:rPr>
          <w:b w:val="0"/>
          <w:bCs w:val="0"/>
          <w:spacing w:val="-12"/>
        </w:rPr>
        <w:t xml:space="preserve"> </w:t>
      </w:r>
      <w:r w:rsidRPr="003E17C1">
        <w:rPr>
          <w:b w:val="0"/>
          <w:bCs w:val="0"/>
        </w:rPr>
        <w:t>PANELS</w:t>
      </w:r>
    </w:p>
    <w:p w14:paraId="6FF40377" w14:textId="4DAADF90" w:rsidR="00B5708C" w:rsidRDefault="00B5708C" w:rsidP="00712533">
      <w:pPr>
        <w:rPr>
          <w:i/>
          <w:sz w:val="20"/>
        </w:rPr>
      </w:pPr>
      <w:r>
        <w:rPr>
          <w:i/>
          <w:color w:val="FF0000"/>
          <w:sz w:val="20"/>
        </w:rPr>
        <w:t>**</w:t>
      </w:r>
      <w:r>
        <w:rPr>
          <w:i/>
          <w:color w:val="FF0000"/>
          <w:spacing w:val="-7"/>
          <w:sz w:val="20"/>
        </w:rPr>
        <w:t xml:space="preserve"> </w:t>
      </w:r>
      <w:r>
        <w:rPr>
          <w:i/>
          <w:color w:val="FF0000"/>
          <w:sz w:val="20"/>
        </w:rPr>
        <w:t>NOTE</w:t>
      </w:r>
      <w:r>
        <w:rPr>
          <w:i/>
          <w:color w:val="FF0000"/>
          <w:spacing w:val="-7"/>
          <w:sz w:val="20"/>
        </w:rPr>
        <w:t xml:space="preserve"> </w:t>
      </w:r>
      <w:r>
        <w:rPr>
          <w:i/>
          <w:color w:val="FF0000"/>
          <w:sz w:val="20"/>
        </w:rPr>
        <w:t>TO</w:t>
      </w:r>
      <w:r>
        <w:rPr>
          <w:i/>
          <w:color w:val="FF0000"/>
          <w:spacing w:val="-5"/>
          <w:sz w:val="20"/>
        </w:rPr>
        <w:t xml:space="preserve"> </w:t>
      </w:r>
      <w:r>
        <w:rPr>
          <w:i/>
          <w:color w:val="FF0000"/>
          <w:sz w:val="20"/>
        </w:rPr>
        <w:t>SPECIFIER</w:t>
      </w:r>
      <w:r>
        <w:rPr>
          <w:i/>
          <w:color w:val="FF0000"/>
          <w:spacing w:val="-3"/>
          <w:sz w:val="20"/>
        </w:rPr>
        <w:t xml:space="preserve"> </w:t>
      </w:r>
      <w:r>
        <w:rPr>
          <w:i/>
          <w:color w:val="FF0000"/>
          <w:spacing w:val="-5"/>
          <w:sz w:val="20"/>
        </w:rPr>
        <w:t>**</w:t>
      </w:r>
    </w:p>
    <w:p w14:paraId="7F35E9BB" w14:textId="77777777" w:rsidR="00B5708C" w:rsidRDefault="00B5708C" w:rsidP="00712533">
      <w:pPr>
        <w:pStyle w:val="BodyText"/>
        <w:spacing w:before="1"/>
        <w:rPr>
          <w:i/>
        </w:rPr>
      </w:pPr>
    </w:p>
    <w:p w14:paraId="5254B4BA" w14:textId="77777777" w:rsidR="00B5708C" w:rsidRDefault="00B5708C" w:rsidP="00712533">
      <w:pPr>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16A61EE9" w14:textId="77777777" w:rsidR="00B5708C" w:rsidRDefault="00B5708C" w:rsidP="00712533">
      <w:pPr>
        <w:spacing w:before="229"/>
        <w:ind w:right="243"/>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w:t>
      </w:r>
      <w:r>
        <w:rPr>
          <w:i/>
          <w:color w:val="FF0000"/>
          <w:spacing w:val="-4"/>
          <w:sz w:val="20"/>
        </w:rPr>
        <w:t xml:space="preserve"> </w:t>
      </w:r>
      <w:r>
        <w:rPr>
          <w:i/>
          <w:color w:val="FF0000"/>
          <w:sz w:val="20"/>
        </w:rPr>
        <w:t>that are not applicable.</w:t>
      </w:r>
    </w:p>
    <w:p w14:paraId="7DFC943A" w14:textId="77777777" w:rsidR="00B5708C" w:rsidRDefault="00B5708C" w:rsidP="00712533">
      <w:pPr>
        <w:pStyle w:val="BodyText"/>
        <w:spacing w:before="2"/>
        <w:rPr>
          <w:i/>
        </w:rPr>
      </w:pPr>
    </w:p>
    <w:p w14:paraId="5DCF6F21" w14:textId="77777777" w:rsidR="00B5708C" w:rsidRDefault="00B5708C" w:rsidP="00712533">
      <w:pPr>
        <w:rPr>
          <w:i/>
          <w:sz w:val="20"/>
        </w:rPr>
      </w:pPr>
      <w:r>
        <w:rPr>
          <w:i/>
          <w:sz w:val="20"/>
        </w:rPr>
        <w:t>This</w:t>
      </w:r>
      <w:r>
        <w:rPr>
          <w:i/>
          <w:spacing w:val="-4"/>
          <w:sz w:val="20"/>
        </w:rPr>
        <w:t xml:space="preserve"> </w:t>
      </w:r>
      <w:r>
        <w:rPr>
          <w:i/>
          <w:sz w:val="20"/>
        </w:rPr>
        <w:t>specification</w:t>
      </w:r>
      <w:r>
        <w:rPr>
          <w:i/>
          <w:spacing w:val="-3"/>
          <w:sz w:val="20"/>
        </w:rPr>
        <w:t xml:space="preserve"> </w:t>
      </w:r>
      <w:r>
        <w:rPr>
          <w:i/>
          <w:sz w:val="20"/>
        </w:rPr>
        <w:t>is</w:t>
      </w:r>
      <w:r>
        <w:rPr>
          <w:i/>
          <w:spacing w:val="-4"/>
          <w:sz w:val="20"/>
        </w:rPr>
        <w:t xml:space="preserve"> </w:t>
      </w:r>
      <w:r>
        <w:rPr>
          <w:i/>
          <w:sz w:val="20"/>
        </w:rPr>
        <w:t>based</w:t>
      </w:r>
      <w:r>
        <w:rPr>
          <w:i/>
          <w:spacing w:val="-3"/>
          <w:sz w:val="20"/>
        </w:rPr>
        <w:t xml:space="preserve"> </w:t>
      </w:r>
      <w:r>
        <w:rPr>
          <w:i/>
          <w:sz w:val="20"/>
        </w:rPr>
        <w:t>on</w:t>
      </w:r>
      <w:r>
        <w:rPr>
          <w:i/>
          <w:spacing w:val="-5"/>
          <w:sz w:val="20"/>
        </w:rPr>
        <w:t xml:space="preserve"> </w:t>
      </w:r>
      <w:r>
        <w:rPr>
          <w:i/>
          <w:sz w:val="20"/>
        </w:rPr>
        <w:t>the</w:t>
      </w:r>
      <w:r>
        <w:rPr>
          <w:i/>
          <w:spacing w:val="-5"/>
          <w:sz w:val="20"/>
        </w:rPr>
        <w:t xml:space="preserve"> </w:t>
      </w:r>
      <w:r>
        <w:rPr>
          <w:i/>
          <w:sz w:val="20"/>
        </w:rPr>
        <w:t>exterior</w:t>
      </w:r>
      <w:r>
        <w:rPr>
          <w:i/>
          <w:spacing w:val="-4"/>
          <w:sz w:val="20"/>
        </w:rPr>
        <w:t xml:space="preserve"> </w:t>
      </w:r>
      <w:r>
        <w:rPr>
          <w:i/>
          <w:sz w:val="20"/>
        </w:rPr>
        <w:t>continuous</w:t>
      </w:r>
      <w:r>
        <w:rPr>
          <w:i/>
          <w:spacing w:val="-1"/>
          <w:sz w:val="20"/>
        </w:rPr>
        <w:t xml:space="preserve"> </w:t>
      </w:r>
      <w:r>
        <w:rPr>
          <w:i/>
          <w:sz w:val="20"/>
        </w:rPr>
        <w:t>insulation</w:t>
      </w:r>
      <w:r>
        <w:rPr>
          <w:i/>
          <w:spacing w:val="-5"/>
          <w:sz w:val="20"/>
        </w:rPr>
        <w:t xml:space="preserve"> </w:t>
      </w:r>
      <w:r>
        <w:rPr>
          <w:i/>
          <w:sz w:val="20"/>
        </w:rPr>
        <w:t>products</w:t>
      </w:r>
      <w:r>
        <w:rPr>
          <w:i/>
          <w:spacing w:val="-4"/>
          <w:sz w:val="20"/>
        </w:rPr>
        <w:t xml:space="preserve"> </w:t>
      </w:r>
      <w:r>
        <w:rPr>
          <w:i/>
          <w:sz w:val="20"/>
        </w:rPr>
        <w:t>of</w:t>
      </w:r>
      <w:r>
        <w:rPr>
          <w:i/>
          <w:spacing w:val="-1"/>
          <w:sz w:val="20"/>
        </w:rPr>
        <w:t xml:space="preserve"> </w:t>
      </w:r>
      <w:r>
        <w:rPr>
          <w:i/>
          <w:sz w:val="20"/>
        </w:rPr>
        <w:t>Petersen</w:t>
      </w:r>
      <w:r>
        <w:rPr>
          <w:i/>
          <w:spacing w:val="-5"/>
          <w:sz w:val="20"/>
        </w:rPr>
        <w:t xml:space="preserve"> </w:t>
      </w:r>
      <w:r>
        <w:rPr>
          <w:i/>
          <w:sz w:val="20"/>
        </w:rPr>
        <w:t>Aluminum Corporation, located at:</w:t>
      </w:r>
    </w:p>
    <w:p w14:paraId="79E71AC7" w14:textId="77777777" w:rsidR="00B5708C" w:rsidRDefault="00B5708C" w:rsidP="00712533">
      <w:pPr>
        <w:spacing w:before="229"/>
        <w:ind w:left="180"/>
        <w:rPr>
          <w:i/>
          <w:sz w:val="20"/>
        </w:rPr>
      </w:pPr>
      <w:r>
        <w:rPr>
          <w:i/>
          <w:sz w:val="20"/>
        </w:rPr>
        <w:t>1005</w:t>
      </w:r>
      <w:r>
        <w:rPr>
          <w:i/>
          <w:spacing w:val="-7"/>
          <w:sz w:val="20"/>
        </w:rPr>
        <w:t xml:space="preserve"> </w:t>
      </w:r>
      <w:r>
        <w:rPr>
          <w:i/>
          <w:sz w:val="20"/>
        </w:rPr>
        <w:t>Tonne</w:t>
      </w:r>
      <w:r>
        <w:rPr>
          <w:i/>
          <w:spacing w:val="-5"/>
          <w:sz w:val="20"/>
        </w:rPr>
        <w:t xml:space="preserve"> </w:t>
      </w:r>
      <w:r>
        <w:rPr>
          <w:i/>
          <w:spacing w:val="-4"/>
          <w:sz w:val="20"/>
        </w:rPr>
        <w:t>Road</w:t>
      </w:r>
    </w:p>
    <w:p w14:paraId="31FB43AC" w14:textId="77777777" w:rsidR="00B5708C" w:rsidRDefault="00B5708C" w:rsidP="00712533">
      <w:pPr>
        <w:spacing w:before="1"/>
        <w:ind w:left="180" w:right="6766"/>
        <w:rPr>
          <w:i/>
          <w:sz w:val="20"/>
        </w:rPr>
      </w:pPr>
      <w:r>
        <w:rPr>
          <w:i/>
          <w:sz w:val="20"/>
        </w:rPr>
        <w:t>Elk</w:t>
      </w:r>
      <w:r>
        <w:rPr>
          <w:i/>
          <w:spacing w:val="-9"/>
          <w:sz w:val="20"/>
        </w:rPr>
        <w:t xml:space="preserve"> </w:t>
      </w:r>
      <w:r>
        <w:rPr>
          <w:i/>
          <w:sz w:val="20"/>
        </w:rPr>
        <w:t>Grove</w:t>
      </w:r>
      <w:r>
        <w:rPr>
          <w:i/>
          <w:spacing w:val="-10"/>
          <w:sz w:val="20"/>
        </w:rPr>
        <w:t xml:space="preserve"> </w:t>
      </w:r>
      <w:r>
        <w:rPr>
          <w:i/>
          <w:sz w:val="20"/>
        </w:rPr>
        <w:t>Village,</w:t>
      </w:r>
      <w:r>
        <w:rPr>
          <w:i/>
          <w:spacing w:val="-10"/>
          <w:sz w:val="20"/>
        </w:rPr>
        <w:t xml:space="preserve"> </w:t>
      </w:r>
      <w:r>
        <w:rPr>
          <w:i/>
          <w:sz w:val="20"/>
        </w:rPr>
        <w:t>IL</w:t>
      </w:r>
      <w:r>
        <w:rPr>
          <w:i/>
          <w:spacing w:val="-10"/>
          <w:sz w:val="20"/>
        </w:rPr>
        <w:t xml:space="preserve"> </w:t>
      </w:r>
      <w:r>
        <w:rPr>
          <w:i/>
          <w:sz w:val="20"/>
        </w:rPr>
        <w:t>60007 Phone: (800) PAC-CLAD</w:t>
      </w:r>
    </w:p>
    <w:p w14:paraId="0F5FEF3C" w14:textId="77777777" w:rsidR="00B5708C" w:rsidRDefault="00B5708C" w:rsidP="00712533">
      <w:pPr>
        <w:spacing w:before="1" w:line="229" w:lineRule="exact"/>
        <w:ind w:left="180"/>
        <w:rPr>
          <w:i/>
          <w:sz w:val="20"/>
        </w:rPr>
      </w:pPr>
      <w:r>
        <w:rPr>
          <w:i/>
          <w:sz w:val="20"/>
        </w:rPr>
        <w:t>Fax:</w:t>
      </w:r>
      <w:r>
        <w:rPr>
          <w:i/>
          <w:spacing w:val="-8"/>
          <w:sz w:val="20"/>
        </w:rPr>
        <w:t xml:space="preserve"> </w:t>
      </w:r>
      <w:r>
        <w:rPr>
          <w:i/>
          <w:sz w:val="20"/>
        </w:rPr>
        <w:t>(800)</w:t>
      </w:r>
      <w:r>
        <w:rPr>
          <w:i/>
          <w:spacing w:val="-6"/>
          <w:sz w:val="20"/>
        </w:rPr>
        <w:t xml:space="preserve"> </w:t>
      </w:r>
      <w:r>
        <w:rPr>
          <w:i/>
          <w:sz w:val="20"/>
        </w:rPr>
        <w:t>722-</w:t>
      </w:r>
      <w:r>
        <w:rPr>
          <w:i/>
          <w:spacing w:val="-4"/>
          <w:sz w:val="20"/>
        </w:rPr>
        <w:t>7150</w:t>
      </w:r>
    </w:p>
    <w:p w14:paraId="6E698ACA" w14:textId="77777777" w:rsidR="00B5708C" w:rsidRDefault="00B5708C" w:rsidP="00712533">
      <w:pPr>
        <w:ind w:left="180" w:right="6120"/>
        <w:rPr>
          <w:i/>
          <w:sz w:val="20"/>
        </w:rPr>
      </w:pPr>
      <w:r>
        <w:rPr>
          <w:i/>
          <w:sz w:val="20"/>
        </w:rPr>
        <w:t xml:space="preserve">E-mail: </w:t>
      </w:r>
      <w:hyperlink r:id="rId8">
        <w:r>
          <w:rPr>
            <w:i/>
            <w:sz w:val="20"/>
          </w:rPr>
          <w:t>info@pac-clad.com</w:t>
        </w:r>
      </w:hyperlink>
      <w:r>
        <w:rPr>
          <w:i/>
          <w:sz w:val="20"/>
        </w:rPr>
        <w:t xml:space="preserve"> Internet:</w:t>
      </w:r>
      <w:r>
        <w:rPr>
          <w:i/>
          <w:spacing w:val="-14"/>
          <w:sz w:val="20"/>
        </w:rPr>
        <w:t xml:space="preserve"> </w:t>
      </w:r>
      <w:hyperlink r:id="rId9">
        <w:r>
          <w:rPr>
            <w:i/>
            <w:sz w:val="20"/>
          </w:rPr>
          <w:t>www.pac-clad.com</w:t>
        </w:r>
      </w:hyperlink>
    </w:p>
    <w:p w14:paraId="61FE57D9" w14:textId="77777777" w:rsidR="00B5708C" w:rsidRDefault="00B5708C" w:rsidP="00B5708C">
      <w:pPr>
        <w:pStyle w:val="BodyText"/>
        <w:rPr>
          <w:i/>
        </w:rPr>
      </w:pPr>
    </w:p>
    <w:p w14:paraId="757D1265" w14:textId="77777777" w:rsidR="00B5708C" w:rsidRDefault="00B5708C" w:rsidP="00712533">
      <w:pPr>
        <w:ind w:right="228"/>
        <w:rPr>
          <w:i/>
          <w:sz w:val="20"/>
        </w:rPr>
      </w:pPr>
      <w:r>
        <w:rPr>
          <w:i/>
          <w:sz w:val="20"/>
        </w:rPr>
        <w:t>Petersen Aluminum Corporation is the developer and producer of high performance polyisocyanurate insulation panels for the interior or exterior of structural exterior walls of residential and commercial buildings.</w:t>
      </w:r>
      <w:r>
        <w:rPr>
          <w:i/>
          <w:spacing w:val="80"/>
          <w:sz w:val="20"/>
        </w:rPr>
        <w:t xml:space="preserve"> </w:t>
      </w:r>
      <w:r>
        <w:rPr>
          <w:i/>
          <w:sz w:val="20"/>
        </w:rPr>
        <w:t>PAC-Shield</w:t>
      </w:r>
      <w:r>
        <w:rPr>
          <w:i/>
          <w:spacing w:val="-2"/>
          <w:sz w:val="20"/>
        </w:rPr>
        <w:t xml:space="preserve"> </w:t>
      </w:r>
      <w:r>
        <w:rPr>
          <w:i/>
          <w:sz w:val="20"/>
        </w:rPr>
        <w:t>CI</w:t>
      </w:r>
      <w:r>
        <w:rPr>
          <w:i/>
          <w:spacing w:val="-2"/>
          <w:sz w:val="20"/>
        </w:rPr>
        <w:t xml:space="preserve"> </w:t>
      </w:r>
      <w:r>
        <w:rPr>
          <w:i/>
          <w:sz w:val="20"/>
        </w:rPr>
        <w:t>products</w:t>
      </w:r>
      <w:r>
        <w:rPr>
          <w:i/>
          <w:spacing w:val="-3"/>
          <w:sz w:val="20"/>
        </w:rPr>
        <w:t xml:space="preserve"> </w:t>
      </w:r>
      <w:r>
        <w:rPr>
          <w:i/>
          <w:sz w:val="20"/>
        </w:rPr>
        <w:t>are</w:t>
      </w:r>
      <w:r>
        <w:rPr>
          <w:i/>
          <w:spacing w:val="-2"/>
          <w:sz w:val="20"/>
        </w:rPr>
        <w:t xml:space="preserve"> </w:t>
      </w:r>
      <w:r>
        <w:rPr>
          <w:i/>
          <w:sz w:val="20"/>
        </w:rPr>
        <w:t>designed</w:t>
      </w:r>
      <w:r>
        <w:rPr>
          <w:i/>
          <w:spacing w:val="-4"/>
          <w:sz w:val="20"/>
        </w:rPr>
        <w:t xml:space="preserve"> </w:t>
      </w:r>
      <w:r>
        <w:rPr>
          <w:i/>
          <w:sz w:val="20"/>
        </w:rPr>
        <w:t>for</w:t>
      </w:r>
      <w:r>
        <w:rPr>
          <w:i/>
          <w:spacing w:val="-1"/>
          <w:sz w:val="20"/>
        </w:rPr>
        <w:t xml:space="preserve"> </w:t>
      </w:r>
      <w:r>
        <w:rPr>
          <w:i/>
          <w:sz w:val="20"/>
        </w:rPr>
        <w:t>use</w:t>
      </w:r>
      <w:r>
        <w:rPr>
          <w:i/>
          <w:spacing w:val="-4"/>
          <w:sz w:val="20"/>
        </w:rPr>
        <w:t xml:space="preserve"> </w:t>
      </w:r>
      <w:r>
        <w:rPr>
          <w:i/>
          <w:sz w:val="20"/>
        </w:rPr>
        <w:t>in</w:t>
      </w:r>
      <w:r>
        <w:rPr>
          <w:i/>
          <w:spacing w:val="-4"/>
          <w:sz w:val="20"/>
        </w:rPr>
        <w:t xml:space="preserve"> </w:t>
      </w:r>
      <w:r>
        <w:rPr>
          <w:i/>
          <w:sz w:val="20"/>
        </w:rPr>
        <w:t>commercial</w:t>
      </w:r>
      <w:r>
        <w:rPr>
          <w:i/>
          <w:spacing w:val="-3"/>
          <w:sz w:val="20"/>
        </w:rPr>
        <w:t xml:space="preserve"> </w:t>
      </w:r>
      <w:r>
        <w:rPr>
          <w:i/>
          <w:sz w:val="20"/>
        </w:rPr>
        <w:t>and</w:t>
      </w:r>
      <w:r>
        <w:rPr>
          <w:i/>
          <w:spacing w:val="-2"/>
          <w:sz w:val="20"/>
        </w:rPr>
        <w:t xml:space="preserve"> </w:t>
      </w:r>
      <w:r>
        <w:rPr>
          <w:i/>
          <w:sz w:val="20"/>
        </w:rPr>
        <w:t>residential</w:t>
      </w:r>
      <w:r>
        <w:rPr>
          <w:i/>
          <w:spacing w:val="-3"/>
          <w:sz w:val="20"/>
        </w:rPr>
        <w:t xml:space="preserve"> </w:t>
      </w:r>
      <w:r>
        <w:rPr>
          <w:i/>
          <w:sz w:val="20"/>
        </w:rPr>
        <w:t>wall</w:t>
      </w:r>
      <w:r>
        <w:rPr>
          <w:i/>
          <w:spacing w:val="-5"/>
          <w:sz w:val="20"/>
        </w:rPr>
        <w:t xml:space="preserve"> </w:t>
      </w:r>
      <w:r>
        <w:rPr>
          <w:i/>
          <w:sz w:val="20"/>
        </w:rPr>
        <w:t>applications to provide “ci” continuous insulation and air barrier performance within the building envelope.</w:t>
      </w:r>
    </w:p>
    <w:p w14:paraId="5A37A27A" w14:textId="77777777" w:rsidR="00B5708C" w:rsidRDefault="00B5708C" w:rsidP="00712533">
      <w:pPr>
        <w:pStyle w:val="BodyText"/>
        <w:rPr>
          <w:i/>
        </w:rPr>
      </w:pPr>
    </w:p>
    <w:p w14:paraId="5DCFDEDF" w14:textId="3C5669A1" w:rsidR="00B5708C" w:rsidRPr="00895732" w:rsidRDefault="00B5708C" w:rsidP="00712533">
      <w:pPr>
        <w:ind w:right="107"/>
        <w:rPr>
          <w:i/>
          <w:sz w:val="20"/>
        </w:rPr>
      </w:pPr>
      <w:r>
        <w:rPr>
          <w:i/>
          <w:sz w:val="20"/>
        </w:rPr>
        <w:t>This</w:t>
      </w:r>
      <w:r>
        <w:rPr>
          <w:i/>
          <w:spacing w:val="-3"/>
          <w:sz w:val="20"/>
        </w:rPr>
        <w:t xml:space="preserve"> </w:t>
      </w:r>
      <w:r>
        <w:rPr>
          <w:i/>
          <w:sz w:val="20"/>
        </w:rPr>
        <w:t>specification</w:t>
      </w:r>
      <w:r>
        <w:rPr>
          <w:i/>
          <w:spacing w:val="-2"/>
          <w:sz w:val="20"/>
        </w:rPr>
        <w:t xml:space="preserve"> </w:t>
      </w:r>
      <w:r>
        <w:rPr>
          <w:i/>
          <w:sz w:val="20"/>
        </w:rPr>
        <w:t>includes PAC-Shield</w:t>
      </w:r>
      <w:r>
        <w:rPr>
          <w:i/>
          <w:spacing w:val="-4"/>
          <w:sz w:val="20"/>
        </w:rPr>
        <w:t xml:space="preserve"> </w:t>
      </w:r>
      <w:r>
        <w:rPr>
          <w:i/>
          <w:sz w:val="20"/>
        </w:rPr>
        <w:t>CI</w:t>
      </w:r>
      <w:r>
        <w:rPr>
          <w:i/>
          <w:spacing w:val="-2"/>
          <w:sz w:val="20"/>
        </w:rPr>
        <w:t xml:space="preserve"> </w:t>
      </w:r>
      <w:r>
        <w:rPr>
          <w:i/>
          <w:sz w:val="20"/>
        </w:rPr>
        <w:t>Coated</w:t>
      </w:r>
      <w:r>
        <w:rPr>
          <w:i/>
          <w:spacing w:val="-4"/>
          <w:sz w:val="20"/>
        </w:rPr>
        <w:t xml:space="preserve"> </w:t>
      </w:r>
      <w:r>
        <w:rPr>
          <w:i/>
          <w:sz w:val="20"/>
        </w:rPr>
        <w:t>Glass</w:t>
      </w:r>
      <w:r>
        <w:rPr>
          <w:i/>
          <w:spacing w:val="-3"/>
          <w:sz w:val="20"/>
        </w:rPr>
        <w:t xml:space="preserve"> </w:t>
      </w:r>
      <w:r>
        <w:rPr>
          <w:i/>
          <w:sz w:val="20"/>
        </w:rPr>
        <w:t>Class</w:t>
      </w:r>
      <w:r>
        <w:rPr>
          <w:i/>
          <w:spacing w:val="-3"/>
          <w:sz w:val="20"/>
        </w:rPr>
        <w:t xml:space="preserve"> </w:t>
      </w:r>
      <w:r>
        <w:rPr>
          <w:i/>
          <w:sz w:val="20"/>
        </w:rPr>
        <w:t>A,</w:t>
      </w:r>
      <w:r>
        <w:rPr>
          <w:i/>
          <w:spacing w:val="-4"/>
          <w:sz w:val="20"/>
        </w:rPr>
        <w:t xml:space="preserve"> </w:t>
      </w:r>
      <w:r>
        <w:rPr>
          <w:i/>
          <w:sz w:val="20"/>
        </w:rPr>
        <w:t>an</w:t>
      </w:r>
      <w:r>
        <w:rPr>
          <w:i/>
          <w:spacing w:val="-4"/>
          <w:sz w:val="20"/>
        </w:rPr>
        <w:t xml:space="preserve"> </w:t>
      </w:r>
      <w:r>
        <w:rPr>
          <w:i/>
          <w:sz w:val="20"/>
        </w:rPr>
        <w:t>energy</w:t>
      </w:r>
      <w:r>
        <w:rPr>
          <w:i/>
          <w:spacing w:val="-3"/>
          <w:sz w:val="20"/>
        </w:rPr>
        <w:t xml:space="preserve"> </w:t>
      </w:r>
      <w:r>
        <w:rPr>
          <w:i/>
          <w:sz w:val="20"/>
        </w:rPr>
        <w:t>efficient</w:t>
      </w:r>
      <w:r>
        <w:rPr>
          <w:i/>
          <w:spacing w:val="-4"/>
          <w:sz w:val="20"/>
        </w:rPr>
        <w:t xml:space="preserve"> </w:t>
      </w:r>
      <w:r>
        <w:rPr>
          <w:i/>
          <w:sz w:val="20"/>
        </w:rPr>
        <w:t>rigid</w:t>
      </w:r>
      <w:r>
        <w:rPr>
          <w:i/>
          <w:spacing w:val="-2"/>
          <w:sz w:val="20"/>
        </w:rPr>
        <w:t xml:space="preserve"> </w:t>
      </w:r>
      <w:r>
        <w:rPr>
          <w:i/>
          <w:sz w:val="20"/>
        </w:rPr>
        <w:t>insulation</w:t>
      </w:r>
      <w:r>
        <w:rPr>
          <w:i/>
          <w:spacing w:val="-4"/>
          <w:sz w:val="20"/>
        </w:rPr>
        <w:t xml:space="preserve"> </w:t>
      </w:r>
      <w:r>
        <w:rPr>
          <w:i/>
          <w:sz w:val="20"/>
        </w:rPr>
        <w:t>panel composed of a closed cell Class A polyisocyanurate foam core bonded on-line during a restrained-rise manufacturing process to premium performance polymer bonded glass mat facers on both sides. PAC- Shield CI Coated Glass Class A can be applied to the interior or exterior of structural exterior walls and can be used in wall assemblies meeting the acceptance criteria of NPFA 285.</w:t>
      </w:r>
      <w:r>
        <w:rPr>
          <w:i/>
          <w:spacing w:val="80"/>
          <w:sz w:val="20"/>
        </w:rPr>
        <w:t xml:space="preserve"> </w:t>
      </w:r>
      <w:r>
        <w:rPr>
          <w:i/>
          <w:sz w:val="20"/>
        </w:rPr>
        <w:t>For a complete list of NFPA</w:t>
      </w:r>
      <w:r>
        <w:rPr>
          <w:i/>
          <w:spacing w:val="-1"/>
          <w:sz w:val="20"/>
        </w:rPr>
        <w:t xml:space="preserve"> </w:t>
      </w:r>
      <w:r>
        <w:rPr>
          <w:i/>
          <w:sz w:val="20"/>
        </w:rPr>
        <w:t>285</w:t>
      </w:r>
      <w:r>
        <w:rPr>
          <w:i/>
          <w:spacing w:val="-1"/>
          <w:sz w:val="20"/>
        </w:rPr>
        <w:t xml:space="preserve"> </w:t>
      </w:r>
      <w:r>
        <w:rPr>
          <w:i/>
          <w:sz w:val="20"/>
        </w:rPr>
        <w:t>compliant</w:t>
      </w:r>
      <w:r>
        <w:rPr>
          <w:i/>
          <w:spacing w:val="-1"/>
          <w:sz w:val="20"/>
        </w:rPr>
        <w:t xml:space="preserve"> </w:t>
      </w:r>
      <w:r>
        <w:rPr>
          <w:i/>
          <w:sz w:val="20"/>
        </w:rPr>
        <w:t>assembly</w:t>
      </w:r>
      <w:r>
        <w:rPr>
          <w:i/>
          <w:spacing w:val="-2"/>
          <w:sz w:val="20"/>
        </w:rPr>
        <w:t xml:space="preserve"> </w:t>
      </w:r>
      <w:r>
        <w:rPr>
          <w:i/>
          <w:sz w:val="20"/>
        </w:rPr>
        <w:t>options</w:t>
      </w:r>
      <w:r>
        <w:rPr>
          <w:i/>
          <w:spacing w:val="-2"/>
          <w:sz w:val="20"/>
        </w:rPr>
        <w:t xml:space="preserve"> </w:t>
      </w:r>
      <w:r>
        <w:rPr>
          <w:i/>
          <w:sz w:val="20"/>
        </w:rPr>
        <w:t>please</w:t>
      </w:r>
      <w:r>
        <w:rPr>
          <w:i/>
          <w:spacing w:val="-3"/>
          <w:sz w:val="20"/>
        </w:rPr>
        <w:t xml:space="preserve"> </w:t>
      </w:r>
      <w:r>
        <w:rPr>
          <w:i/>
          <w:sz w:val="20"/>
        </w:rPr>
        <w:t>call</w:t>
      </w:r>
      <w:r>
        <w:rPr>
          <w:i/>
          <w:spacing w:val="-4"/>
          <w:sz w:val="20"/>
        </w:rPr>
        <w:t xml:space="preserve"> </w:t>
      </w:r>
      <w:r>
        <w:rPr>
          <w:i/>
          <w:sz w:val="20"/>
        </w:rPr>
        <w:t>our</w:t>
      </w:r>
      <w:r>
        <w:rPr>
          <w:i/>
          <w:spacing w:val="-2"/>
          <w:sz w:val="20"/>
        </w:rPr>
        <w:t xml:space="preserve"> </w:t>
      </w:r>
      <w:r>
        <w:rPr>
          <w:i/>
          <w:sz w:val="20"/>
        </w:rPr>
        <w:t>technical</w:t>
      </w:r>
      <w:r>
        <w:rPr>
          <w:i/>
          <w:spacing w:val="-4"/>
          <w:sz w:val="20"/>
        </w:rPr>
        <w:t xml:space="preserve"> </w:t>
      </w:r>
      <w:r>
        <w:rPr>
          <w:i/>
          <w:sz w:val="20"/>
        </w:rPr>
        <w:t>team</w:t>
      </w:r>
      <w:r>
        <w:rPr>
          <w:i/>
          <w:spacing w:val="-1"/>
          <w:sz w:val="20"/>
        </w:rPr>
        <w:t xml:space="preserve"> </w:t>
      </w:r>
      <w:r>
        <w:rPr>
          <w:i/>
          <w:sz w:val="20"/>
        </w:rPr>
        <w:t>at</w:t>
      </w:r>
      <w:r>
        <w:rPr>
          <w:i/>
          <w:spacing w:val="-3"/>
          <w:sz w:val="20"/>
        </w:rPr>
        <w:t xml:space="preserve"> </w:t>
      </w:r>
      <w:r>
        <w:rPr>
          <w:i/>
          <w:sz w:val="20"/>
        </w:rPr>
        <w:t>800-PAC-CLAD or</w:t>
      </w:r>
      <w:r>
        <w:rPr>
          <w:i/>
          <w:spacing w:val="-2"/>
          <w:sz w:val="20"/>
        </w:rPr>
        <w:t xml:space="preserve"> </w:t>
      </w:r>
      <w:r>
        <w:rPr>
          <w:i/>
          <w:sz w:val="20"/>
        </w:rPr>
        <w:t>reference</w:t>
      </w:r>
      <w:r>
        <w:rPr>
          <w:i/>
          <w:spacing w:val="-3"/>
          <w:sz w:val="20"/>
        </w:rPr>
        <w:t xml:space="preserve"> </w:t>
      </w:r>
      <w:r>
        <w:rPr>
          <w:i/>
          <w:sz w:val="20"/>
        </w:rPr>
        <w:t>the report</w:t>
      </w:r>
      <w:r>
        <w:rPr>
          <w:i/>
          <w:spacing w:val="-3"/>
          <w:sz w:val="20"/>
        </w:rPr>
        <w:t xml:space="preserve"> </w:t>
      </w:r>
      <w:r>
        <w:rPr>
          <w:i/>
          <w:sz w:val="20"/>
        </w:rPr>
        <w:t>titled</w:t>
      </w:r>
      <w:r>
        <w:rPr>
          <w:i/>
          <w:spacing w:val="-2"/>
          <w:sz w:val="20"/>
        </w:rPr>
        <w:t xml:space="preserve"> </w:t>
      </w:r>
      <w:r>
        <w:rPr>
          <w:i/>
          <w:sz w:val="20"/>
        </w:rPr>
        <w:t>Engineering</w:t>
      </w:r>
      <w:r>
        <w:rPr>
          <w:i/>
          <w:spacing w:val="-2"/>
          <w:sz w:val="20"/>
        </w:rPr>
        <w:t xml:space="preserve"> </w:t>
      </w:r>
      <w:r>
        <w:rPr>
          <w:i/>
          <w:sz w:val="20"/>
        </w:rPr>
        <w:t>Extensions</w:t>
      </w:r>
      <w:r>
        <w:rPr>
          <w:i/>
          <w:spacing w:val="-2"/>
          <w:sz w:val="20"/>
        </w:rPr>
        <w:t xml:space="preserve"> </w:t>
      </w:r>
      <w:r>
        <w:rPr>
          <w:i/>
          <w:sz w:val="20"/>
        </w:rPr>
        <w:t>Based</w:t>
      </w:r>
      <w:r>
        <w:rPr>
          <w:i/>
          <w:spacing w:val="-3"/>
          <w:sz w:val="20"/>
        </w:rPr>
        <w:t xml:space="preserve"> </w:t>
      </w:r>
      <w:r>
        <w:rPr>
          <w:i/>
          <w:sz w:val="20"/>
        </w:rPr>
        <w:t>on</w:t>
      </w:r>
      <w:r>
        <w:rPr>
          <w:i/>
          <w:spacing w:val="-3"/>
          <w:sz w:val="20"/>
        </w:rPr>
        <w:t xml:space="preserve"> </w:t>
      </w:r>
      <w:r>
        <w:rPr>
          <w:i/>
          <w:sz w:val="20"/>
        </w:rPr>
        <w:t>NFPA</w:t>
      </w:r>
      <w:r>
        <w:rPr>
          <w:i/>
          <w:spacing w:val="-2"/>
          <w:sz w:val="20"/>
        </w:rPr>
        <w:t xml:space="preserve"> </w:t>
      </w:r>
      <w:r>
        <w:rPr>
          <w:i/>
          <w:sz w:val="20"/>
        </w:rPr>
        <w:t>285</w:t>
      </w:r>
      <w:r>
        <w:rPr>
          <w:i/>
          <w:spacing w:val="-3"/>
          <w:sz w:val="20"/>
        </w:rPr>
        <w:t xml:space="preserve"> </w:t>
      </w:r>
      <w:r>
        <w:rPr>
          <w:i/>
          <w:sz w:val="20"/>
        </w:rPr>
        <w:t>Tests</w:t>
      </w:r>
      <w:r>
        <w:rPr>
          <w:i/>
          <w:spacing w:val="-2"/>
          <w:sz w:val="20"/>
        </w:rPr>
        <w:t xml:space="preserve"> </w:t>
      </w:r>
      <w:r>
        <w:rPr>
          <w:i/>
          <w:sz w:val="20"/>
        </w:rPr>
        <w:t>on</w:t>
      </w:r>
      <w:r>
        <w:rPr>
          <w:i/>
          <w:spacing w:val="-2"/>
          <w:sz w:val="20"/>
        </w:rPr>
        <w:t xml:space="preserve"> </w:t>
      </w:r>
      <w:r>
        <w:rPr>
          <w:i/>
          <w:sz w:val="20"/>
        </w:rPr>
        <w:t>our</w:t>
      </w:r>
      <w:r>
        <w:rPr>
          <w:i/>
          <w:spacing w:val="-2"/>
          <w:sz w:val="20"/>
        </w:rPr>
        <w:t xml:space="preserve"> </w:t>
      </w:r>
      <w:r>
        <w:rPr>
          <w:i/>
          <w:sz w:val="20"/>
        </w:rPr>
        <w:t>website,</w:t>
      </w:r>
      <w:r>
        <w:rPr>
          <w:i/>
          <w:spacing w:val="-3"/>
          <w:sz w:val="20"/>
        </w:rPr>
        <w:t xml:space="preserve"> </w:t>
      </w:r>
      <w:hyperlink r:id="rId10">
        <w:r>
          <w:rPr>
            <w:i/>
            <w:sz w:val="20"/>
            <w:u w:val="single"/>
          </w:rPr>
          <w:t>www.pac-clad.com.</w:t>
        </w:r>
      </w:hyperlink>
      <w:r>
        <w:rPr>
          <w:i/>
          <w:spacing w:val="40"/>
          <w:sz w:val="20"/>
        </w:rPr>
        <w:t xml:space="preserve"> </w:t>
      </w:r>
      <w:r>
        <w:rPr>
          <w:i/>
          <w:sz w:val="20"/>
        </w:rPr>
        <w:t xml:space="preserve">With proper seam treatment, PAC-Shield CI Coated Glass Class A can be used as an air barrier in the wall </w:t>
      </w:r>
      <w:r>
        <w:rPr>
          <w:i/>
          <w:spacing w:val="-2"/>
          <w:sz w:val="20"/>
        </w:rPr>
        <w:t>assembly.</w:t>
      </w:r>
    </w:p>
    <w:p w14:paraId="1C23A85E" w14:textId="6C586951" w:rsidR="00B5708C" w:rsidRPr="00ED0FFD" w:rsidRDefault="00B5708C" w:rsidP="00ED0FFD">
      <w:pPr>
        <w:pStyle w:val="ARCATPart"/>
      </w:pPr>
      <w:r>
        <w:t>GENERAL</w:t>
      </w:r>
    </w:p>
    <w:p w14:paraId="1EFEDD04" w14:textId="77777777" w:rsidR="00B5708C" w:rsidRDefault="00B5708C" w:rsidP="00ED0FFD">
      <w:pPr>
        <w:pStyle w:val="ARCATArticle"/>
      </w:pPr>
      <w:r>
        <w:t>SECTION</w:t>
      </w:r>
      <w:r>
        <w:rPr>
          <w:spacing w:val="-9"/>
        </w:rPr>
        <w:t xml:space="preserve"> </w:t>
      </w:r>
      <w:r>
        <w:rPr>
          <w:spacing w:val="-2"/>
        </w:rPr>
        <w:t>INCLUDES</w:t>
      </w:r>
    </w:p>
    <w:p w14:paraId="3271A524" w14:textId="77777777" w:rsidR="00B5708C" w:rsidRDefault="00B5708C" w:rsidP="00ED0FFD">
      <w:pPr>
        <w:pStyle w:val="ARCATParagraph"/>
      </w:pPr>
      <w:r>
        <w:t>PAC-Shield</w:t>
      </w:r>
      <w:r>
        <w:rPr>
          <w:spacing w:val="-8"/>
        </w:rPr>
        <w:t xml:space="preserve"> </w:t>
      </w:r>
      <w:r>
        <w:t>CI</w:t>
      </w:r>
      <w:r>
        <w:rPr>
          <w:spacing w:val="-5"/>
        </w:rPr>
        <w:t xml:space="preserve"> </w:t>
      </w:r>
      <w:r>
        <w:t>Coated</w:t>
      </w:r>
      <w:r>
        <w:rPr>
          <w:spacing w:val="-8"/>
        </w:rPr>
        <w:t xml:space="preserve"> </w:t>
      </w:r>
      <w:r>
        <w:t>Glass</w:t>
      </w:r>
      <w:r>
        <w:rPr>
          <w:spacing w:val="-6"/>
        </w:rPr>
        <w:t xml:space="preserve"> </w:t>
      </w:r>
      <w:r>
        <w:t>Class</w:t>
      </w:r>
      <w:r>
        <w:rPr>
          <w:spacing w:val="-6"/>
        </w:rPr>
        <w:t xml:space="preserve"> </w:t>
      </w:r>
      <w:r>
        <w:t>A</w:t>
      </w:r>
      <w:r>
        <w:rPr>
          <w:spacing w:val="-9"/>
        </w:rPr>
        <w:t xml:space="preserve"> </w:t>
      </w:r>
      <w:r>
        <w:t>Continuous</w:t>
      </w:r>
      <w:r>
        <w:rPr>
          <w:spacing w:val="-6"/>
        </w:rPr>
        <w:t xml:space="preserve"> </w:t>
      </w:r>
      <w:r>
        <w:t>Insulation</w:t>
      </w:r>
      <w:r>
        <w:rPr>
          <w:spacing w:val="-6"/>
        </w:rPr>
        <w:t xml:space="preserve"> </w:t>
      </w:r>
      <w:r>
        <w:t>for</w:t>
      </w:r>
      <w:r>
        <w:rPr>
          <w:spacing w:val="-6"/>
        </w:rPr>
        <w:t xml:space="preserve"> </w:t>
      </w:r>
      <w:r>
        <w:t>Exterior</w:t>
      </w:r>
      <w:r>
        <w:rPr>
          <w:spacing w:val="-5"/>
        </w:rPr>
        <w:t xml:space="preserve"> </w:t>
      </w:r>
      <w:r>
        <w:rPr>
          <w:spacing w:val="-2"/>
        </w:rPr>
        <w:t>Walls</w:t>
      </w:r>
    </w:p>
    <w:p w14:paraId="411BF28C" w14:textId="77777777" w:rsidR="00B5708C" w:rsidRDefault="00B5708C" w:rsidP="00895732">
      <w:pPr>
        <w:pStyle w:val="ARCATnote"/>
      </w:pPr>
      <w:r>
        <w:t>**</w:t>
      </w:r>
      <w:r>
        <w:rPr>
          <w:spacing w:val="-7"/>
        </w:rPr>
        <w:t xml:space="preserve"> </w:t>
      </w:r>
      <w:r>
        <w:t>NOTE</w:t>
      </w:r>
      <w:r>
        <w:rPr>
          <w:spacing w:val="-7"/>
        </w:rPr>
        <w:t xml:space="preserve"> </w:t>
      </w:r>
      <w:r>
        <w:t>TO</w:t>
      </w:r>
      <w:r>
        <w:rPr>
          <w:spacing w:val="-5"/>
        </w:rPr>
        <w:t xml:space="preserve"> </w:t>
      </w:r>
      <w:r>
        <w:t>SPECIFIER</w:t>
      </w:r>
      <w:r>
        <w:rPr>
          <w:spacing w:val="-4"/>
        </w:rPr>
        <w:t xml:space="preserve"> </w:t>
      </w:r>
      <w:r>
        <w:t>**</w:t>
      </w:r>
      <w:r>
        <w:rPr>
          <w:spacing w:val="-4"/>
        </w:rPr>
        <w:t xml:space="preserve"> </w:t>
      </w:r>
      <w:r>
        <w:t>-</w:t>
      </w:r>
      <w:r>
        <w:rPr>
          <w:spacing w:val="-5"/>
        </w:rPr>
        <w:t xml:space="preserve"> </w:t>
      </w:r>
      <w:r>
        <w:t>Delete</w:t>
      </w:r>
      <w:r>
        <w:rPr>
          <w:spacing w:val="-5"/>
        </w:rPr>
        <w:t xml:space="preserve"> </w:t>
      </w:r>
      <w:r>
        <w:t>any</w:t>
      </w:r>
      <w:r>
        <w:rPr>
          <w:spacing w:val="-5"/>
        </w:rPr>
        <w:t xml:space="preserve"> </w:t>
      </w:r>
      <w:r>
        <w:t>paragraphs</w:t>
      </w:r>
      <w:r>
        <w:rPr>
          <w:spacing w:val="-5"/>
        </w:rPr>
        <w:t xml:space="preserve"> </w:t>
      </w:r>
      <w:r>
        <w:t>below</w:t>
      </w:r>
      <w:r>
        <w:rPr>
          <w:spacing w:val="-3"/>
        </w:rPr>
        <w:t xml:space="preserve"> </w:t>
      </w:r>
      <w:r>
        <w:t>not</w:t>
      </w:r>
      <w:r>
        <w:rPr>
          <w:spacing w:val="-4"/>
        </w:rPr>
        <w:t xml:space="preserve"> </w:t>
      </w:r>
      <w:r>
        <w:t>applicable</w:t>
      </w:r>
      <w:r>
        <w:rPr>
          <w:spacing w:val="-6"/>
        </w:rPr>
        <w:t xml:space="preserve"> </w:t>
      </w:r>
      <w:r>
        <w:t>to</w:t>
      </w:r>
      <w:r>
        <w:rPr>
          <w:spacing w:val="-6"/>
        </w:rPr>
        <w:t xml:space="preserve"> </w:t>
      </w:r>
      <w:r>
        <w:rPr>
          <w:spacing w:val="-2"/>
        </w:rPr>
        <w:t>project.</w:t>
      </w:r>
    </w:p>
    <w:p w14:paraId="6834B268" w14:textId="77777777" w:rsidR="00B5708C" w:rsidRDefault="00B5708C" w:rsidP="00B5708C">
      <w:pPr>
        <w:pStyle w:val="ARCATArticle"/>
      </w:pPr>
      <w:r>
        <w:t>RELATED</w:t>
      </w:r>
      <w:r>
        <w:rPr>
          <w:spacing w:val="-11"/>
        </w:rPr>
        <w:t xml:space="preserve"> </w:t>
      </w:r>
      <w:r>
        <w:t>SECTIONS</w:t>
      </w:r>
    </w:p>
    <w:p w14:paraId="48AD3FE9" w14:textId="77777777" w:rsidR="00B5708C" w:rsidRDefault="00B5708C" w:rsidP="00ED0FFD">
      <w:pPr>
        <w:pStyle w:val="ARCATParagraph"/>
      </w:pPr>
      <w:r>
        <w:t>Section</w:t>
      </w:r>
      <w:r>
        <w:rPr>
          <w:spacing w:val="-6"/>
        </w:rPr>
        <w:t xml:space="preserve"> </w:t>
      </w:r>
      <w:r>
        <w:t>03300</w:t>
      </w:r>
      <w:r>
        <w:rPr>
          <w:spacing w:val="-6"/>
        </w:rPr>
        <w:t xml:space="preserve"> </w:t>
      </w:r>
      <w:r>
        <w:t>-</w:t>
      </w:r>
      <w:r>
        <w:rPr>
          <w:spacing w:val="-5"/>
        </w:rPr>
        <w:t xml:space="preserve"> </w:t>
      </w:r>
      <w:r>
        <w:t>Cast</w:t>
      </w:r>
      <w:r>
        <w:rPr>
          <w:spacing w:val="-4"/>
        </w:rPr>
        <w:t xml:space="preserve"> </w:t>
      </w:r>
      <w:r>
        <w:t>In</w:t>
      </w:r>
      <w:r>
        <w:rPr>
          <w:spacing w:val="-4"/>
        </w:rPr>
        <w:t xml:space="preserve"> </w:t>
      </w:r>
      <w:r>
        <w:t>Place</w:t>
      </w:r>
      <w:r>
        <w:rPr>
          <w:spacing w:val="-6"/>
        </w:rPr>
        <w:t xml:space="preserve"> </w:t>
      </w:r>
      <w:r>
        <w:t>Concrete:</w:t>
      </w:r>
      <w:r>
        <w:rPr>
          <w:spacing w:val="-4"/>
        </w:rPr>
        <w:t xml:space="preserve"> </w:t>
      </w:r>
      <w:r>
        <w:t>Concrete</w:t>
      </w:r>
      <w:r>
        <w:rPr>
          <w:spacing w:val="-6"/>
        </w:rPr>
        <w:t xml:space="preserve"> </w:t>
      </w:r>
      <w:r>
        <w:t>base</w:t>
      </w:r>
      <w:r>
        <w:rPr>
          <w:spacing w:val="-6"/>
        </w:rPr>
        <w:t xml:space="preserve"> </w:t>
      </w:r>
      <w:r>
        <w:rPr>
          <w:spacing w:val="-2"/>
        </w:rPr>
        <w:t>wall.</w:t>
      </w:r>
    </w:p>
    <w:p w14:paraId="08D66BD9" w14:textId="77777777" w:rsidR="00B5708C" w:rsidRDefault="00B5708C" w:rsidP="00ED0FFD">
      <w:pPr>
        <w:pStyle w:val="ARCATParagraph"/>
      </w:pPr>
      <w:r>
        <w:t>Section</w:t>
      </w:r>
      <w:r>
        <w:rPr>
          <w:spacing w:val="-8"/>
        </w:rPr>
        <w:t xml:space="preserve"> </w:t>
      </w:r>
      <w:r>
        <w:t>03400</w:t>
      </w:r>
      <w:r>
        <w:rPr>
          <w:spacing w:val="-8"/>
        </w:rPr>
        <w:t xml:space="preserve"> </w:t>
      </w:r>
      <w:r>
        <w:t>-</w:t>
      </w:r>
      <w:r>
        <w:rPr>
          <w:spacing w:val="-5"/>
        </w:rPr>
        <w:t xml:space="preserve"> </w:t>
      </w:r>
      <w:r>
        <w:t>Pre-Cast</w:t>
      </w:r>
      <w:r>
        <w:rPr>
          <w:spacing w:val="-8"/>
        </w:rPr>
        <w:t xml:space="preserve"> </w:t>
      </w:r>
      <w:r>
        <w:t>Concrete:</w:t>
      </w:r>
      <w:r>
        <w:rPr>
          <w:spacing w:val="-6"/>
        </w:rPr>
        <w:t xml:space="preserve"> </w:t>
      </w:r>
      <w:r>
        <w:t>Pre-cast</w:t>
      </w:r>
      <w:r>
        <w:rPr>
          <w:spacing w:val="-8"/>
        </w:rPr>
        <w:t xml:space="preserve"> </w:t>
      </w:r>
      <w:r>
        <w:t>concrete</w:t>
      </w:r>
      <w:r>
        <w:rPr>
          <w:spacing w:val="-3"/>
        </w:rPr>
        <w:t xml:space="preserve"> </w:t>
      </w:r>
      <w:r>
        <w:t>base</w:t>
      </w:r>
      <w:r>
        <w:rPr>
          <w:spacing w:val="-8"/>
        </w:rPr>
        <w:t xml:space="preserve"> </w:t>
      </w:r>
      <w:r>
        <w:rPr>
          <w:spacing w:val="-2"/>
        </w:rPr>
        <w:t>wall.</w:t>
      </w:r>
    </w:p>
    <w:p w14:paraId="41631810" w14:textId="77777777" w:rsidR="00B5708C" w:rsidRDefault="00B5708C" w:rsidP="00ED0FFD">
      <w:pPr>
        <w:pStyle w:val="ARCATParagraph"/>
      </w:pPr>
      <w:r>
        <w:t>Section</w:t>
      </w:r>
      <w:r>
        <w:rPr>
          <w:spacing w:val="-6"/>
        </w:rPr>
        <w:t xml:space="preserve"> </w:t>
      </w:r>
      <w:r>
        <w:t>04210</w:t>
      </w:r>
      <w:r>
        <w:rPr>
          <w:spacing w:val="-6"/>
        </w:rPr>
        <w:t xml:space="preserve"> </w:t>
      </w:r>
      <w:r>
        <w:t>-</w:t>
      </w:r>
      <w:r>
        <w:rPr>
          <w:spacing w:val="-5"/>
        </w:rPr>
        <w:t xml:space="preserve"> </w:t>
      </w:r>
      <w:r>
        <w:t>Clay</w:t>
      </w:r>
      <w:r>
        <w:rPr>
          <w:spacing w:val="-5"/>
        </w:rPr>
        <w:t xml:space="preserve"> </w:t>
      </w:r>
      <w:r>
        <w:t>Masonry:</w:t>
      </w:r>
      <w:r>
        <w:rPr>
          <w:spacing w:val="-5"/>
        </w:rPr>
        <w:t xml:space="preserve"> </w:t>
      </w:r>
      <w:r>
        <w:t>Brick</w:t>
      </w:r>
      <w:r>
        <w:rPr>
          <w:spacing w:val="-5"/>
        </w:rPr>
        <w:t xml:space="preserve"> </w:t>
      </w:r>
      <w:r>
        <w:rPr>
          <w:spacing w:val="-2"/>
        </w:rPr>
        <w:t>facing.</w:t>
      </w:r>
    </w:p>
    <w:p w14:paraId="119EFE66" w14:textId="77777777" w:rsidR="00B5708C" w:rsidRDefault="00B5708C" w:rsidP="00ED0FFD">
      <w:pPr>
        <w:pStyle w:val="ARCATParagraph"/>
      </w:pPr>
      <w:r>
        <w:t>Section</w:t>
      </w:r>
      <w:r>
        <w:rPr>
          <w:spacing w:val="-8"/>
        </w:rPr>
        <w:t xml:space="preserve"> </w:t>
      </w:r>
      <w:r>
        <w:t>04800</w:t>
      </w:r>
      <w:r>
        <w:rPr>
          <w:spacing w:val="-7"/>
        </w:rPr>
        <w:t xml:space="preserve"> </w:t>
      </w:r>
      <w:r>
        <w:t>-</w:t>
      </w:r>
      <w:r>
        <w:rPr>
          <w:spacing w:val="-7"/>
        </w:rPr>
        <w:t xml:space="preserve"> </w:t>
      </w:r>
      <w:r>
        <w:t>Masonry</w:t>
      </w:r>
      <w:r>
        <w:rPr>
          <w:spacing w:val="-6"/>
        </w:rPr>
        <w:t xml:space="preserve"> </w:t>
      </w:r>
      <w:r>
        <w:t>Assemblies:</w:t>
      </w:r>
      <w:r>
        <w:rPr>
          <w:spacing w:val="-8"/>
        </w:rPr>
        <w:t xml:space="preserve"> </w:t>
      </w:r>
      <w:r>
        <w:t>Masonry</w:t>
      </w:r>
      <w:r>
        <w:rPr>
          <w:spacing w:val="-6"/>
        </w:rPr>
        <w:t xml:space="preserve"> </w:t>
      </w:r>
      <w:r>
        <w:t>base</w:t>
      </w:r>
      <w:r>
        <w:rPr>
          <w:spacing w:val="-6"/>
        </w:rPr>
        <w:t xml:space="preserve"> </w:t>
      </w:r>
      <w:r>
        <w:rPr>
          <w:spacing w:val="-4"/>
        </w:rPr>
        <w:t>wall.</w:t>
      </w:r>
    </w:p>
    <w:p w14:paraId="55D58427" w14:textId="77777777" w:rsidR="00B5708C" w:rsidRDefault="00B5708C" w:rsidP="00ED0FFD">
      <w:pPr>
        <w:pStyle w:val="ARCATParagraph"/>
      </w:pPr>
      <w:r>
        <w:t>Section</w:t>
      </w:r>
      <w:r>
        <w:rPr>
          <w:spacing w:val="-6"/>
        </w:rPr>
        <w:t xml:space="preserve"> </w:t>
      </w:r>
      <w:r>
        <w:t>04850</w:t>
      </w:r>
      <w:r>
        <w:rPr>
          <w:spacing w:val="-6"/>
        </w:rPr>
        <w:t xml:space="preserve"> </w:t>
      </w:r>
      <w:r>
        <w:t>-</w:t>
      </w:r>
      <w:r>
        <w:rPr>
          <w:spacing w:val="-2"/>
        </w:rPr>
        <w:t xml:space="preserve"> </w:t>
      </w:r>
      <w:r>
        <w:t>Stone</w:t>
      </w:r>
      <w:r>
        <w:rPr>
          <w:spacing w:val="-6"/>
        </w:rPr>
        <w:t xml:space="preserve"> </w:t>
      </w:r>
      <w:r>
        <w:rPr>
          <w:spacing w:val="-2"/>
        </w:rPr>
        <w:t>Facing.</w:t>
      </w:r>
    </w:p>
    <w:p w14:paraId="3DAC663F" w14:textId="77777777" w:rsidR="00B5708C" w:rsidRDefault="00B5708C" w:rsidP="00ED0FFD">
      <w:pPr>
        <w:pStyle w:val="ARCATParagraph"/>
      </w:pPr>
      <w:r>
        <w:lastRenderedPageBreak/>
        <w:t>Section</w:t>
      </w:r>
      <w:r>
        <w:rPr>
          <w:spacing w:val="-5"/>
        </w:rPr>
        <w:t xml:space="preserve"> </w:t>
      </w:r>
      <w:r>
        <w:t>05400</w:t>
      </w:r>
      <w:r>
        <w:rPr>
          <w:spacing w:val="-5"/>
        </w:rPr>
        <w:t xml:space="preserve"> </w:t>
      </w:r>
      <w:r>
        <w:t>-</w:t>
      </w:r>
      <w:r>
        <w:rPr>
          <w:spacing w:val="-4"/>
        </w:rPr>
        <w:t xml:space="preserve"> </w:t>
      </w:r>
      <w:r>
        <w:t>Cold</w:t>
      </w:r>
      <w:r>
        <w:rPr>
          <w:spacing w:val="-5"/>
        </w:rPr>
        <w:t xml:space="preserve"> </w:t>
      </w:r>
      <w:r>
        <w:t>Formed</w:t>
      </w:r>
      <w:r>
        <w:rPr>
          <w:spacing w:val="-5"/>
        </w:rPr>
        <w:t xml:space="preserve"> </w:t>
      </w:r>
      <w:r>
        <w:t>Metal</w:t>
      </w:r>
      <w:r>
        <w:rPr>
          <w:spacing w:val="-6"/>
        </w:rPr>
        <w:t xml:space="preserve"> </w:t>
      </w:r>
      <w:r>
        <w:rPr>
          <w:spacing w:val="-2"/>
        </w:rPr>
        <w:t>Framing.</w:t>
      </w:r>
    </w:p>
    <w:p w14:paraId="19DB6444" w14:textId="77777777" w:rsidR="00B5708C" w:rsidRDefault="00B5708C" w:rsidP="00ED0FFD">
      <w:pPr>
        <w:pStyle w:val="ARCATParagraph"/>
      </w:pPr>
      <w:r>
        <w:t>Section</w:t>
      </w:r>
      <w:r>
        <w:rPr>
          <w:spacing w:val="-5"/>
        </w:rPr>
        <w:t xml:space="preserve"> </w:t>
      </w:r>
      <w:r>
        <w:t>07260</w:t>
      </w:r>
      <w:r>
        <w:rPr>
          <w:spacing w:val="-5"/>
        </w:rPr>
        <w:t xml:space="preserve"> </w:t>
      </w:r>
      <w:r>
        <w:t>-</w:t>
      </w:r>
      <w:r>
        <w:rPr>
          <w:spacing w:val="-1"/>
        </w:rPr>
        <w:t xml:space="preserve"> </w:t>
      </w:r>
      <w:r>
        <w:t>Vapor</w:t>
      </w:r>
      <w:r>
        <w:rPr>
          <w:spacing w:val="-4"/>
        </w:rPr>
        <w:t xml:space="preserve"> </w:t>
      </w:r>
      <w:r>
        <w:t>Retarders:</w:t>
      </w:r>
      <w:r>
        <w:rPr>
          <w:spacing w:val="-5"/>
        </w:rPr>
        <w:t xml:space="preserve"> </w:t>
      </w:r>
      <w:r>
        <w:t>Vapor</w:t>
      </w:r>
      <w:r>
        <w:rPr>
          <w:spacing w:val="-4"/>
        </w:rPr>
        <w:t xml:space="preserve"> </w:t>
      </w:r>
      <w:r>
        <w:t>retarder</w:t>
      </w:r>
      <w:r>
        <w:rPr>
          <w:spacing w:val="-4"/>
        </w:rPr>
        <w:t xml:space="preserve"> </w:t>
      </w:r>
      <w:r>
        <w:t>materials</w:t>
      </w:r>
      <w:r>
        <w:rPr>
          <w:spacing w:val="-1"/>
        </w:rPr>
        <w:t xml:space="preserve"> </w:t>
      </w:r>
      <w:r>
        <w:t>over</w:t>
      </w:r>
      <w:r>
        <w:rPr>
          <w:spacing w:val="-4"/>
        </w:rPr>
        <w:t xml:space="preserve"> </w:t>
      </w:r>
      <w:r>
        <w:t>insulation</w:t>
      </w:r>
      <w:r>
        <w:rPr>
          <w:spacing w:val="-5"/>
        </w:rPr>
        <w:t xml:space="preserve"> </w:t>
      </w:r>
      <w:r>
        <w:t>to</w:t>
      </w:r>
      <w:r>
        <w:rPr>
          <w:spacing w:val="-3"/>
        </w:rPr>
        <w:t xml:space="preserve"> </w:t>
      </w:r>
      <w:r>
        <w:t xml:space="preserve">adjacent </w:t>
      </w:r>
      <w:r>
        <w:rPr>
          <w:spacing w:val="-2"/>
        </w:rPr>
        <w:t>insulation.</w:t>
      </w:r>
    </w:p>
    <w:p w14:paraId="3EB03C13" w14:textId="77777777" w:rsidR="00B5708C" w:rsidRDefault="00B5708C" w:rsidP="00ED0FFD">
      <w:pPr>
        <w:pStyle w:val="ARCATParagraph"/>
      </w:pPr>
      <w:r>
        <w:t>Section</w:t>
      </w:r>
      <w:r>
        <w:rPr>
          <w:spacing w:val="-7"/>
        </w:rPr>
        <w:t xml:space="preserve"> </w:t>
      </w:r>
      <w:r>
        <w:t>07270</w:t>
      </w:r>
      <w:r>
        <w:rPr>
          <w:spacing w:val="-7"/>
        </w:rPr>
        <w:t xml:space="preserve"> </w:t>
      </w:r>
      <w:r>
        <w:t>-</w:t>
      </w:r>
      <w:r>
        <w:rPr>
          <w:spacing w:val="-4"/>
        </w:rPr>
        <w:t xml:space="preserve"> </w:t>
      </w:r>
      <w:r>
        <w:t>Air</w:t>
      </w:r>
      <w:r>
        <w:rPr>
          <w:spacing w:val="-4"/>
        </w:rPr>
        <w:t xml:space="preserve"> </w:t>
      </w:r>
      <w:r>
        <w:t>Barriers:</w:t>
      </w:r>
      <w:r>
        <w:rPr>
          <w:spacing w:val="-7"/>
        </w:rPr>
        <w:t xml:space="preserve"> </w:t>
      </w:r>
      <w:r>
        <w:t>Air</w:t>
      </w:r>
      <w:r>
        <w:rPr>
          <w:spacing w:val="-6"/>
        </w:rPr>
        <w:t xml:space="preserve"> </w:t>
      </w:r>
      <w:r>
        <w:t>seal</w:t>
      </w:r>
      <w:r>
        <w:rPr>
          <w:spacing w:val="-8"/>
        </w:rPr>
        <w:t xml:space="preserve"> </w:t>
      </w:r>
      <w:r>
        <w:t>materials</w:t>
      </w:r>
      <w:r>
        <w:rPr>
          <w:spacing w:val="-3"/>
        </w:rPr>
        <w:t xml:space="preserve"> </w:t>
      </w:r>
      <w:r>
        <w:t>over</w:t>
      </w:r>
      <w:r>
        <w:rPr>
          <w:spacing w:val="-6"/>
        </w:rPr>
        <w:t xml:space="preserve"> </w:t>
      </w:r>
      <w:r>
        <w:t>insulation</w:t>
      </w:r>
      <w:r>
        <w:rPr>
          <w:spacing w:val="-5"/>
        </w:rPr>
        <w:t xml:space="preserve"> </w:t>
      </w:r>
      <w:r>
        <w:t>to</w:t>
      </w:r>
      <w:r>
        <w:rPr>
          <w:spacing w:val="-7"/>
        </w:rPr>
        <w:t xml:space="preserve"> </w:t>
      </w:r>
      <w:r>
        <w:t>adjacent</w:t>
      </w:r>
      <w:r>
        <w:rPr>
          <w:spacing w:val="-5"/>
        </w:rPr>
        <w:t xml:space="preserve"> </w:t>
      </w:r>
      <w:r>
        <w:rPr>
          <w:spacing w:val="-2"/>
        </w:rPr>
        <w:t>insulation.</w:t>
      </w:r>
    </w:p>
    <w:p w14:paraId="09FD8676" w14:textId="77777777" w:rsidR="00B5708C" w:rsidRDefault="00B5708C" w:rsidP="00ED0FFD">
      <w:pPr>
        <w:pStyle w:val="ARCATParagraph"/>
      </w:pPr>
      <w:r>
        <w:t>Section</w:t>
      </w:r>
      <w:r>
        <w:rPr>
          <w:spacing w:val="-8"/>
        </w:rPr>
        <w:t xml:space="preserve"> </w:t>
      </w:r>
      <w:r>
        <w:t>09110</w:t>
      </w:r>
      <w:r>
        <w:rPr>
          <w:spacing w:val="-8"/>
        </w:rPr>
        <w:t xml:space="preserve"> </w:t>
      </w:r>
      <w:r>
        <w:t>-</w:t>
      </w:r>
      <w:r>
        <w:rPr>
          <w:spacing w:val="-6"/>
        </w:rPr>
        <w:t xml:space="preserve"> </w:t>
      </w:r>
      <w:r>
        <w:t>Non-Structural</w:t>
      </w:r>
      <w:r>
        <w:rPr>
          <w:spacing w:val="-7"/>
        </w:rPr>
        <w:t xml:space="preserve"> </w:t>
      </w:r>
      <w:r>
        <w:t>Metal</w:t>
      </w:r>
      <w:r>
        <w:rPr>
          <w:spacing w:val="-8"/>
        </w:rPr>
        <w:t xml:space="preserve"> </w:t>
      </w:r>
      <w:r>
        <w:rPr>
          <w:spacing w:val="-2"/>
        </w:rPr>
        <w:t>Framing.</w:t>
      </w:r>
    </w:p>
    <w:p w14:paraId="7885F0CA" w14:textId="77777777" w:rsidR="00B5708C" w:rsidRDefault="00B5708C" w:rsidP="00ED0FFD">
      <w:pPr>
        <w:pStyle w:val="ARCATParagraph"/>
      </w:pPr>
      <w:r>
        <w:t>Section</w:t>
      </w:r>
      <w:r>
        <w:rPr>
          <w:spacing w:val="-6"/>
        </w:rPr>
        <w:t xml:space="preserve"> </w:t>
      </w:r>
      <w:r>
        <w:t>09200</w:t>
      </w:r>
      <w:r>
        <w:rPr>
          <w:spacing w:val="-6"/>
        </w:rPr>
        <w:t xml:space="preserve"> </w:t>
      </w:r>
      <w:r>
        <w:t>-</w:t>
      </w:r>
      <w:r>
        <w:rPr>
          <w:spacing w:val="-2"/>
        </w:rPr>
        <w:t xml:space="preserve"> </w:t>
      </w:r>
      <w:r>
        <w:t>Plaster</w:t>
      </w:r>
      <w:r>
        <w:rPr>
          <w:spacing w:val="-5"/>
        </w:rPr>
        <w:t xml:space="preserve"> </w:t>
      </w:r>
      <w:r>
        <w:t>and</w:t>
      </w:r>
      <w:r>
        <w:rPr>
          <w:spacing w:val="-6"/>
        </w:rPr>
        <w:t xml:space="preserve"> </w:t>
      </w:r>
      <w:r>
        <w:t>Gypsum</w:t>
      </w:r>
      <w:r>
        <w:rPr>
          <w:spacing w:val="-4"/>
        </w:rPr>
        <w:t xml:space="preserve"> </w:t>
      </w:r>
      <w:r>
        <w:rPr>
          <w:spacing w:val="-2"/>
        </w:rPr>
        <w:t>Board.</w:t>
      </w:r>
    </w:p>
    <w:p w14:paraId="77BDE0E5" w14:textId="77777777" w:rsidR="00B5708C" w:rsidRDefault="00B5708C" w:rsidP="00ED0FFD">
      <w:pPr>
        <w:pStyle w:val="ARCATParagraph"/>
      </w:pPr>
      <w:r>
        <w:t>Section</w:t>
      </w:r>
      <w:r>
        <w:rPr>
          <w:spacing w:val="-6"/>
        </w:rPr>
        <w:t xml:space="preserve"> </w:t>
      </w:r>
      <w:r>
        <w:t>09220</w:t>
      </w:r>
      <w:r>
        <w:rPr>
          <w:spacing w:val="-5"/>
        </w:rPr>
        <w:t xml:space="preserve"> </w:t>
      </w:r>
      <w:r>
        <w:t>-</w:t>
      </w:r>
      <w:r>
        <w:rPr>
          <w:spacing w:val="-1"/>
        </w:rPr>
        <w:t xml:space="preserve"> </w:t>
      </w:r>
      <w:r>
        <w:rPr>
          <w:spacing w:val="-2"/>
        </w:rPr>
        <w:t>Stucco.</w:t>
      </w:r>
    </w:p>
    <w:p w14:paraId="4A699E23" w14:textId="77777777" w:rsidR="00B5708C" w:rsidRDefault="00B5708C" w:rsidP="00B5708C">
      <w:pPr>
        <w:pStyle w:val="ARCATArticle"/>
      </w:pPr>
      <w:r>
        <w:t>REFERENCES</w:t>
      </w:r>
    </w:p>
    <w:p w14:paraId="69731846" w14:textId="24FDC269" w:rsidR="00B5708C" w:rsidRPr="00ED0FFD" w:rsidRDefault="00B5708C" w:rsidP="00ED0FFD">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Delete</w:t>
      </w:r>
      <w:r>
        <w:rPr>
          <w:spacing w:val="-2"/>
        </w:rPr>
        <w:t xml:space="preserve"> </w:t>
      </w:r>
      <w:r>
        <w:t>references</w:t>
      </w:r>
      <w:r>
        <w:rPr>
          <w:spacing w:val="-4"/>
        </w:rPr>
        <w:t xml:space="preserve"> </w:t>
      </w:r>
      <w:r>
        <w:t>from</w:t>
      </w:r>
      <w:r>
        <w:rPr>
          <w:spacing w:val="-1"/>
        </w:rPr>
        <w:t xml:space="preserve"> </w:t>
      </w:r>
      <w:r>
        <w:t>the</w:t>
      </w:r>
      <w:r>
        <w:rPr>
          <w:spacing w:val="-4"/>
        </w:rPr>
        <w:t xml:space="preserve"> </w:t>
      </w:r>
      <w:r>
        <w:t>list</w:t>
      </w:r>
      <w:r>
        <w:rPr>
          <w:spacing w:val="-3"/>
        </w:rPr>
        <w:t xml:space="preserve"> </w:t>
      </w:r>
      <w:r>
        <w:t>below</w:t>
      </w:r>
      <w:r>
        <w:rPr>
          <w:spacing w:val="-3"/>
        </w:rPr>
        <w:t xml:space="preserve"> </w:t>
      </w:r>
      <w:r>
        <w:t>that</w:t>
      </w:r>
      <w:r>
        <w:rPr>
          <w:spacing w:val="-1"/>
        </w:rPr>
        <w:t xml:space="preserve"> </w:t>
      </w:r>
      <w:r>
        <w:t>are</w:t>
      </w:r>
      <w:r>
        <w:rPr>
          <w:spacing w:val="-4"/>
        </w:rPr>
        <w:t xml:space="preserve"> </w:t>
      </w:r>
      <w:r>
        <w:t>not</w:t>
      </w:r>
      <w:r>
        <w:rPr>
          <w:spacing w:val="-1"/>
        </w:rPr>
        <w:t xml:space="preserve"> </w:t>
      </w:r>
      <w:r>
        <w:t>actually</w:t>
      </w:r>
      <w:r>
        <w:rPr>
          <w:spacing w:val="-2"/>
        </w:rPr>
        <w:t xml:space="preserve"> </w:t>
      </w:r>
      <w:r>
        <w:t>required</w:t>
      </w:r>
      <w:r>
        <w:rPr>
          <w:spacing w:val="-3"/>
        </w:rPr>
        <w:t xml:space="preserve"> </w:t>
      </w:r>
      <w:r>
        <w:t>by the text of the edited section; add others as required.</w:t>
      </w:r>
    </w:p>
    <w:p w14:paraId="7F771675" w14:textId="77777777" w:rsidR="00B5708C" w:rsidRDefault="00B5708C" w:rsidP="00ED0FFD">
      <w:pPr>
        <w:pStyle w:val="ARCATParagraph"/>
      </w:pPr>
      <w:r>
        <w:t>ASTM</w:t>
      </w:r>
      <w:r>
        <w:rPr>
          <w:spacing w:val="-7"/>
        </w:rPr>
        <w:t xml:space="preserve"> </w:t>
      </w:r>
      <w:r>
        <w:t>C</w:t>
      </w:r>
      <w:r>
        <w:rPr>
          <w:spacing w:val="-7"/>
        </w:rPr>
        <w:t xml:space="preserve"> </w:t>
      </w:r>
      <w:r>
        <w:t>209</w:t>
      </w:r>
      <w:r>
        <w:rPr>
          <w:spacing w:val="-5"/>
        </w:rPr>
        <w:t xml:space="preserve"> </w:t>
      </w:r>
      <w:r>
        <w:t>–</w:t>
      </w:r>
      <w:r>
        <w:rPr>
          <w:spacing w:val="-7"/>
        </w:rPr>
        <w:t xml:space="preserve"> </w:t>
      </w:r>
      <w:r>
        <w:t>Methods</w:t>
      </w:r>
      <w:r>
        <w:rPr>
          <w:spacing w:val="-6"/>
        </w:rPr>
        <w:t xml:space="preserve"> </w:t>
      </w:r>
      <w:r>
        <w:t>of</w:t>
      </w:r>
      <w:r>
        <w:rPr>
          <w:spacing w:val="-5"/>
        </w:rPr>
        <w:t xml:space="preserve"> </w:t>
      </w:r>
      <w:r>
        <w:t>Testing</w:t>
      </w:r>
      <w:r>
        <w:rPr>
          <w:spacing w:val="-5"/>
        </w:rPr>
        <w:t xml:space="preserve"> </w:t>
      </w:r>
      <w:r>
        <w:t>Insulating</w:t>
      </w:r>
      <w:r>
        <w:rPr>
          <w:spacing w:val="-5"/>
        </w:rPr>
        <w:t xml:space="preserve"> </w:t>
      </w:r>
      <w:r>
        <w:t>Board,</w:t>
      </w:r>
      <w:r>
        <w:rPr>
          <w:spacing w:val="-5"/>
        </w:rPr>
        <w:t xml:space="preserve"> </w:t>
      </w:r>
      <w:r>
        <w:t>Structural</w:t>
      </w:r>
      <w:r>
        <w:rPr>
          <w:spacing w:val="-6"/>
        </w:rPr>
        <w:t xml:space="preserve"> </w:t>
      </w:r>
      <w:r>
        <w:t>and</w:t>
      </w:r>
      <w:r>
        <w:rPr>
          <w:spacing w:val="-5"/>
        </w:rPr>
        <w:t xml:space="preserve"> </w:t>
      </w:r>
      <w:r>
        <w:rPr>
          <w:spacing w:val="-2"/>
        </w:rPr>
        <w:t>Decorative.</w:t>
      </w:r>
    </w:p>
    <w:p w14:paraId="16A58F53" w14:textId="77777777" w:rsidR="00B5708C" w:rsidRDefault="00B5708C" w:rsidP="00ED0FFD">
      <w:pPr>
        <w:pStyle w:val="ARCATParagraph"/>
      </w:pPr>
      <w:r>
        <w:t>ASTM</w:t>
      </w:r>
      <w:r>
        <w:rPr>
          <w:spacing w:val="-4"/>
        </w:rPr>
        <w:t xml:space="preserve"> </w:t>
      </w:r>
      <w:r>
        <w:t>C</w:t>
      </w:r>
      <w:r>
        <w:rPr>
          <w:spacing w:val="-4"/>
        </w:rPr>
        <w:t xml:space="preserve"> </w:t>
      </w:r>
      <w:r>
        <w:t>518</w:t>
      </w:r>
      <w:r>
        <w:rPr>
          <w:spacing w:val="-3"/>
        </w:rPr>
        <w:t xml:space="preserve"> </w:t>
      </w:r>
      <w:r>
        <w:t>–</w:t>
      </w:r>
      <w:r>
        <w:rPr>
          <w:spacing w:val="-4"/>
        </w:rPr>
        <w:t xml:space="preserve"> </w:t>
      </w:r>
      <w:r>
        <w:t>Steady</w:t>
      </w:r>
      <w:r>
        <w:rPr>
          <w:spacing w:val="-1"/>
        </w:rPr>
        <w:t xml:space="preserve"> </w:t>
      </w:r>
      <w:r>
        <w:t>State</w:t>
      </w:r>
      <w:r>
        <w:rPr>
          <w:spacing w:val="-4"/>
        </w:rPr>
        <w:t xml:space="preserve"> </w:t>
      </w:r>
      <w:r>
        <w:t>Thermal</w:t>
      </w:r>
      <w:r>
        <w:rPr>
          <w:spacing w:val="-5"/>
        </w:rPr>
        <w:t xml:space="preserve"> </w:t>
      </w:r>
      <w:r>
        <w:t>Transmission</w:t>
      </w:r>
      <w:r>
        <w:rPr>
          <w:spacing w:val="-3"/>
        </w:rPr>
        <w:t xml:space="preserve"> </w:t>
      </w:r>
      <w:r>
        <w:t>By</w:t>
      </w:r>
      <w:r>
        <w:rPr>
          <w:spacing w:val="-4"/>
        </w:rPr>
        <w:t xml:space="preserve"> </w:t>
      </w:r>
      <w:r>
        <w:t>Means</w:t>
      </w:r>
      <w:r>
        <w:rPr>
          <w:spacing w:val="-4"/>
        </w:rPr>
        <w:t xml:space="preserve"> </w:t>
      </w:r>
      <w:r>
        <w:t>Of</w:t>
      </w:r>
      <w:r>
        <w:rPr>
          <w:spacing w:val="-4"/>
        </w:rPr>
        <w:t xml:space="preserve"> </w:t>
      </w:r>
      <w:r>
        <w:t>The</w:t>
      </w:r>
      <w:r>
        <w:rPr>
          <w:spacing w:val="-3"/>
        </w:rPr>
        <w:t xml:space="preserve"> </w:t>
      </w:r>
      <w:r>
        <w:t>Heat</w:t>
      </w:r>
      <w:r>
        <w:rPr>
          <w:spacing w:val="-3"/>
        </w:rPr>
        <w:t xml:space="preserve"> </w:t>
      </w:r>
      <w:r>
        <w:t>Flow Meter Apparatus (R Value).</w:t>
      </w:r>
    </w:p>
    <w:p w14:paraId="65EB8369" w14:textId="77777777" w:rsidR="00B5708C" w:rsidRDefault="00B5708C" w:rsidP="00ED0FFD">
      <w:pPr>
        <w:pStyle w:val="ARCATParagraph"/>
      </w:pPr>
      <w:r>
        <w:t>ASTM</w:t>
      </w:r>
      <w:r>
        <w:rPr>
          <w:spacing w:val="-5"/>
        </w:rPr>
        <w:t xml:space="preserve"> </w:t>
      </w:r>
      <w:r>
        <w:t>C</w:t>
      </w:r>
      <w:r>
        <w:rPr>
          <w:spacing w:val="-5"/>
        </w:rPr>
        <w:t xml:space="preserve"> </w:t>
      </w:r>
      <w:r>
        <w:t>1289</w:t>
      </w:r>
      <w:r>
        <w:rPr>
          <w:spacing w:val="-3"/>
        </w:rPr>
        <w:t xml:space="preserve"> </w:t>
      </w:r>
      <w:r>
        <w:t>–</w:t>
      </w:r>
      <w:r>
        <w:rPr>
          <w:spacing w:val="-3"/>
        </w:rPr>
        <w:t xml:space="preserve"> </w:t>
      </w:r>
      <w:r>
        <w:t>Specifications</w:t>
      </w:r>
      <w:r>
        <w:rPr>
          <w:spacing w:val="-4"/>
        </w:rPr>
        <w:t xml:space="preserve"> </w:t>
      </w:r>
      <w:r>
        <w:t>for</w:t>
      </w:r>
      <w:r>
        <w:rPr>
          <w:spacing w:val="-4"/>
        </w:rPr>
        <w:t xml:space="preserve"> </w:t>
      </w:r>
      <w:r>
        <w:t>Faced</w:t>
      </w:r>
      <w:r>
        <w:rPr>
          <w:spacing w:val="-5"/>
        </w:rPr>
        <w:t xml:space="preserve"> </w:t>
      </w:r>
      <w:r>
        <w:t>Rigid</w:t>
      </w:r>
      <w:r>
        <w:rPr>
          <w:spacing w:val="-5"/>
        </w:rPr>
        <w:t xml:space="preserve"> </w:t>
      </w:r>
      <w:r>
        <w:t>Cellular</w:t>
      </w:r>
      <w:r>
        <w:rPr>
          <w:spacing w:val="-4"/>
        </w:rPr>
        <w:t xml:space="preserve"> </w:t>
      </w:r>
      <w:r>
        <w:t>Polyisocyanurate</w:t>
      </w:r>
      <w:r>
        <w:rPr>
          <w:spacing w:val="-5"/>
        </w:rPr>
        <w:t xml:space="preserve"> </w:t>
      </w:r>
      <w:r>
        <w:t>Thermal</w:t>
      </w:r>
      <w:r>
        <w:rPr>
          <w:spacing w:val="-4"/>
        </w:rPr>
        <w:t xml:space="preserve"> </w:t>
      </w:r>
      <w:r>
        <w:t xml:space="preserve">Insulating </w:t>
      </w:r>
      <w:r>
        <w:rPr>
          <w:spacing w:val="-2"/>
        </w:rPr>
        <w:t>Board.</w:t>
      </w:r>
    </w:p>
    <w:p w14:paraId="171D4C75" w14:textId="77777777" w:rsidR="00B5708C" w:rsidRDefault="00B5708C" w:rsidP="00ED0FFD">
      <w:pPr>
        <w:pStyle w:val="ARCATParagraph"/>
      </w:pPr>
      <w:r>
        <w:t>ASTM</w:t>
      </w:r>
      <w:r>
        <w:rPr>
          <w:spacing w:val="-4"/>
        </w:rPr>
        <w:t xml:space="preserve"> </w:t>
      </w:r>
      <w:r>
        <w:t>D</w:t>
      </w:r>
      <w:r>
        <w:rPr>
          <w:spacing w:val="-4"/>
        </w:rPr>
        <w:t xml:space="preserve"> </w:t>
      </w:r>
      <w:r>
        <w:t>1037</w:t>
      </w:r>
      <w:r>
        <w:rPr>
          <w:spacing w:val="-2"/>
        </w:rPr>
        <w:t xml:space="preserve"> </w:t>
      </w:r>
      <w:r>
        <w:t>-</w:t>
      </w:r>
      <w:r>
        <w:rPr>
          <w:spacing w:val="-3"/>
        </w:rPr>
        <w:t xml:space="preserve"> </w:t>
      </w:r>
      <w:r>
        <w:t>Standard</w:t>
      </w:r>
      <w:r>
        <w:rPr>
          <w:spacing w:val="-4"/>
        </w:rPr>
        <w:t xml:space="preserve"> </w:t>
      </w:r>
      <w:r>
        <w:t>Test</w:t>
      </w:r>
      <w:r>
        <w:rPr>
          <w:spacing w:val="-4"/>
        </w:rPr>
        <w:t xml:space="preserve"> </w:t>
      </w:r>
      <w:r>
        <w:t>Methods</w:t>
      </w:r>
      <w:r>
        <w:rPr>
          <w:spacing w:val="-3"/>
        </w:rPr>
        <w:t xml:space="preserve"> </w:t>
      </w:r>
      <w:r>
        <w:t>for</w:t>
      </w:r>
      <w:r>
        <w:rPr>
          <w:spacing w:val="-3"/>
        </w:rPr>
        <w:t xml:space="preserve"> </w:t>
      </w:r>
      <w:r>
        <w:t>Evaluating</w:t>
      </w:r>
      <w:r>
        <w:rPr>
          <w:spacing w:val="-2"/>
        </w:rPr>
        <w:t xml:space="preserve"> </w:t>
      </w:r>
      <w:r>
        <w:t>Properties</w:t>
      </w:r>
      <w:r>
        <w:rPr>
          <w:spacing w:val="-3"/>
        </w:rPr>
        <w:t xml:space="preserve"> </w:t>
      </w:r>
      <w:r>
        <w:t>of</w:t>
      </w:r>
      <w:r>
        <w:rPr>
          <w:spacing w:val="-2"/>
        </w:rPr>
        <w:t xml:space="preserve"> </w:t>
      </w:r>
      <w:r>
        <w:t>Wood-Base</w:t>
      </w:r>
      <w:r>
        <w:rPr>
          <w:spacing w:val="-4"/>
        </w:rPr>
        <w:t xml:space="preserve"> </w:t>
      </w:r>
      <w:r>
        <w:t>Fiber</w:t>
      </w:r>
      <w:r>
        <w:rPr>
          <w:spacing w:val="-3"/>
        </w:rPr>
        <w:t xml:space="preserve"> </w:t>
      </w:r>
      <w:r>
        <w:t>and Particle Panel Materials.</w:t>
      </w:r>
    </w:p>
    <w:p w14:paraId="6D7CA4CF" w14:textId="77777777" w:rsidR="00B5708C" w:rsidRDefault="00B5708C" w:rsidP="00ED0FFD">
      <w:pPr>
        <w:pStyle w:val="ARCATParagraph"/>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61CB91AF" w14:textId="77777777" w:rsidR="00B5708C" w:rsidRDefault="00B5708C" w:rsidP="00ED0FFD">
      <w:pPr>
        <w:pStyle w:val="ARCATParagraph"/>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w:t>
      </w:r>
      <w:r>
        <w:rPr>
          <w:spacing w:val="-4"/>
        </w:rPr>
        <w:t xml:space="preserve"> </w:t>
      </w:r>
      <w:r>
        <w:t xml:space="preserve">Humid </w:t>
      </w:r>
      <w:r>
        <w:rPr>
          <w:spacing w:val="-2"/>
        </w:rPr>
        <w:t>Aging.</w:t>
      </w:r>
    </w:p>
    <w:p w14:paraId="07756F03" w14:textId="77777777" w:rsidR="00B5708C" w:rsidRDefault="00B5708C" w:rsidP="00ED0FFD">
      <w:pPr>
        <w:pStyle w:val="ARCATParagraph"/>
      </w:pPr>
      <w:r>
        <w:t>ASTM</w:t>
      </w:r>
      <w:r>
        <w:rPr>
          <w:spacing w:val="-4"/>
        </w:rPr>
        <w:t xml:space="preserve"> </w:t>
      </w:r>
      <w:r>
        <w:t>D</w:t>
      </w:r>
      <w:r>
        <w:rPr>
          <w:spacing w:val="-4"/>
        </w:rPr>
        <w:t xml:space="preserve"> </w:t>
      </w:r>
      <w:r>
        <w:t>3273</w:t>
      </w:r>
      <w:r>
        <w:rPr>
          <w:spacing w:val="-2"/>
        </w:rPr>
        <w:t xml:space="preserve"> </w:t>
      </w:r>
      <w:r>
        <w:t>-</w:t>
      </w:r>
      <w:r>
        <w:rPr>
          <w:spacing w:val="-3"/>
        </w:rPr>
        <w:t xml:space="preserve"> </w:t>
      </w:r>
      <w:r>
        <w:t>Standard</w:t>
      </w:r>
      <w:r>
        <w:rPr>
          <w:spacing w:val="-4"/>
        </w:rPr>
        <w:t xml:space="preserve"> </w:t>
      </w:r>
      <w:r>
        <w:t>Test</w:t>
      </w:r>
      <w:r>
        <w:rPr>
          <w:spacing w:val="-4"/>
        </w:rPr>
        <w:t xml:space="preserve"> </w:t>
      </w:r>
      <w:r>
        <w:t>Method</w:t>
      </w:r>
      <w:r>
        <w:rPr>
          <w:spacing w:val="-2"/>
        </w:rPr>
        <w:t xml:space="preserve"> </w:t>
      </w:r>
      <w:r>
        <w:t>for</w:t>
      </w:r>
      <w:r>
        <w:rPr>
          <w:spacing w:val="-3"/>
        </w:rPr>
        <w:t xml:space="preserve"> </w:t>
      </w:r>
      <w:r>
        <w:t>Resistance</w:t>
      </w:r>
      <w:r>
        <w:rPr>
          <w:spacing w:val="-4"/>
        </w:rPr>
        <w:t xml:space="preserve"> </w:t>
      </w:r>
      <w:r>
        <w:t>to</w:t>
      </w:r>
      <w:r>
        <w:rPr>
          <w:spacing w:val="-4"/>
        </w:rPr>
        <w:t xml:space="preserve"> </w:t>
      </w:r>
      <w:r>
        <w:t>Growth</w:t>
      </w:r>
      <w:r>
        <w:rPr>
          <w:spacing w:val="-2"/>
        </w:rPr>
        <w:t xml:space="preserve"> </w:t>
      </w:r>
      <w:r>
        <w:t>of</w:t>
      </w:r>
      <w:r>
        <w:rPr>
          <w:spacing w:val="-4"/>
        </w:rPr>
        <w:t xml:space="preserve"> </w:t>
      </w:r>
      <w:r>
        <w:t>Mold</w:t>
      </w:r>
      <w:r>
        <w:rPr>
          <w:spacing w:val="-4"/>
        </w:rPr>
        <w:t xml:space="preserve"> </w:t>
      </w:r>
      <w:r>
        <w:t>on</w:t>
      </w:r>
      <w:r>
        <w:rPr>
          <w:spacing w:val="-2"/>
        </w:rPr>
        <w:t xml:space="preserve"> </w:t>
      </w:r>
      <w:r>
        <w:t>the</w:t>
      </w:r>
      <w:r>
        <w:rPr>
          <w:spacing w:val="-2"/>
        </w:rPr>
        <w:t xml:space="preserve"> </w:t>
      </w:r>
      <w:r>
        <w:t>Surface</w:t>
      </w:r>
      <w:r>
        <w:rPr>
          <w:spacing w:val="-4"/>
        </w:rPr>
        <w:t xml:space="preserve"> </w:t>
      </w:r>
      <w:r>
        <w:t>of Interior Coatings in an Environmental Chamber.</w:t>
      </w:r>
    </w:p>
    <w:p w14:paraId="3F306DBA" w14:textId="77777777" w:rsidR="00B5708C" w:rsidRDefault="00B5708C" w:rsidP="00ED0FFD">
      <w:pPr>
        <w:pStyle w:val="ARCATParagraph"/>
      </w:pPr>
      <w:r>
        <w:t>ASTM</w:t>
      </w:r>
      <w:r>
        <w:rPr>
          <w:spacing w:val="-4"/>
        </w:rPr>
        <w:t xml:space="preserve"> </w:t>
      </w:r>
      <w:r>
        <w:t>E</w:t>
      </w:r>
      <w:r>
        <w:rPr>
          <w:spacing w:val="-2"/>
        </w:rPr>
        <w:t xml:space="preserve"> </w:t>
      </w:r>
      <w:r>
        <w:t>84</w:t>
      </w:r>
      <w:r>
        <w:rPr>
          <w:spacing w:val="-5"/>
        </w:rPr>
        <w:t xml:space="preserve"> </w:t>
      </w:r>
      <w:r>
        <w:t>(UL</w:t>
      </w:r>
      <w:r>
        <w:rPr>
          <w:spacing w:val="-4"/>
        </w:rPr>
        <w:t xml:space="preserve"> </w:t>
      </w:r>
      <w:r>
        <w:t>723)</w:t>
      </w:r>
      <w:r>
        <w:rPr>
          <w:spacing w:val="-3"/>
        </w:rPr>
        <w:t xml:space="preserve"> </w:t>
      </w:r>
      <w:r>
        <w:t>–</w:t>
      </w:r>
      <w:r>
        <w:rPr>
          <w:spacing w:val="-2"/>
        </w:rPr>
        <w:t xml:space="preserve"> </w:t>
      </w:r>
      <w:r>
        <w:t>Standard</w:t>
      </w:r>
      <w:r>
        <w:rPr>
          <w:spacing w:val="-4"/>
        </w:rPr>
        <w:t xml:space="preserve"> </w:t>
      </w:r>
      <w:r>
        <w:t>Test</w:t>
      </w:r>
      <w:r>
        <w:rPr>
          <w:spacing w:val="-4"/>
        </w:rPr>
        <w:t xml:space="preserve"> </w:t>
      </w:r>
      <w:r>
        <w:t>Method</w:t>
      </w:r>
      <w:r>
        <w:rPr>
          <w:spacing w:val="-4"/>
        </w:rPr>
        <w:t xml:space="preserve"> </w:t>
      </w:r>
      <w:r>
        <w:t>for</w:t>
      </w:r>
      <w:r>
        <w:rPr>
          <w:spacing w:val="-1"/>
        </w:rPr>
        <w:t xml:space="preserve"> </w:t>
      </w:r>
      <w:r>
        <w:t>Surface</w:t>
      </w:r>
      <w:r>
        <w:rPr>
          <w:spacing w:val="-4"/>
        </w:rPr>
        <w:t xml:space="preserve"> </w:t>
      </w:r>
      <w:r>
        <w:t>Burning</w:t>
      </w:r>
      <w:r>
        <w:rPr>
          <w:spacing w:val="-4"/>
        </w:rPr>
        <w:t xml:space="preserve"> </w:t>
      </w:r>
      <w:r>
        <w:t>Characteristics</w:t>
      </w:r>
      <w:r>
        <w:rPr>
          <w:spacing w:val="-3"/>
        </w:rPr>
        <w:t xml:space="preserve"> </w:t>
      </w:r>
      <w:r>
        <w:t>of</w:t>
      </w:r>
      <w:r>
        <w:rPr>
          <w:spacing w:val="-4"/>
        </w:rPr>
        <w:t xml:space="preserve"> </w:t>
      </w:r>
      <w:r>
        <w:t xml:space="preserve">Building </w:t>
      </w:r>
      <w:r>
        <w:rPr>
          <w:spacing w:val="-2"/>
        </w:rPr>
        <w:t>Materials</w:t>
      </w:r>
    </w:p>
    <w:p w14:paraId="355DB1FF" w14:textId="77777777" w:rsidR="00B5708C" w:rsidRDefault="00B5708C" w:rsidP="00ED0FFD">
      <w:pPr>
        <w:pStyle w:val="ARCATParagraph"/>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66826365" w14:textId="77777777" w:rsidR="00B5708C" w:rsidRDefault="00B5708C" w:rsidP="00ED0FFD">
      <w:pPr>
        <w:pStyle w:val="ARCATParagraph"/>
      </w:pPr>
      <w:r>
        <w:t>ASTM</w:t>
      </w:r>
      <w:r>
        <w:rPr>
          <w:spacing w:val="-6"/>
        </w:rPr>
        <w:t xml:space="preserve"> </w:t>
      </w:r>
      <w:r>
        <w:t>E</w:t>
      </w:r>
      <w:r>
        <w:rPr>
          <w:spacing w:val="-4"/>
        </w:rPr>
        <w:t xml:space="preserve"> </w:t>
      </w:r>
      <w:r>
        <w:t>2178</w:t>
      </w:r>
      <w:r>
        <w:rPr>
          <w:spacing w:val="-6"/>
        </w:rPr>
        <w:t xml:space="preserve"> </w:t>
      </w:r>
      <w:r>
        <w:t>–</w:t>
      </w:r>
      <w:r>
        <w:rPr>
          <w:spacing w:val="-4"/>
        </w:rPr>
        <w:t xml:space="preserve"> </w:t>
      </w:r>
      <w:r>
        <w:t>Standard</w:t>
      </w:r>
      <w:r>
        <w:rPr>
          <w:spacing w:val="-4"/>
        </w:rPr>
        <w:t xml:space="preserve"> </w:t>
      </w:r>
      <w:r>
        <w:t>Method</w:t>
      </w:r>
      <w:r>
        <w:rPr>
          <w:spacing w:val="-6"/>
        </w:rPr>
        <w:t xml:space="preserve"> </w:t>
      </w:r>
      <w:r>
        <w:t>for</w:t>
      </w:r>
      <w:r>
        <w:rPr>
          <w:spacing w:val="-5"/>
        </w:rPr>
        <w:t xml:space="preserve"> </w:t>
      </w:r>
      <w:r>
        <w:t>Air</w:t>
      </w:r>
      <w:r>
        <w:rPr>
          <w:spacing w:val="-5"/>
        </w:rPr>
        <w:t xml:space="preserve"> </w:t>
      </w:r>
      <w:r>
        <w:t>Permeance</w:t>
      </w:r>
      <w:r>
        <w:rPr>
          <w:spacing w:val="-4"/>
        </w:rPr>
        <w:t xml:space="preserve"> </w:t>
      </w:r>
      <w:r>
        <w:t>of</w:t>
      </w:r>
      <w:r>
        <w:rPr>
          <w:spacing w:val="-6"/>
        </w:rPr>
        <w:t xml:space="preserve"> </w:t>
      </w:r>
      <w:r>
        <w:t>Building</w:t>
      </w:r>
      <w:r>
        <w:rPr>
          <w:spacing w:val="-4"/>
        </w:rPr>
        <w:t xml:space="preserve"> </w:t>
      </w:r>
      <w:r>
        <w:rPr>
          <w:spacing w:val="-2"/>
        </w:rPr>
        <w:t>Materials.</w:t>
      </w:r>
    </w:p>
    <w:p w14:paraId="38F3B107" w14:textId="77777777" w:rsidR="00B5708C" w:rsidRDefault="00B5708C" w:rsidP="00ED0FFD">
      <w:pPr>
        <w:pStyle w:val="ARCATParagraph"/>
      </w:pPr>
      <w:r>
        <w:t>NFPA</w:t>
      </w:r>
      <w:r>
        <w:rPr>
          <w:spacing w:val="-3"/>
        </w:rPr>
        <w:t xml:space="preserve"> </w:t>
      </w:r>
      <w:r>
        <w:t>285</w:t>
      </w:r>
      <w:r>
        <w:rPr>
          <w:spacing w:val="-3"/>
        </w:rPr>
        <w:t xml:space="preserve"> </w:t>
      </w:r>
      <w:r>
        <w:t>-</w:t>
      </w:r>
      <w:r>
        <w:rPr>
          <w:spacing w:val="-4"/>
        </w:rPr>
        <w:t xml:space="preserve"> </w:t>
      </w:r>
      <w:r>
        <w:t>Standard</w:t>
      </w:r>
      <w:r>
        <w:rPr>
          <w:spacing w:val="-5"/>
        </w:rPr>
        <w:t xml:space="preserve"> </w:t>
      </w:r>
      <w:r>
        <w:t>Fire Test</w:t>
      </w:r>
      <w:r>
        <w:rPr>
          <w:spacing w:val="-5"/>
        </w:rPr>
        <w:t xml:space="preserve"> </w:t>
      </w:r>
      <w:r>
        <w:t>Method</w:t>
      </w:r>
      <w:r>
        <w:rPr>
          <w:spacing w:val="-5"/>
        </w:rPr>
        <w:t xml:space="preserve"> </w:t>
      </w:r>
      <w:r>
        <w:t>For</w:t>
      </w:r>
      <w:r>
        <w:rPr>
          <w:spacing w:val="-4"/>
        </w:rPr>
        <w:t xml:space="preserve"> </w:t>
      </w:r>
      <w:r>
        <w:t>Evaluation</w:t>
      </w:r>
      <w:r>
        <w:rPr>
          <w:spacing w:val="-5"/>
        </w:rPr>
        <w:t xml:space="preserve"> </w:t>
      </w:r>
      <w:r>
        <w:t>Of</w:t>
      </w:r>
      <w:r>
        <w:rPr>
          <w:spacing w:val="-5"/>
        </w:rPr>
        <w:t xml:space="preserve"> </w:t>
      </w:r>
      <w:r>
        <w:t>Fire</w:t>
      </w:r>
      <w:r>
        <w:rPr>
          <w:spacing w:val="-3"/>
        </w:rPr>
        <w:t xml:space="preserve"> </w:t>
      </w:r>
      <w:r>
        <w:t>Propagation</w:t>
      </w:r>
      <w:r>
        <w:rPr>
          <w:spacing w:val="-5"/>
        </w:rPr>
        <w:t xml:space="preserve"> </w:t>
      </w:r>
      <w:r>
        <w:t>Characteristics Of Exterior Non-Load-Bearing Wall Assemblies Containing Combustible Components.</w:t>
      </w:r>
    </w:p>
    <w:p w14:paraId="77DB1F00" w14:textId="77777777" w:rsidR="00B5708C" w:rsidRDefault="00B5708C" w:rsidP="00ED0FFD">
      <w:pPr>
        <w:pStyle w:val="ARCATParagraph"/>
      </w:pPr>
      <w:r>
        <w:t>Priest</w:t>
      </w:r>
      <w:r>
        <w:rPr>
          <w:spacing w:val="-7"/>
        </w:rPr>
        <w:t xml:space="preserve"> </w:t>
      </w:r>
      <w:r>
        <w:t>and</w:t>
      </w:r>
      <w:r>
        <w:rPr>
          <w:spacing w:val="-7"/>
        </w:rPr>
        <w:t xml:space="preserve"> </w:t>
      </w:r>
      <w:r>
        <w:t>Associates</w:t>
      </w:r>
      <w:r>
        <w:rPr>
          <w:spacing w:val="-8"/>
        </w:rPr>
        <w:t xml:space="preserve"> </w:t>
      </w:r>
      <w:r>
        <w:t>Engineering</w:t>
      </w:r>
      <w:r>
        <w:rPr>
          <w:spacing w:val="-6"/>
        </w:rPr>
        <w:t xml:space="preserve"> </w:t>
      </w:r>
      <w:r>
        <w:t>Extensions</w:t>
      </w:r>
      <w:r>
        <w:rPr>
          <w:spacing w:val="-5"/>
        </w:rPr>
        <w:t xml:space="preserve"> </w:t>
      </w:r>
      <w:r>
        <w:t>Based</w:t>
      </w:r>
      <w:r>
        <w:rPr>
          <w:spacing w:val="-7"/>
        </w:rPr>
        <w:t xml:space="preserve"> </w:t>
      </w:r>
      <w:r>
        <w:t>on</w:t>
      </w:r>
      <w:r>
        <w:rPr>
          <w:spacing w:val="-8"/>
        </w:rPr>
        <w:t xml:space="preserve"> </w:t>
      </w:r>
      <w:r>
        <w:t>NFPA</w:t>
      </w:r>
      <w:r>
        <w:rPr>
          <w:spacing w:val="-7"/>
        </w:rPr>
        <w:t xml:space="preserve"> </w:t>
      </w:r>
      <w:r>
        <w:t>285</w:t>
      </w:r>
      <w:r>
        <w:rPr>
          <w:spacing w:val="-9"/>
        </w:rPr>
        <w:t xml:space="preserve"> </w:t>
      </w:r>
      <w:r>
        <w:rPr>
          <w:spacing w:val="-2"/>
        </w:rPr>
        <w:t>Tests</w:t>
      </w:r>
    </w:p>
    <w:p w14:paraId="5B2CBC8F" w14:textId="77777777" w:rsidR="00B5708C" w:rsidRDefault="00B5708C" w:rsidP="00ED0FFD">
      <w:pPr>
        <w:pStyle w:val="ARCATParagraph"/>
      </w:pPr>
      <w:r>
        <w:t>DRJ</w:t>
      </w:r>
      <w:r>
        <w:rPr>
          <w:spacing w:val="-8"/>
        </w:rPr>
        <w:t xml:space="preserve"> </w:t>
      </w:r>
      <w:r>
        <w:t>Engineering</w:t>
      </w:r>
      <w:r>
        <w:rPr>
          <w:spacing w:val="-9"/>
        </w:rPr>
        <w:t xml:space="preserve"> </w:t>
      </w:r>
      <w:r>
        <w:t>TER</w:t>
      </w:r>
      <w:r>
        <w:rPr>
          <w:spacing w:val="-8"/>
        </w:rPr>
        <w:t xml:space="preserve"> </w:t>
      </w:r>
      <w:r>
        <w:t>2404-02;</w:t>
      </w:r>
      <w:r>
        <w:rPr>
          <w:spacing w:val="-9"/>
        </w:rPr>
        <w:t xml:space="preserve"> </w:t>
      </w:r>
      <w:r>
        <w:t>2406-</w:t>
      </w:r>
      <w:r>
        <w:rPr>
          <w:spacing w:val="-5"/>
        </w:rPr>
        <w:t>04</w:t>
      </w:r>
    </w:p>
    <w:p w14:paraId="6E50DB56" w14:textId="77777777" w:rsidR="00B5708C" w:rsidRDefault="00B5708C" w:rsidP="00ED0FFD">
      <w:pPr>
        <w:pStyle w:val="ARCATParagraph"/>
      </w:pPr>
      <w:r>
        <w:t>ASHRAE</w:t>
      </w:r>
      <w:r>
        <w:rPr>
          <w:spacing w:val="-10"/>
        </w:rPr>
        <w:t xml:space="preserve"> </w:t>
      </w:r>
      <w:r>
        <w:t>90.1-</w:t>
      </w:r>
      <w:r>
        <w:rPr>
          <w:spacing w:val="-7"/>
        </w:rPr>
        <w:t xml:space="preserve"> </w:t>
      </w:r>
      <w:r>
        <w:t>Energy</w:t>
      </w:r>
      <w:r>
        <w:rPr>
          <w:spacing w:val="-6"/>
        </w:rPr>
        <w:t xml:space="preserve"> </w:t>
      </w:r>
      <w:r>
        <w:t>Standard</w:t>
      </w:r>
      <w:r>
        <w:rPr>
          <w:spacing w:val="-9"/>
        </w:rPr>
        <w:t xml:space="preserve"> </w:t>
      </w:r>
      <w:r>
        <w:t>for</w:t>
      </w:r>
      <w:r>
        <w:rPr>
          <w:spacing w:val="-8"/>
        </w:rPr>
        <w:t xml:space="preserve"> </w:t>
      </w:r>
      <w:r>
        <w:t>Buildings</w:t>
      </w:r>
      <w:r>
        <w:rPr>
          <w:spacing w:val="-6"/>
        </w:rPr>
        <w:t xml:space="preserve"> </w:t>
      </w:r>
      <w:r>
        <w:t>Except</w:t>
      </w:r>
      <w:r>
        <w:rPr>
          <w:spacing w:val="-7"/>
        </w:rPr>
        <w:t xml:space="preserve"> </w:t>
      </w:r>
      <w:r>
        <w:t>Low-Rise</w:t>
      </w:r>
      <w:r>
        <w:rPr>
          <w:spacing w:val="-7"/>
        </w:rPr>
        <w:t xml:space="preserve"> </w:t>
      </w:r>
      <w:r>
        <w:t>Residential</w:t>
      </w:r>
      <w:r>
        <w:rPr>
          <w:spacing w:val="-9"/>
        </w:rPr>
        <w:t xml:space="preserve"> </w:t>
      </w:r>
      <w:r>
        <w:rPr>
          <w:spacing w:val="-2"/>
        </w:rPr>
        <w:t>Buildings</w:t>
      </w:r>
    </w:p>
    <w:p w14:paraId="2EFB682E" w14:textId="77777777" w:rsidR="00B5708C" w:rsidRDefault="00B5708C" w:rsidP="00ED0FFD">
      <w:pPr>
        <w:pStyle w:val="ARCATParagraph"/>
      </w:pPr>
      <w:r>
        <w:t>IBC</w:t>
      </w:r>
      <w:r>
        <w:rPr>
          <w:spacing w:val="-7"/>
        </w:rPr>
        <w:t xml:space="preserve"> </w:t>
      </w:r>
      <w:r>
        <w:t>Chapter</w:t>
      </w:r>
      <w:r>
        <w:rPr>
          <w:spacing w:val="-5"/>
        </w:rPr>
        <w:t xml:space="preserve"> </w:t>
      </w:r>
      <w:r>
        <w:t>26-</w:t>
      </w:r>
      <w:r>
        <w:rPr>
          <w:spacing w:val="-5"/>
        </w:rPr>
        <w:t xml:space="preserve"> </w:t>
      </w:r>
      <w:r>
        <w:t>Foam</w:t>
      </w:r>
      <w:r>
        <w:rPr>
          <w:spacing w:val="-5"/>
        </w:rPr>
        <w:t xml:space="preserve"> </w:t>
      </w:r>
      <w:r>
        <w:rPr>
          <w:spacing w:val="-2"/>
        </w:rPr>
        <w:t>Plastic</w:t>
      </w:r>
    </w:p>
    <w:p w14:paraId="761EE75C" w14:textId="77777777" w:rsidR="00B5708C" w:rsidRDefault="00B5708C" w:rsidP="00ED0FFD">
      <w:pPr>
        <w:pStyle w:val="ARCATParagraph"/>
      </w:pPr>
      <w:r>
        <w:t>UL</w:t>
      </w:r>
      <w:r>
        <w:rPr>
          <w:spacing w:val="-6"/>
        </w:rPr>
        <w:t xml:space="preserve"> </w:t>
      </w:r>
      <w:r>
        <w:t>263-</w:t>
      </w:r>
      <w:r>
        <w:rPr>
          <w:spacing w:val="-5"/>
        </w:rPr>
        <w:t xml:space="preserve"> </w:t>
      </w:r>
      <w:r>
        <w:t>Standard</w:t>
      </w:r>
      <w:r>
        <w:rPr>
          <w:spacing w:val="-6"/>
        </w:rPr>
        <w:t xml:space="preserve"> </w:t>
      </w:r>
      <w:r>
        <w:t>for</w:t>
      </w:r>
      <w:r>
        <w:rPr>
          <w:spacing w:val="-5"/>
        </w:rPr>
        <w:t xml:space="preserve"> </w:t>
      </w:r>
      <w:r>
        <w:t>Fire</w:t>
      </w:r>
      <w:r>
        <w:rPr>
          <w:spacing w:val="-6"/>
        </w:rPr>
        <w:t xml:space="preserve"> </w:t>
      </w:r>
      <w:r>
        <w:t>Tests</w:t>
      </w:r>
      <w:r>
        <w:rPr>
          <w:spacing w:val="-5"/>
        </w:rPr>
        <w:t xml:space="preserve"> </w:t>
      </w:r>
      <w:r>
        <w:t>of</w:t>
      </w:r>
      <w:r>
        <w:rPr>
          <w:spacing w:val="-6"/>
        </w:rPr>
        <w:t xml:space="preserve"> </w:t>
      </w:r>
      <w:r>
        <w:t>Building</w:t>
      </w:r>
      <w:r>
        <w:rPr>
          <w:spacing w:val="-4"/>
        </w:rPr>
        <w:t xml:space="preserve"> </w:t>
      </w:r>
      <w:r>
        <w:t>Construction</w:t>
      </w:r>
      <w:r>
        <w:rPr>
          <w:spacing w:val="-6"/>
        </w:rPr>
        <w:t xml:space="preserve"> </w:t>
      </w:r>
      <w:r>
        <w:t>and</w:t>
      </w:r>
      <w:r>
        <w:rPr>
          <w:spacing w:val="-6"/>
        </w:rPr>
        <w:t xml:space="preserve"> </w:t>
      </w:r>
      <w:r>
        <w:rPr>
          <w:spacing w:val="-2"/>
        </w:rPr>
        <w:t>Materials.</w:t>
      </w:r>
    </w:p>
    <w:p w14:paraId="51D55A4A" w14:textId="77777777" w:rsidR="00B5708C" w:rsidRDefault="00B5708C" w:rsidP="00ED0FFD">
      <w:pPr>
        <w:pStyle w:val="ARCATParagraph"/>
      </w:pPr>
      <w:r>
        <w:t>CAN/ULC</w:t>
      </w:r>
      <w:r>
        <w:rPr>
          <w:spacing w:val="-5"/>
        </w:rPr>
        <w:t xml:space="preserve"> </w:t>
      </w:r>
      <w:r>
        <w:t>S-704</w:t>
      </w:r>
      <w:r>
        <w:rPr>
          <w:spacing w:val="-5"/>
        </w:rPr>
        <w:t xml:space="preserve"> </w:t>
      </w:r>
      <w:r>
        <w:t>Type</w:t>
      </w:r>
      <w:r>
        <w:rPr>
          <w:spacing w:val="-7"/>
        </w:rPr>
        <w:t xml:space="preserve"> </w:t>
      </w:r>
      <w:r>
        <w:t>2,</w:t>
      </w:r>
      <w:r>
        <w:rPr>
          <w:spacing w:val="-5"/>
        </w:rPr>
        <w:t xml:space="preserve"> </w:t>
      </w:r>
      <w:r>
        <w:t>Class</w:t>
      </w:r>
      <w:r>
        <w:rPr>
          <w:spacing w:val="-6"/>
        </w:rPr>
        <w:t xml:space="preserve"> </w:t>
      </w:r>
      <w:r>
        <w:rPr>
          <w:spacing w:val="-10"/>
        </w:rPr>
        <w:t>2</w:t>
      </w:r>
    </w:p>
    <w:p w14:paraId="1FCA8480" w14:textId="564996CD" w:rsidR="00B5708C" w:rsidRDefault="00B5708C" w:rsidP="00DC1B2E">
      <w:pPr>
        <w:pStyle w:val="ARCATParagraph"/>
      </w:pPr>
      <w:r>
        <w:t>CCMC</w:t>
      </w:r>
      <w:r>
        <w:rPr>
          <w:spacing w:val="-13"/>
        </w:rPr>
        <w:t xml:space="preserve"> </w:t>
      </w:r>
      <w:r>
        <w:t>13460-</w:t>
      </w:r>
      <w:r>
        <w:rPr>
          <w:spacing w:val="-10"/>
        </w:rPr>
        <w:t>L</w:t>
      </w:r>
    </w:p>
    <w:p w14:paraId="3749D6BA" w14:textId="77777777" w:rsidR="00B5708C" w:rsidRDefault="00B5708C" w:rsidP="00ED0FFD">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2"/>
        </w:rPr>
        <w:t xml:space="preserve"> </w:t>
      </w:r>
      <w:r>
        <w:t>System</w:t>
      </w:r>
      <w:r>
        <w:rPr>
          <w:spacing w:val="-3"/>
        </w:rPr>
        <w:t xml:space="preserve"> </w:t>
      </w:r>
      <w:r>
        <w:t>Description</w:t>
      </w:r>
      <w:r>
        <w:rPr>
          <w:spacing w:val="-3"/>
        </w:rPr>
        <w:t xml:space="preserve"> </w:t>
      </w:r>
      <w:r>
        <w:t>contains</w:t>
      </w:r>
      <w:r>
        <w:rPr>
          <w:spacing w:val="-2"/>
        </w:rPr>
        <w:t xml:space="preserve"> </w:t>
      </w:r>
      <w:r>
        <w:t>components</w:t>
      </w:r>
      <w:r>
        <w:rPr>
          <w:spacing w:val="-2"/>
        </w:rPr>
        <w:t xml:space="preserve"> </w:t>
      </w:r>
      <w:r>
        <w:t>which</w:t>
      </w:r>
      <w:r>
        <w:rPr>
          <w:spacing w:val="-2"/>
        </w:rPr>
        <w:t xml:space="preserve"> </w:t>
      </w:r>
      <w:r>
        <w:t>must</w:t>
      </w:r>
      <w:r>
        <w:rPr>
          <w:spacing w:val="-2"/>
        </w:rPr>
        <w:t xml:space="preserve"> </w:t>
      </w:r>
      <w:r>
        <w:t>be</w:t>
      </w:r>
      <w:r>
        <w:rPr>
          <w:spacing w:val="-3"/>
        </w:rPr>
        <w:t xml:space="preserve"> </w:t>
      </w:r>
      <w:r>
        <w:t>part</w:t>
      </w:r>
      <w:r>
        <w:rPr>
          <w:spacing w:val="-3"/>
        </w:rPr>
        <w:t xml:space="preserve"> </w:t>
      </w:r>
      <w:r>
        <w:t>of</w:t>
      </w:r>
      <w:r>
        <w:rPr>
          <w:spacing w:val="-2"/>
        </w:rPr>
        <w:t xml:space="preserve"> </w:t>
      </w:r>
      <w:r>
        <w:t>an</w:t>
      </w:r>
      <w:r>
        <w:rPr>
          <w:spacing w:val="-3"/>
        </w:rPr>
        <w:t xml:space="preserve"> </w:t>
      </w:r>
      <w:r>
        <w:t>NFPA</w:t>
      </w:r>
      <w:r>
        <w:rPr>
          <w:spacing w:val="-4"/>
        </w:rPr>
        <w:t xml:space="preserve"> </w:t>
      </w:r>
      <w:r>
        <w:t>285 compliant</w:t>
      </w:r>
      <w:r>
        <w:rPr>
          <w:spacing w:val="-3"/>
        </w:rPr>
        <w:t xml:space="preserve"> </w:t>
      </w:r>
      <w:r>
        <w:t>assembly.</w:t>
      </w:r>
      <w:r>
        <w:rPr>
          <w:spacing w:val="40"/>
        </w:rPr>
        <w:t xml:space="preserve"> </w:t>
      </w:r>
      <w:r>
        <w:t>Petersen</w:t>
      </w:r>
      <w:r>
        <w:rPr>
          <w:spacing w:val="-3"/>
        </w:rPr>
        <w:t xml:space="preserve"> </w:t>
      </w:r>
      <w:r>
        <w:t>Aluminum</w:t>
      </w:r>
      <w:r>
        <w:rPr>
          <w:spacing w:val="-4"/>
        </w:rPr>
        <w:t xml:space="preserve"> </w:t>
      </w:r>
      <w:r>
        <w:t>Corporation</w:t>
      </w:r>
      <w:r>
        <w:rPr>
          <w:spacing w:val="-2"/>
        </w:rPr>
        <w:t xml:space="preserve"> </w:t>
      </w:r>
      <w:r>
        <w:t>has</w:t>
      </w:r>
      <w:r>
        <w:rPr>
          <w:spacing w:val="-3"/>
        </w:rPr>
        <w:t xml:space="preserve"> </w:t>
      </w:r>
      <w:r>
        <w:t>an</w:t>
      </w:r>
      <w:r>
        <w:rPr>
          <w:spacing w:val="-2"/>
        </w:rPr>
        <w:t xml:space="preserve"> </w:t>
      </w:r>
      <w:r>
        <w:t>Engineering</w:t>
      </w:r>
      <w:r>
        <w:rPr>
          <w:spacing w:val="-2"/>
        </w:rPr>
        <w:t xml:space="preserve"> </w:t>
      </w:r>
      <w:r>
        <w:t>Extension</w:t>
      </w:r>
      <w:r>
        <w:rPr>
          <w:spacing w:val="-3"/>
        </w:rPr>
        <w:t xml:space="preserve"> </w:t>
      </w:r>
      <w:r>
        <w:t>Report</w:t>
      </w:r>
      <w:r>
        <w:rPr>
          <w:spacing w:val="-4"/>
        </w:rPr>
        <w:t xml:space="preserve"> </w:t>
      </w:r>
      <w:r>
        <w:t>from</w:t>
      </w:r>
      <w:r>
        <w:rPr>
          <w:spacing w:val="-2"/>
        </w:rPr>
        <w:t xml:space="preserve"> </w:t>
      </w:r>
      <w:r>
        <w:t>Priest</w:t>
      </w:r>
      <w:r>
        <w:rPr>
          <w:spacing w:val="-2"/>
        </w:rPr>
        <w:t xml:space="preserve"> </w:t>
      </w:r>
      <w:r>
        <w:t>&amp; Associates that outlines all compliant wall assembly options for Types I, II, III and IV</w:t>
      </w:r>
      <w:r>
        <w:rPr>
          <w:spacing w:val="-1"/>
        </w:rPr>
        <w:t xml:space="preserve"> </w:t>
      </w:r>
      <w:r>
        <w:t xml:space="preserve">buildings that can be achieved using PAC-Shield CI Coated Glass Class A. For a complete list of NFPA 285 compliant assembly options please contact our technical team at 800-PAC-CLAD or reference the report titled Engineering Extensions Based on NFPA 285 Tests on our website, </w:t>
      </w:r>
      <w:hyperlink r:id="rId11">
        <w:r>
          <w:t>www.pac-clad.com.</w:t>
        </w:r>
      </w:hyperlink>
    </w:p>
    <w:p w14:paraId="26BF6833" w14:textId="77777777" w:rsidR="00B5708C" w:rsidRDefault="00B5708C" w:rsidP="00B5708C">
      <w:pPr>
        <w:pStyle w:val="ARCATArticle"/>
      </w:pPr>
      <w:r>
        <w:t>SYSTEM</w:t>
      </w:r>
      <w:r>
        <w:rPr>
          <w:spacing w:val="-10"/>
        </w:rPr>
        <w:t xml:space="preserve"> </w:t>
      </w:r>
      <w:r>
        <w:t>DESCRIPTION:</w:t>
      </w:r>
    </w:p>
    <w:p w14:paraId="180D4313" w14:textId="77777777" w:rsidR="00B5708C" w:rsidRDefault="00B5708C" w:rsidP="00ED0FFD">
      <w:pPr>
        <w:pStyle w:val="ARCATParagraph"/>
      </w:pPr>
      <w:r>
        <w:t>Exterior</w:t>
      </w:r>
      <w:r>
        <w:rPr>
          <w:spacing w:val="-7"/>
        </w:rPr>
        <w:t xml:space="preserve"> </w:t>
      </w:r>
      <w:r>
        <w:t>Wall</w:t>
      </w:r>
      <w:r>
        <w:rPr>
          <w:spacing w:val="-8"/>
        </w:rPr>
        <w:t xml:space="preserve"> </w:t>
      </w:r>
      <w:r>
        <w:t>Assembly;</w:t>
      </w:r>
      <w:r>
        <w:rPr>
          <w:spacing w:val="-7"/>
        </w:rPr>
        <w:t xml:space="preserve"> </w:t>
      </w:r>
      <w:r>
        <w:t>Exterior</w:t>
      </w:r>
      <w:r>
        <w:rPr>
          <w:spacing w:val="-8"/>
        </w:rPr>
        <w:t xml:space="preserve"> </w:t>
      </w:r>
      <w:r>
        <w:t>Insulation</w:t>
      </w:r>
      <w:r>
        <w:rPr>
          <w:spacing w:val="-9"/>
        </w:rPr>
        <w:t xml:space="preserve"> </w:t>
      </w:r>
      <w:r>
        <w:t>(Table</w:t>
      </w:r>
      <w:r>
        <w:rPr>
          <w:spacing w:val="-7"/>
        </w:rPr>
        <w:t xml:space="preserve"> </w:t>
      </w:r>
      <w:r>
        <w:t>1</w:t>
      </w:r>
      <w:r>
        <w:rPr>
          <w:spacing w:val="-9"/>
        </w:rPr>
        <w:t xml:space="preserve"> </w:t>
      </w:r>
      <w:r>
        <w:t>of</w:t>
      </w:r>
      <w:r>
        <w:rPr>
          <w:spacing w:val="-7"/>
        </w:rPr>
        <w:t xml:space="preserve"> </w:t>
      </w:r>
      <w:r>
        <w:t>Engineering</w:t>
      </w:r>
      <w:r>
        <w:rPr>
          <w:spacing w:val="-7"/>
        </w:rPr>
        <w:t xml:space="preserve"> </w:t>
      </w:r>
      <w:r>
        <w:t>Extension</w:t>
      </w:r>
      <w:r>
        <w:rPr>
          <w:spacing w:val="-9"/>
        </w:rPr>
        <w:t xml:space="preserve"> </w:t>
      </w:r>
      <w:r>
        <w:rPr>
          <w:spacing w:val="-2"/>
        </w:rPr>
        <w:t>Report)</w:t>
      </w:r>
    </w:p>
    <w:p w14:paraId="4FD2DB83" w14:textId="77777777" w:rsidR="00B5708C" w:rsidRDefault="00B5708C" w:rsidP="00ED0FFD">
      <w:pPr>
        <w:pStyle w:val="ARCATSubPara"/>
      </w:pPr>
      <w:r>
        <w:t>Base</w:t>
      </w:r>
      <w:r>
        <w:rPr>
          <w:spacing w:val="-5"/>
        </w:rPr>
        <w:t xml:space="preserve"> </w:t>
      </w:r>
      <w:r>
        <w:rPr>
          <w:spacing w:val="-4"/>
        </w:rPr>
        <w:t>Wall</w:t>
      </w:r>
    </w:p>
    <w:p w14:paraId="673BFF7D" w14:textId="77777777" w:rsidR="00B5708C" w:rsidRDefault="00B5708C" w:rsidP="00ED0FFD">
      <w:pPr>
        <w:pStyle w:val="ARCATSubPara"/>
      </w:pPr>
      <w:r>
        <w:t>Fire-stopping</w:t>
      </w:r>
      <w:r>
        <w:rPr>
          <w:spacing w:val="-7"/>
        </w:rPr>
        <w:t xml:space="preserve"> </w:t>
      </w:r>
      <w:r>
        <w:t>at</w:t>
      </w:r>
      <w:r>
        <w:rPr>
          <w:spacing w:val="-9"/>
        </w:rPr>
        <w:t xml:space="preserve"> </w:t>
      </w:r>
      <w:r>
        <w:t>floor</w:t>
      </w:r>
      <w:r>
        <w:rPr>
          <w:spacing w:val="-8"/>
        </w:rPr>
        <w:t xml:space="preserve"> </w:t>
      </w:r>
      <w:r>
        <w:rPr>
          <w:spacing w:val="-4"/>
        </w:rPr>
        <w:t>lines</w:t>
      </w:r>
    </w:p>
    <w:p w14:paraId="03C54285" w14:textId="77777777" w:rsidR="00B5708C" w:rsidRDefault="00B5708C" w:rsidP="00ED0FFD">
      <w:pPr>
        <w:pStyle w:val="ARCATSubPara"/>
      </w:pPr>
      <w:r>
        <w:t>Cavity</w:t>
      </w:r>
      <w:r>
        <w:rPr>
          <w:spacing w:val="-10"/>
        </w:rPr>
        <w:t xml:space="preserve"> </w:t>
      </w:r>
      <w:r>
        <w:t>Insulation</w:t>
      </w:r>
      <w:r>
        <w:rPr>
          <w:spacing w:val="-10"/>
        </w:rPr>
        <w:t xml:space="preserve"> </w:t>
      </w:r>
      <w:r>
        <w:rPr>
          <w:spacing w:val="-2"/>
        </w:rPr>
        <w:t>(optional)</w:t>
      </w:r>
    </w:p>
    <w:p w14:paraId="41958F34" w14:textId="77777777" w:rsidR="00B5708C" w:rsidRDefault="00B5708C" w:rsidP="00ED0FFD">
      <w:pPr>
        <w:pStyle w:val="ARCATSubPara"/>
      </w:pPr>
      <w:r>
        <w:t>Exterior</w:t>
      </w:r>
      <w:r>
        <w:rPr>
          <w:spacing w:val="-9"/>
        </w:rPr>
        <w:t xml:space="preserve"> </w:t>
      </w:r>
      <w:r>
        <w:t>Sheathing,</w:t>
      </w:r>
      <w:r>
        <w:rPr>
          <w:spacing w:val="-9"/>
        </w:rPr>
        <w:t xml:space="preserve"> </w:t>
      </w:r>
      <w:r>
        <w:t>Sheathing/WRB</w:t>
      </w:r>
      <w:r>
        <w:rPr>
          <w:spacing w:val="-11"/>
        </w:rPr>
        <w:t xml:space="preserve"> </w:t>
      </w:r>
      <w:r>
        <w:t>combined</w:t>
      </w:r>
      <w:r>
        <w:rPr>
          <w:spacing w:val="-11"/>
        </w:rPr>
        <w:t xml:space="preserve"> </w:t>
      </w:r>
      <w:r>
        <w:t>product</w:t>
      </w:r>
      <w:r>
        <w:rPr>
          <w:spacing w:val="-9"/>
        </w:rPr>
        <w:t xml:space="preserve"> </w:t>
      </w:r>
      <w:r>
        <w:rPr>
          <w:spacing w:val="-2"/>
        </w:rPr>
        <w:t>(optional)</w:t>
      </w:r>
    </w:p>
    <w:p w14:paraId="21A3A226" w14:textId="77777777" w:rsidR="00B5708C" w:rsidRDefault="00B5708C" w:rsidP="00ED0FFD">
      <w:pPr>
        <w:pStyle w:val="ARCATSubPara"/>
      </w:pPr>
      <w:r>
        <w:t>WRB</w:t>
      </w:r>
      <w:r>
        <w:rPr>
          <w:spacing w:val="-3"/>
        </w:rPr>
        <w:t xml:space="preserve"> </w:t>
      </w:r>
      <w:r>
        <w:t>on</w:t>
      </w:r>
      <w:r>
        <w:rPr>
          <w:spacing w:val="-4"/>
        </w:rPr>
        <w:t xml:space="preserve"> </w:t>
      </w:r>
      <w:r>
        <w:t>base</w:t>
      </w:r>
      <w:r>
        <w:rPr>
          <w:spacing w:val="-4"/>
        </w:rPr>
        <w:t xml:space="preserve"> </w:t>
      </w:r>
      <w:r>
        <w:t>wall</w:t>
      </w:r>
      <w:r>
        <w:rPr>
          <w:spacing w:val="-6"/>
        </w:rPr>
        <w:t xml:space="preserve"> </w:t>
      </w:r>
      <w:r>
        <w:rPr>
          <w:spacing w:val="-2"/>
        </w:rPr>
        <w:t>(optional)</w:t>
      </w:r>
    </w:p>
    <w:p w14:paraId="1D9040A2" w14:textId="77777777" w:rsidR="00B5708C" w:rsidRDefault="00B5708C" w:rsidP="00ED0FFD">
      <w:pPr>
        <w:pStyle w:val="ARCATSubPara"/>
      </w:pPr>
      <w:r>
        <w:t>Exterior</w:t>
      </w:r>
      <w:r>
        <w:rPr>
          <w:spacing w:val="-12"/>
        </w:rPr>
        <w:t xml:space="preserve"> </w:t>
      </w:r>
      <w:r>
        <w:rPr>
          <w:spacing w:val="-2"/>
        </w:rPr>
        <w:t>Insulation</w:t>
      </w:r>
    </w:p>
    <w:p w14:paraId="420C3C80" w14:textId="77777777" w:rsidR="00B5708C" w:rsidRDefault="00B5708C" w:rsidP="00ED0FFD">
      <w:pPr>
        <w:pStyle w:val="ARCATSubPara"/>
      </w:pPr>
      <w:r>
        <w:t>WRB</w:t>
      </w:r>
      <w:r>
        <w:rPr>
          <w:spacing w:val="-7"/>
        </w:rPr>
        <w:t xml:space="preserve"> </w:t>
      </w:r>
      <w:r>
        <w:t>on</w:t>
      </w:r>
      <w:r>
        <w:rPr>
          <w:spacing w:val="-6"/>
        </w:rPr>
        <w:t xml:space="preserve"> </w:t>
      </w:r>
      <w:r>
        <w:t>Exterior</w:t>
      </w:r>
      <w:r>
        <w:rPr>
          <w:spacing w:val="-7"/>
        </w:rPr>
        <w:t xml:space="preserve"> </w:t>
      </w:r>
      <w:r>
        <w:t>Insulation</w:t>
      </w:r>
      <w:r>
        <w:rPr>
          <w:spacing w:val="-7"/>
        </w:rPr>
        <w:t xml:space="preserve"> </w:t>
      </w:r>
      <w:r>
        <w:rPr>
          <w:spacing w:val="-2"/>
        </w:rPr>
        <w:t>(optional)</w:t>
      </w:r>
    </w:p>
    <w:p w14:paraId="5F245BA8" w14:textId="7C9F5F64" w:rsidR="00B5708C" w:rsidRDefault="00B5708C" w:rsidP="00B5708C">
      <w:pPr>
        <w:pStyle w:val="ARCATSubPara"/>
      </w:pPr>
      <w:r>
        <w:t>Exterior</w:t>
      </w:r>
      <w:r>
        <w:rPr>
          <w:spacing w:val="-12"/>
        </w:rPr>
        <w:t xml:space="preserve"> </w:t>
      </w:r>
      <w:r>
        <w:rPr>
          <w:spacing w:val="-2"/>
        </w:rPr>
        <w:t>Cladding</w:t>
      </w:r>
    </w:p>
    <w:p w14:paraId="10DD1520" w14:textId="77777777" w:rsidR="00B5708C" w:rsidRDefault="00B5708C" w:rsidP="00ED0FFD">
      <w:pPr>
        <w:pStyle w:val="ARCATParagraph"/>
      </w:pPr>
      <w:r>
        <w:t>Exterior</w:t>
      </w:r>
      <w:r>
        <w:rPr>
          <w:spacing w:val="-6"/>
        </w:rPr>
        <w:t xml:space="preserve"> </w:t>
      </w:r>
      <w:r>
        <w:t>Wall</w:t>
      </w:r>
      <w:r>
        <w:rPr>
          <w:spacing w:val="-8"/>
        </w:rPr>
        <w:t xml:space="preserve"> </w:t>
      </w:r>
      <w:r>
        <w:t>Assembly;</w:t>
      </w:r>
      <w:r>
        <w:rPr>
          <w:spacing w:val="-8"/>
        </w:rPr>
        <w:t xml:space="preserve"> </w:t>
      </w:r>
      <w:r>
        <w:t>Interior</w:t>
      </w:r>
      <w:r>
        <w:rPr>
          <w:spacing w:val="-8"/>
        </w:rPr>
        <w:t xml:space="preserve"> </w:t>
      </w:r>
      <w:r>
        <w:t>Insulation</w:t>
      </w:r>
      <w:r>
        <w:rPr>
          <w:spacing w:val="-8"/>
        </w:rPr>
        <w:t xml:space="preserve"> </w:t>
      </w:r>
      <w:r>
        <w:t>(Table</w:t>
      </w:r>
      <w:r>
        <w:rPr>
          <w:spacing w:val="-7"/>
        </w:rPr>
        <w:t xml:space="preserve"> </w:t>
      </w:r>
      <w:r>
        <w:t>6</w:t>
      </w:r>
      <w:r>
        <w:rPr>
          <w:spacing w:val="-8"/>
        </w:rPr>
        <w:t xml:space="preserve"> </w:t>
      </w:r>
      <w:r>
        <w:t>of</w:t>
      </w:r>
      <w:r>
        <w:rPr>
          <w:spacing w:val="-7"/>
        </w:rPr>
        <w:t xml:space="preserve"> </w:t>
      </w:r>
      <w:r>
        <w:t>Engineering</w:t>
      </w:r>
      <w:r>
        <w:rPr>
          <w:spacing w:val="-7"/>
        </w:rPr>
        <w:t xml:space="preserve"> </w:t>
      </w:r>
      <w:r>
        <w:t>Extension</w:t>
      </w:r>
      <w:r>
        <w:rPr>
          <w:spacing w:val="-8"/>
        </w:rPr>
        <w:t xml:space="preserve"> </w:t>
      </w:r>
      <w:r>
        <w:rPr>
          <w:spacing w:val="-2"/>
        </w:rPr>
        <w:t>Report)</w:t>
      </w:r>
    </w:p>
    <w:p w14:paraId="0C801EFB" w14:textId="77777777" w:rsidR="00B5708C" w:rsidRPr="00ED0FFD" w:rsidRDefault="00B5708C" w:rsidP="00ED0FFD">
      <w:pPr>
        <w:pStyle w:val="ARCATSubPara"/>
      </w:pPr>
      <w:r>
        <w:t>Base</w:t>
      </w:r>
      <w:r>
        <w:rPr>
          <w:spacing w:val="-5"/>
        </w:rPr>
        <w:t xml:space="preserve"> </w:t>
      </w:r>
      <w:r w:rsidRPr="00ED0FFD">
        <w:t>Wall</w:t>
      </w:r>
    </w:p>
    <w:p w14:paraId="2A31390F" w14:textId="77777777" w:rsidR="00B5708C" w:rsidRPr="00ED0FFD" w:rsidRDefault="00B5708C" w:rsidP="00ED0FFD">
      <w:pPr>
        <w:pStyle w:val="ARCATSubPara"/>
      </w:pPr>
      <w:r w:rsidRPr="00ED0FFD">
        <w:t>Exterior Coating (optional)</w:t>
      </w:r>
    </w:p>
    <w:p w14:paraId="3D66BEEE" w14:textId="77777777" w:rsidR="00B5708C" w:rsidRPr="00ED0FFD" w:rsidRDefault="00B5708C" w:rsidP="00ED0FFD">
      <w:pPr>
        <w:pStyle w:val="ARCATSubPara"/>
      </w:pPr>
      <w:r w:rsidRPr="00ED0FFD">
        <w:t>WRB over Base Wall Interior (optional)</w:t>
      </w:r>
    </w:p>
    <w:p w14:paraId="29B77911" w14:textId="77777777" w:rsidR="00B5708C" w:rsidRPr="00ED0FFD" w:rsidRDefault="00B5708C" w:rsidP="00ED0FFD">
      <w:pPr>
        <w:pStyle w:val="ARCATSubPara"/>
      </w:pPr>
      <w:r w:rsidRPr="00ED0FFD">
        <w:t>Continuous Insulation</w:t>
      </w:r>
    </w:p>
    <w:p w14:paraId="7EAC5B63" w14:textId="77777777" w:rsidR="00B5708C" w:rsidRPr="00ED0FFD" w:rsidRDefault="00B5708C" w:rsidP="00ED0FFD">
      <w:pPr>
        <w:pStyle w:val="ARCATSubPara"/>
      </w:pPr>
      <w:r w:rsidRPr="00ED0FFD">
        <w:t>WRB over Continuous Insulation (optional)</w:t>
      </w:r>
    </w:p>
    <w:p w14:paraId="2DB6088B" w14:textId="4FCD1CDE" w:rsidR="00B5708C" w:rsidRDefault="00B5708C" w:rsidP="00B5708C">
      <w:pPr>
        <w:pStyle w:val="ARCATSubPara"/>
      </w:pPr>
      <w:r w:rsidRPr="00ED0FFD">
        <w:t>Interior Cladding</w:t>
      </w:r>
    </w:p>
    <w:p w14:paraId="3B729390" w14:textId="77777777" w:rsidR="00B5708C" w:rsidRDefault="00B5708C" w:rsidP="00ED0FFD">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3"/>
        </w:rPr>
        <w:t xml:space="preserve"> </w:t>
      </w:r>
      <w:r>
        <w:t>-</w:t>
      </w:r>
      <w:r>
        <w:rPr>
          <w:spacing w:val="-4"/>
        </w:rPr>
        <w:t xml:space="preserve"> </w:t>
      </w:r>
      <w:r>
        <w:t>Delete</w:t>
      </w:r>
      <w:r>
        <w:rPr>
          <w:spacing w:val="-6"/>
        </w:rPr>
        <w:t xml:space="preserve"> </w:t>
      </w:r>
      <w:r>
        <w:t>sections</w:t>
      </w:r>
      <w:r>
        <w:rPr>
          <w:spacing w:val="-4"/>
        </w:rPr>
        <w:t xml:space="preserve"> </w:t>
      </w:r>
      <w:r>
        <w:t>below</w:t>
      </w:r>
      <w:r>
        <w:rPr>
          <w:spacing w:val="-5"/>
        </w:rPr>
        <w:t xml:space="preserve"> </w:t>
      </w:r>
      <w:r>
        <w:t>not</w:t>
      </w:r>
      <w:r>
        <w:rPr>
          <w:spacing w:val="-6"/>
        </w:rPr>
        <w:t xml:space="preserve"> </w:t>
      </w:r>
      <w:r>
        <w:t>relevant</w:t>
      </w:r>
      <w:r>
        <w:rPr>
          <w:spacing w:val="-5"/>
        </w:rPr>
        <w:t xml:space="preserve"> </w:t>
      </w:r>
      <w:r>
        <w:t>to</w:t>
      </w:r>
      <w:r>
        <w:rPr>
          <w:spacing w:val="-3"/>
        </w:rPr>
        <w:t xml:space="preserve"> </w:t>
      </w:r>
      <w:r>
        <w:t>this</w:t>
      </w:r>
      <w:r>
        <w:rPr>
          <w:spacing w:val="-5"/>
        </w:rPr>
        <w:t xml:space="preserve"> </w:t>
      </w:r>
      <w:r>
        <w:t>project;</w:t>
      </w:r>
      <w:r>
        <w:rPr>
          <w:spacing w:val="-5"/>
        </w:rPr>
        <w:t xml:space="preserve"> </w:t>
      </w:r>
      <w:r>
        <w:t>add</w:t>
      </w:r>
      <w:r>
        <w:rPr>
          <w:spacing w:val="-5"/>
        </w:rPr>
        <w:t xml:space="preserve"> </w:t>
      </w:r>
      <w:r>
        <w:t>others</w:t>
      </w:r>
      <w:r>
        <w:rPr>
          <w:spacing w:val="-4"/>
        </w:rPr>
        <w:t xml:space="preserve"> </w:t>
      </w:r>
      <w:r>
        <w:t>as</w:t>
      </w:r>
      <w:r>
        <w:rPr>
          <w:spacing w:val="-5"/>
        </w:rPr>
        <w:t xml:space="preserve"> </w:t>
      </w:r>
      <w:r>
        <w:rPr>
          <w:spacing w:val="-2"/>
        </w:rPr>
        <w:t>required.</w:t>
      </w:r>
    </w:p>
    <w:p w14:paraId="03C6C672" w14:textId="40E942EE" w:rsidR="00B5708C" w:rsidRPr="00B5708C" w:rsidRDefault="00B5708C" w:rsidP="00B5708C">
      <w:pPr>
        <w:pStyle w:val="ARCATArticle"/>
      </w:pPr>
      <w:r>
        <w:t>DESIGN</w:t>
      </w:r>
      <w:r>
        <w:rPr>
          <w:spacing w:val="-9"/>
        </w:rPr>
        <w:t xml:space="preserve"> </w:t>
      </w:r>
      <w:r>
        <w:t>REQUIREMENTS</w:t>
      </w:r>
    </w:p>
    <w:p w14:paraId="7BB7C3C6" w14:textId="77777777" w:rsidR="00B5708C" w:rsidRPr="00B5708C" w:rsidRDefault="00B5708C" w:rsidP="00B5708C">
      <w:pPr>
        <w:pStyle w:val="ARCATParagraph"/>
      </w:pPr>
      <w:r>
        <w:t>Perfo</w:t>
      </w:r>
      <w:r w:rsidRPr="00B5708C">
        <w:t>rm work in accordance with all federal, state and local codes.</w:t>
      </w:r>
    </w:p>
    <w:p w14:paraId="53DE8441" w14:textId="77777777" w:rsidR="00B5708C" w:rsidRDefault="00B5708C" w:rsidP="00B5708C">
      <w:pPr>
        <w:pStyle w:val="ARCATParagraph"/>
      </w:pPr>
      <w:r w:rsidRPr="00B5708C">
        <w:t>Physical</w:t>
      </w:r>
      <w:r>
        <w:rPr>
          <w:spacing w:val="-10"/>
        </w:rPr>
        <w:t xml:space="preserve"> </w:t>
      </w:r>
      <w:r>
        <w:t>properties</w:t>
      </w:r>
      <w:r>
        <w:rPr>
          <w:spacing w:val="-8"/>
        </w:rPr>
        <w:t xml:space="preserve"> </w:t>
      </w:r>
      <w:r>
        <w:t>(Foam</w:t>
      </w:r>
      <w:r>
        <w:rPr>
          <w:spacing w:val="-9"/>
        </w:rPr>
        <w:t xml:space="preserve"> </w:t>
      </w:r>
      <w:r>
        <w:rPr>
          <w:spacing w:val="-2"/>
        </w:rPr>
        <w:t>Core):</w:t>
      </w:r>
    </w:p>
    <w:p w14:paraId="1A849F16" w14:textId="77777777" w:rsidR="00B5708C" w:rsidRPr="00B5708C" w:rsidRDefault="00B5708C" w:rsidP="00B5708C">
      <w:pPr>
        <w:pStyle w:val="ARCATSubPara"/>
      </w:pPr>
      <w:r w:rsidRPr="00B5708C">
        <w:t>Flame Spread Index: ASTM E 84, less than 25</w:t>
      </w:r>
    </w:p>
    <w:p w14:paraId="6CD7D0ED" w14:textId="77777777" w:rsidR="00B5708C" w:rsidRPr="00B5708C" w:rsidRDefault="00B5708C" w:rsidP="00B5708C">
      <w:pPr>
        <w:pStyle w:val="ARCATSubPara"/>
      </w:pPr>
      <w:r w:rsidRPr="00B5708C">
        <w:t>Smoke Developed: ASTM E 84, less than 250.</w:t>
      </w:r>
    </w:p>
    <w:p w14:paraId="2E770E4F" w14:textId="77777777" w:rsidR="00B5708C" w:rsidRPr="00B5708C" w:rsidRDefault="00B5708C" w:rsidP="00B5708C">
      <w:pPr>
        <w:pStyle w:val="ARCATSubPara"/>
      </w:pPr>
      <w:r w:rsidRPr="00B5708C">
        <w:lastRenderedPageBreak/>
        <w:t>Water Absorption: ASTM C 209, less than 0.1 percent by volume</w:t>
      </w:r>
    </w:p>
    <w:p w14:paraId="286CAA11" w14:textId="77777777" w:rsidR="00B5708C" w:rsidRPr="00B5708C" w:rsidRDefault="00B5708C" w:rsidP="00B5708C">
      <w:pPr>
        <w:pStyle w:val="ARCATSubPara"/>
      </w:pPr>
      <w:r w:rsidRPr="00B5708C">
        <w:t>Impact Resistance: ASTM D1037 (Janka Ball Test): 15</w:t>
      </w:r>
    </w:p>
    <w:p w14:paraId="6BC51EF2" w14:textId="77777777" w:rsidR="00B5708C" w:rsidRPr="00B5708C" w:rsidRDefault="00B5708C" w:rsidP="00B5708C">
      <w:pPr>
        <w:pStyle w:val="ARCATSubPara"/>
      </w:pPr>
      <w:r w:rsidRPr="00B5708C">
        <w:t>Compressive Strength: ASTM D 1621; Type II, Grade 3 (25psi/172 kPa)</w:t>
      </w:r>
    </w:p>
    <w:p w14:paraId="044122C7" w14:textId="77777777" w:rsidR="00B5708C" w:rsidRPr="00B5708C" w:rsidRDefault="00B5708C" w:rsidP="00B5708C">
      <w:pPr>
        <w:pStyle w:val="ARCATSubPara"/>
      </w:pPr>
      <w:r w:rsidRPr="00B5708C">
        <w:t>Dimensional Stability: ASTM D 2126, 2 percent linear change (7 days)</w:t>
      </w:r>
    </w:p>
    <w:p w14:paraId="14871B04" w14:textId="77777777" w:rsidR="00B5708C" w:rsidRPr="00B5708C" w:rsidRDefault="00B5708C" w:rsidP="00B5708C">
      <w:pPr>
        <w:pStyle w:val="ARCATSubPara"/>
      </w:pPr>
      <w:r w:rsidRPr="00B5708C">
        <w:t>Moisture Vapor Permeance: ASTM E 96, 1.1 perm (57.5ng/(Pa*s*m2)</w:t>
      </w:r>
    </w:p>
    <w:p w14:paraId="1E243435" w14:textId="77777777" w:rsidR="00B5708C" w:rsidRPr="00B5708C" w:rsidRDefault="00B5708C" w:rsidP="00B5708C">
      <w:pPr>
        <w:pStyle w:val="ARCATSubPara"/>
      </w:pPr>
      <w:r w:rsidRPr="00B5708C">
        <w:t>Air Permeance of Building Material: ASTM E 2178, less than 0.001 L(s*m2) at 75 Pa</w:t>
      </w:r>
    </w:p>
    <w:p w14:paraId="6DF3A13B" w14:textId="77777777" w:rsidR="00B5708C" w:rsidRPr="00B5708C" w:rsidRDefault="00B5708C" w:rsidP="00B5708C">
      <w:pPr>
        <w:pStyle w:val="ARCATSubPara"/>
      </w:pPr>
      <w:r w:rsidRPr="00B5708C">
        <w:t>Resistance to Mold: ASTM D 3 273 Passed (10)</w:t>
      </w:r>
    </w:p>
    <w:p w14:paraId="367D3551" w14:textId="77777777" w:rsidR="00B5708C" w:rsidRPr="00B5708C" w:rsidRDefault="00B5708C" w:rsidP="00B5708C">
      <w:pPr>
        <w:pStyle w:val="ARCATSubPara"/>
      </w:pPr>
      <w:r w:rsidRPr="00B5708C">
        <w:t>Service Temperature: Minus 100 degrees F to 250 degrees F (minus 73 degrees C to 122 degrees C)</w:t>
      </w:r>
    </w:p>
    <w:p w14:paraId="7C733904" w14:textId="77777777" w:rsidR="00B5708C" w:rsidRDefault="00B5708C" w:rsidP="00B5708C">
      <w:pPr>
        <w:pStyle w:val="ARCATSubPara"/>
      </w:pPr>
      <w:r w:rsidRPr="00B5708C">
        <w:t>3rd Generation Zero ODP Blowing Agent; Contains zero CFCs, HCFCs, or HFCs;</w:t>
      </w:r>
      <w:r>
        <w:t xml:space="preserve"> Virtually zero Global Warming Potential (GWP).</w:t>
      </w:r>
    </w:p>
    <w:p w14:paraId="6B5F516D" w14:textId="77777777" w:rsidR="00B5708C" w:rsidRDefault="00B5708C" w:rsidP="00B5708C">
      <w:pPr>
        <w:pStyle w:val="ARCATParagraph"/>
      </w:pPr>
      <w:r>
        <w:t>PAC-Shield</w:t>
      </w:r>
      <w:r>
        <w:rPr>
          <w:spacing w:val="-4"/>
        </w:rPr>
        <w:t xml:space="preserve"> </w:t>
      </w:r>
      <w:r>
        <w:t>CI</w:t>
      </w:r>
      <w:r>
        <w:rPr>
          <w:spacing w:val="-6"/>
        </w:rPr>
        <w:t xml:space="preserve"> </w:t>
      </w:r>
      <w:r w:rsidRPr="00B5708C">
        <w:t>Coated</w:t>
      </w:r>
      <w:r>
        <w:rPr>
          <w:spacing w:val="-5"/>
        </w:rPr>
        <w:t xml:space="preserve"> </w:t>
      </w:r>
      <w:r>
        <w:t>Glass</w:t>
      </w:r>
      <w:r>
        <w:rPr>
          <w:spacing w:val="-5"/>
        </w:rPr>
        <w:t xml:space="preserve"> </w:t>
      </w:r>
      <w:r>
        <w:t>Class</w:t>
      </w:r>
      <w:r>
        <w:rPr>
          <w:spacing w:val="-4"/>
        </w:rPr>
        <w:t xml:space="preserve"> </w:t>
      </w:r>
      <w:r>
        <w:t>A</w:t>
      </w:r>
      <w:r>
        <w:rPr>
          <w:spacing w:val="-4"/>
        </w:rPr>
        <w:t xml:space="preserve"> </w:t>
      </w:r>
      <w:r>
        <w:t>has</w:t>
      </w:r>
      <w:r>
        <w:rPr>
          <w:spacing w:val="-4"/>
        </w:rPr>
        <w:t xml:space="preserve"> </w:t>
      </w:r>
      <w:r>
        <w:t>passed</w:t>
      </w:r>
      <w:r>
        <w:rPr>
          <w:spacing w:val="-6"/>
        </w:rPr>
        <w:t xml:space="preserve"> </w:t>
      </w:r>
      <w:r>
        <w:t>the</w:t>
      </w:r>
      <w:r>
        <w:rPr>
          <w:spacing w:val="-5"/>
        </w:rPr>
        <w:t xml:space="preserve"> </w:t>
      </w:r>
      <w:r>
        <w:rPr>
          <w:spacing w:val="-2"/>
        </w:rPr>
        <w:t>following:</w:t>
      </w:r>
    </w:p>
    <w:p w14:paraId="42C3AFEB" w14:textId="77777777" w:rsidR="00B5708C" w:rsidRDefault="00B5708C" w:rsidP="00B5708C">
      <w:pPr>
        <w:pStyle w:val="ARCATSubPara"/>
      </w:pPr>
      <w:r>
        <w:t>Meets</w:t>
      </w:r>
      <w:r>
        <w:rPr>
          <w:spacing w:val="-4"/>
        </w:rPr>
        <w:t xml:space="preserve"> </w:t>
      </w:r>
      <w:r>
        <w:t>the</w:t>
      </w:r>
      <w:r>
        <w:rPr>
          <w:spacing w:val="-5"/>
        </w:rPr>
        <w:t xml:space="preserve"> </w:t>
      </w:r>
      <w:r>
        <w:t>current</w:t>
      </w:r>
      <w:r>
        <w:rPr>
          <w:spacing w:val="-5"/>
        </w:rPr>
        <w:t xml:space="preserve"> </w:t>
      </w:r>
      <w:r>
        <w:t>continuous</w:t>
      </w:r>
      <w:r>
        <w:rPr>
          <w:spacing w:val="-1"/>
        </w:rPr>
        <w:t xml:space="preserve"> </w:t>
      </w:r>
      <w:r>
        <w:t>insulation</w:t>
      </w:r>
      <w:r>
        <w:rPr>
          <w:spacing w:val="-3"/>
        </w:rPr>
        <w:t xml:space="preserve"> </w:t>
      </w:r>
      <w:r>
        <w:t>standards</w:t>
      </w:r>
      <w:r>
        <w:rPr>
          <w:spacing w:val="-4"/>
        </w:rPr>
        <w:t xml:space="preserve"> </w:t>
      </w:r>
      <w:r>
        <w:t>of</w:t>
      </w:r>
      <w:r>
        <w:rPr>
          <w:spacing w:val="-5"/>
        </w:rPr>
        <w:t xml:space="preserve"> </w:t>
      </w:r>
      <w:r>
        <w:t>ASHRAE</w:t>
      </w:r>
      <w:r>
        <w:rPr>
          <w:spacing w:val="-6"/>
        </w:rPr>
        <w:t xml:space="preserve"> </w:t>
      </w:r>
      <w:r>
        <w:t>90.1,</w:t>
      </w:r>
      <w:r>
        <w:rPr>
          <w:spacing w:val="-5"/>
        </w:rPr>
        <w:t xml:space="preserve"> </w:t>
      </w:r>
      <w:r>
        <w:t>IECC</w:t>
      </w:r>
      <w:r>
        <w:rPr>
          <w:spacing w:val="-2"/>
        </w:rPr>
        <w:t xml:space="preserve"> </w:t>
      </w:r>
      <w:r>
        <w:t>and</w:t>
      </w:r>
      <w:r>
        <w:rPr>
          <w:spacing w:val="-5"/>
        </w:rPr>
        <w:t xml:space="preserve"> </w:t>
      </w:r>
      <w:r>
        <w:t>IBC Chapter 26.</w:t>
      </w:r>
    </w:p>
    <w:p w14:paraId="6840A4CF" w14:textId="77777777" w:rsidR="00B5708C" w:rsidRDefault="00B5708C" w:rsidP="00B5708C">
      <w:pPr>
        <w:pStyle w:val="ARCATSubPara"/>
      </w:pPr>
      <w:r>
        <w:t>NFPA 285 Standard Fire Test Method for Evaluation of Fire Propagation Characteristics</w:t>
      </w:r>
      <w:r>
        <w:rPr>
          <w:spacing w:val="-5"/>
        </w:rPr>
        <w:t xml:space="preserve"> </w:t>
      </w:r>
      <w:r>
        <w:t>of</w:t>
      </w:r>
      <w:r>
        <w:rPr>
          <w:spacing w:val="-4"/>
        </w:rPr>
        <w:t xml:space="preserve"> </w:t>
      </w:r>
      <w:r>
        <w:t>Exterior</w:t>
      </w:r>
      <w:r>
        <w:rPr>
          <w:spacing w:val="-3"/>
        </w:rPr>
        <w:t xml:space="preserve"> </w:t>
      </w:r>
      <w:r>
        <w:t>Wall</w:t>
      </w:r>
      <w:r>
        <w:rPr>
          <w:spacing w:val="-5"/>
        </w:rPr>
        <w:t xml:space="preserve"> </w:t>
      </w:r>
      <w:r>
        <w:t>Assemblies</w:t>
      </w:r>
      <w:r>
        <w:rPr>
          <w:spacing w:val="-5"/>
        </w:rPr>
        <w:t xml:space="preserve"> </w:t>
      </w:r>
      <w:r>
        <w:t>Containing</w:t>
      </w:r>
      <w:r>
        <w:rPr>
          <w:spacing w:val="-6"/>
        </w:rPr>
        <w:t xml:space="preserve"> </w:t>
      </w:r>
      <w:r>
        <w:t>Combustible</w:t>
      </w:r>
      <w:r>
        <w:rPr>
          <w:spacing w:val="-6"/>
        </w:rPr>
        <w:t xml:space="preserve"> </w:t>
      </w:r>
      <w:r>
        <w:t>Components.</w:t>
      </w:r>
      <w:r>
        <w:rPr>
          <w:spacing w:val="-6"/>
        </w:rPr>
        <w:t xml:space="preserve"> </w:t>
      </w:r>
      <w:r>
        <w:t>For a complete list of NFPA 285 compliant assembly options please call our technical team at</w:t>
      </w:r>
      <w:r>
        <w:rPr>
          <w:spacing w:val="-1"/>
        </w:rPr>
        <w:t xml:space="preserve"> </w:t>
      </w:r>
      <w:r>
        <w:t>888-746-1114 or reference</w:t>
      </w:r>
      <w:r>
        <w:rPr>
          <w:spacing w:val="-1"/>
        </w:rPr>
        <w:t xml:space="preserve"> </w:t>
      </w:r>
      <w:r>
        <w:t>the</w:t>
      </w:r>
      <w:r>
        <w:rPr>
          <w:spacing w:val="-1"/>
        </w:rPr>
        <w:t xml:space="preserve"> </w:t>
      </w:r>
      <w:r>
        <w:t>report</w:t>
      </w:r>
      <w:r>
        <w:rPr>
          <w:spacing w:val="-1"/>
        </w:rPr>
        <w:t xml:space="preserve"> </w:t>
      </w:r>
      <w:r>
        <w:t>titled Engineering Extensions Based</w:t>
      </w:r>
      <w:r>
        <w:rPr>
          <w:spacing w:val="-1"/>
        </w:rPr>
        <w:t xml:space="preserve"> </w:t>
      </w:r>
      <w:r>
        <w:t xml:space="preserve">on NFPA 285 Test on our website, </w:t>
      </w:r>
      <w:hyperlink r:id="rId12">
        <w:r>
          <w:t>www.pac-clad.com.</w:t>
        </w:r>
      </w:hyperlink>
    </w:p>
    <w:p w14:paraId="6E4EA865" w14:textId="704F7EAF" w:rsidR="00B5708C" w:rsidRDefault="00B5708C" w:rsidP="00B5708C">
      <w:pPr>
        <w:pStyle w:val="ARCATSubPara"/>
      </w:pPr>
      <w:r>
        <w:t>UL</w:t>
      </w:r>
      <w:r>
        <w:rPr>
          <w:spacing w:val="-7"/>
        </w:rPr>
        <w:t xml:space="preserve"> </w:t>
      </w:r>
      <w:r>
        <w:t>263</w:t>
      </w:r>
      <w:r>
        <w:rPr>
          <w:spacing w:val="-6"/>
        </w:rPr>
        <w:t xml:space="preserve"> </w:t>
      </w:r>
      <w:r>
        <w:t>Time-Rated</w:t>
      </w:r>
      <w:r>
        <w:rPr>
          <w:spacing w:val="-4"/>
        </w:rPr>
        <w:t xml:space="preserve"> </w:t>
      </w:r>
      <w:r>
        <w:rPr>
          <w:spacing w:val="-2"/>
        </w:rPr>
        <w:t>Assemblies</w:t>
      </w:r>
    </w:p>
    <w:p w14:paraId="25F2D3BD" w14:textId="1B5F3F01" w:rsidR="00B5708C" w:rsidRPr="00B5708C" w:rsidRDefault="00B5708C" w:rsidP="00B5708C">
      <w:pPr>
        <w:pStyle w:val="ARCATParagraph"/>
      </w:pPr>
      <w:r>
        <w:t>PAC-Shield</w:t>
      </w:r>
      <w:r>
        <w:rPr>
          <w:spacing w:val="-5"/>
        </w:rPr>
        <w:t xml:space="preserve"> </w:t>
      </w:r>
      <w:r>
        <w:t>CI</w:t>
      </w:r>
      <w:r>
        <w:rPr>
          <w:spacing w:val="-6"/>
        </w:rPr>
        <w:t xml:space="preserve"> </w:t>
      </w:r>
      <w:r>
        <w:t>Coated</w:t>
      </w:r>
      <w:r>
        <w:rPr>
          <w:spacing w:val="-6"/>
        </w:rPr>
        <w:t xml:space="preserve"> </w:t>
      </w:r>
      <w:r>
        <w:t>Glass</w:t>
      </w:r>
      <w:r>
        <w:rPr>
          <w:spacing w:val="-5"/>
        </w:rPr>
        <w:t xml:space="preserve"> </w:t>
      </w:r>
      <w:r>
        <w:t>Class</w:t>
      </w:r>
      <w:r>
        <w:rPr>
          <w:spacing w:val="-5"/>
        </w:rPr>
        <w:t xml:space="preserve"> </w:t>
      </w:r>
      <w:r>
        <w:t>A</w:t>
      </w:r>
      <w:r>
        <w:rPr>
          <w:spacing w:val="-4"/>
        </w:rPr>
        <w:t xml:space="preserve"> </w:t>
      </w:r>
      <w:r>
        <w:t>is</w:t>
      </w:r>
      <w:r>
        <w:rPr>
          <w:spacing w:val="-6"/>
        </w:rPr>
        <w:t xml:space="preserve"> </w:t>
      </w:r>
      <w:r>
        <w:t>evaluated</w:t>
      </w:r>
      <w:r>
        <w:rPr>
          <w:spacing w:val="-6"/>
        </w:rPr>
        <w:t xml:space="preserve"> </w:t>
      </w:r>
      <w:r>
        <w:t>and</w:t>
      </w:r>
      <w:r>
        <w:rPr>
          <w:spacing w:val="-4"/>
        </w:rPr>
        <w:t xml:space="preserve"> </w:t>
      </w:r>
      <w:r>
        <w:t>listed</w:t>
      </w:r>
      <w:r>
        <w:rPr>
          <w:spacing w:val="-7"/>
        </w:rPr>
        <w:t xml:space="preserve"> </w:t>
      </w:r>
      <w:r>
        <w:t>under</w:t>
      </w:r>
      <w:r>
        <w:rPr>
          <w:spacing w:val="-5"/>
        </w:rPr>
        <w:t xml:space="preserve"> </w:t>
      </w:r>
      <w:r>
        <w:t>DrJ</w:t>
      </w:r>
      <w:r>
        <w:rPr>
          <w:spacing w:val="-5"/>
        </w:rPr>
        <w:t xml:space="preserve"> </w:t>
      </w:r>
      <w:r>
        <w:t>TER</w:t>
      </w:r>
      <w:r>
        <w:rPr>
          <w:spacing w:val="-6"/>
        </w:rPr>
        <w:t xml:space="preserve"> </w:t>
      </w:r>
      <w:r>
        <w:t>2404-02;</w:t>
      </w:r>
      <w:r>
        <w:rPr>
          <w:spacing w:val="-4"/>
        </w:rPr>
        <w:t xml:space="preserve"> </w:t>
      </w:r>
      <w:r>
        <w:rPr>
          <w:spacing w:val="-2"/>
        </w:rPr>
        <w:t>2406-</w:t>
      </w:r>
      <w:r>
        <w:t>04.</w:t>
      </w:r>
      <w:r w:rsidRPr="00B5708C">
        <w:rPr>
          <w:spacing w:val="-7"/>
        </w:rPr>
        <w:t xml:space="preserve"> </w:t>
      </w:r>
      <w:r>
        <w:t>Tests</w:t>
      </w:r>
      <w:r w:rsidRPr="00B5708C">
        <w:rPr>
          <w:spacing w:val="-5"/>
        </w:rPr>
        <w:t xml:space="preserve"> </w:t>
      </w:r>
      <w:r w:rsidRPr="00B5708C">
        <w:rPr>
          <w:spacing w:val="-2"/>
        </w:rPr>
        <w:t>include:</w:t>
      </w:r>
    </w:p>
    <w:p w14:paraId="6FB1BA3F" w14:textId="77777777" w:rsidR="00B5708C" w:rsidRDefault="00B5708C" w:rsidP="00B5708C">
      <w:pPr>
        <w:pStyle w:val="ARCATSubPara"/>
      </w:pPr>
      <w:r>
        <w:t>Flame</w:t>
      </w:r>
      <w:r>
        <w:rPr>
          <w:spacing w:val="-4"/>
        </w:rPr>
        <w:t xml:space="preserve"> </w:t>
      </w:r>
      <w:r>
        <w:t>spread</w:t>
      </w:r>
      <w:r>
        <w:rPr>
          <w:spacing w:val="-2"/>
        </w:rPr>
        <w:t xml:space="preserve"> </w:t>
      </w:r>
      <w:r>
        <w:t>index of</w:t>
      </w:r>
      <w:r>
        <w:rPr>
          <w:spacing w:val="-4"/>
        </w:rPr>
        <w:t xml:space="preserve"> </w:t>
      </w:r>
      <w:r>
        <w:t>&lt;25</w:t>
      </w:r>
      <w:r>
        <w:rPr>
          <w:spacing w:val="-2"/>
        </w:rPr>
        <w:t xml:space="preserve"> </w:t>
      </w:r>
      <w:r>
        <w:t>and</w:t>
      </w:r>
      <w:r>
        <w:rPr>
          <w:spacing w:val="-4"/>
        </w:rPr>
        <w:t xml:space="preserve"> </w:t>
      </w:r>
      <w:r>
        <w:t>smoke</w:t>
      </w:r>
      <w:r>
        <w:rPr>
          <w:spacing w:val="-4"/>
        </w:rPr>
        <w:t xml:space="preserve"> </w:t>
      </w:r>
      <w:r>
        <w:t>developed</w:t>
      </w:r>
      <w:r>
        <w:rPr>
          <w:spacing w:val="-4"/>
        </w:rPr>
        <w:t xml:space="preserve"> </w:t>
      </w:r>
      <w:r>
        <w:t>index of</w:t>
      </w:r>
      <w:r>
        <w:rPr>
          <w:spacing w:val="-4"/>
        </w:rPr>
        <w:t xml:space="preserve"> </w:t>
      </w:r>
      <w:r>
        <w:t>&lt;250</w:t>
      </w:r>
      <w:r>
        <w:rPr>
          <w:spacing w:val="-4"/>
        </w:rPr>
        <w:t xml:space="preserve"> </w:t>
      </w:r>
      <w:r>
        <w:t>when</w:t>
      </w:r>
      <w:r>
        <w:rPr>
          <w:spacing w:val="-4"/>
        </w:rPr>
        <w:t xml:space="preserve"> </w:t>
      </w:r>
      <w:r>
        <w:t>tested</w:t>
      </w:r>
      <w:r>
        <w:rPr>
          <w:spacing w:val="-4"/>
        </w:rPr>
        <w:t xml:space="preserve"> </w:t>
      </w:r>
      <w:r>
        <w:t>in accordance with ASTM E 84.</w:t>
      </w:r>
    </w:p>
    <w:p w14:paraId="1042F2C2" w14:textId="77777777" w:rsidR="00B5708C" w:rsidRDefault="00B5708C" w:rsidP="00B5708C">
      <w:pPr>
        <w:pStyle w:val="ARCATSubPara"/>
      </w:pPr>
      <w:r>
        <w:t>Classified</w:t>
      </w:r>
      <w:r>
        <w:rPr>
          <w:spacing w:val="-6"/>
        </w:rPr>
        <w:t xml:space="preserve"> </w:t>
      </w:r>
      <w:r>
        <w:t>as</w:t>
      </w:r>
      <w:r>
        <w:rPr>
          <w:spacing w:val="-5"/>
        </w:rPr>
        <w:t xml:space="preserve"> </w:t>
      </w:r>
      <w:r>
        <w:t>Type</w:t>
      </w:r>
      <w:r>
        <w:rPr>
          <w:spacing w:val="-5"/>
        </w:rPr>
        <w:t xml:space="preserve"> </w:t>
      </w:r>
      <w:r>
        <w:t>II,</w:t>
      </w:r>
      <w:r>
        <w:rPr>
          <w:spacing w:val="-4"/>
        </w:rPr>
        <w:t xml:space="preserve"> </w:t>
      </w:r>
      <w:r>
        <w:t>Class</w:t>
      </w:r>
      <w:r>
        <w:rPr>
          <w:spacing w:val="-5"/>
        </w:rPr>
        <w:t xml:space="preserve"> </w:t>
      </w:r>
      <w:r>
        <w:t>2</w:t>
      </w:r>
      <w:r>
        <w:rPr>
          <w:spacing w:val="-4"/>
        </w:rPr>
        <w:t xml:space="preserve"> </w:t>
      </w:r>
      <w:r>
        <w:t>in</w:t>
      </w:r>
      <w:r>
        <w:rPr>
          <w:spacing w:val="-4"/>
        </w:rPr>
        <w:t xml:space="preserve"> </w:t>
      </w:r>
      <w:r>
        <w:t>accordance</w:t>
      </w:r>
      <w:r>
        <w:rPr>
          <w:spacing w:val="-6"/>
        </w:rPr>
        <w:t xml:space="preserve"> </w:t>
      </w:r>
      <w:r>
        <w:t>with</w:t>
      </w:r>
      <w:r>
        <w:rPr>
          <w:spacing w:val="-4"/>
        </w:rPr>
        <w:t xml:space="preserve"> </w:t>
      </w:r>
      <w:r>
        <w:t>ASTM</w:t>
      </w:r>
      <w:r>
        <w:rPr>
          <w:spacing w:val="-6"/>
        </w:rPr>
        <w:t xml:space="preserve"> </w:t>
      </w:r>
      <w:r>
        <w:t>C</w:t>
      </w:r>
      <w:r>
        <w:rPr>
          <w:spacing w:val="-3"/>
        </w:rPr>
        <w:t xml:space="preserve"> </w:t>
      </w:r>
      <w:r>
        <w:rPr>
          <w:spacing w:val="-2"/>
        </w:rPr>
        <w:t>1289.</w:t>
      </w:r>
    </w:p>
    <w:p w14:paraId="7367B74B" w14:textId="77777777" w:rsidR="00B5708C" w:rsidRDefault="00B5708C" w:rsidP="00B5708C">
      <w:pPr>
        <w:pStyle w:val="ARCATSubPara"/>
      </w:pPr>
      <w:r>
        <w:t>Air</w:t>
      </w:r>
      <w:r>
        <w:rPr>
          <w:spacing w:val="-6"/>
        </w:rPr>
        <w:t xml:space="preserve"> </w:t>
      </w:r>
      <w:r>
        <w:t>Barrier</w:t>
      </w:r>
      <w:r>
        <w:rPr>
          <w:spacing w:val="-5"/>
        </w:rPr>
        <w:t xml:space="preserve"> </w:t>
      </w:r>
      <w:r>
        <w:t>Performance</w:t>
      </w:r>
      <w:r>
        <w:rPr>
          <w:spacing w:val="-6"/>
        </w:rPr>
        <w:t xml:space="preserve"> </w:t>
      </w:r>
      <w:r>
        <w:t>per</w:t>
      </w:r>
      <w:r>
        <w:rPr>
          <w:spacing w:val="-5"/>
        </w:rPr>
        <w:t xml:space="preserve"> </w:t>
      </w:r>
      <w:r>
        <w:t>ASTM</w:t>
      </w:r>
      <w:r>
        <w:rPr>
          <w:spacing w:val="-7"/>
        </w:rPr>
        <w:t xml:space="preserve"> </w:t>
      </w:r>
      <w:r>
        <w:t>E</w:t>
      </w:r>
      <w:r>
        <w:rPr>
          <w:spacing w:val="-6"/>
        </w:rPr>
        <w:t xml:space="preserve"> </w:t>
      </w:r>
      <w:r>
        <w:rPr>
          <w:spacing w:val="-4"/>
        </w:rPr>
        <w:t>2178</w:t>
      </w:r>
    </w:p>
    <w:p w14:paraId="412560BD" w14:textId="684C585D" w:rsidR="00B5708C" w:rsidRPr="00B5708C" w:rsidRDefault="00B5708C" w:rsidP="00B5708C">
      <w:pPr>
        <w:pStyle w:val="ARCATArticle"/>
      </w:pPr>
      <w:r>
        <w:t>SUBMITTALS</w:t>
      </w:r>
    </w:p>
    <w:p w14:paraId="51FCFF50" w14:textId="77777777" w:rsidR="00B5708C" w:rsidRDefault="00B5708C" w:rsidP="00B5708C">
      <w:pPr>
        <w:pStyle w:val="ARCATParagraph"/>
      </w:pPr>
      <w:r>
        <w:t>Submit</w:t>
      </w:r>
      <w:r>
        <w:rPr>
          <w:spacing w:val="-7"/>
        </w:rPr>
        <w:t xml:space="preserve"> </w:t>
      </w:r>
      <w:r>
        <w:t>under</w:t>
      </w:r>
      <w:r>
        <w:rPr>
          <w:spacing w:val="-8"/>
        </w:rPr>
        <w:t xml:space="preserve"> </w:t>
      </w:r>
      <w:r>
        <w:t>provisions</w:t>
      </w:r>
      <w:r>
        <w:rPr>
          <w:spacing w:val="-6"/>
        </w:rPr>
        <w:t xml:space="preserve"> </w:t>
      </w:r>
      <w:r>
        <w:t>of</w:t>
      </w:r>
      <w:r>
        <w:rPr>
          <w:spacing w:val="-6"/>
        </w:rPr>
        <w:t xml:space="preserve"> </w:t>
      </w:r>
      <w:r>
        <w:t>Section</w:t>
      </w:r>
      <w:r>
        <w:rPr>
          <w:spacing w:val="-9"/>
        </w:rPr>
        <w:t xml:space="preserve"> </w:t>
      </w:r>
      <w:r>
        <w:rPr>
          <w:spacing w:val="-2"/>
        </w:rPr>
        <w:t>01300.</w:t>
      </w:r>
    </w:p>
    <w:p w14:paraId="0AD5109F" w14:textId="77777777" w:rsidR="00B5708C" w:rsidRDefault="00B5708C" w:rsidP="00B5708C">
      <w:pPr>
        <w:pStyle w:val="ARCATParagraph"/>
      </w:pPr>
      <w:r>
        <w:t>Product</w:t>
      </w:r>
      <w:r>
        <w:rPr>
          <w:spacing w:val="-6"/>
        </w:rPr>
        <w:t xml:space="preserve"> </w:t>
      </w:r>
      <w:r>
        <w:t>Data:</w:t>
      </w:r>
      <w:r>
        <w:rPr>
          <w:spacing w:val="43"/>
        </w:rPr>
        <w:t xml:space="preserve"> </w:t>
      </w:r>
      <w:r>
        <w:t>Manufacturer's</w:t>
      </w:r>
      <w:r>
        <w:rPr>
          <w:spacing w:val="-6"/>
        </w:rPr>
        <w:t xml:space="preserve"> </w:t>
      </w:r>
      <w:r>
        <w:t>data</w:t>
      </w:r>
      <w:r>
        <w:rPr>
          <w:spacing w:val="-7"/>
        </w:rPr>
        <w:t xml:space="preserve"> </w:t>
      </w:r>
      <w:r>
        <w:t>sheets</w:t>
      </w:r>
      <w:r>
        <w:rPr>
          <w:spacing w:val="-6"/>
        </w:rPr>
        <w:t xml:space="preserve"> </w:t>
      </w:r>
      <w:r>
        <w:t>and</w:t>
      </w:r>
      <w:r>
        <w:rPr>
          <w:spacing w:val="-7"/>
        </w:rPr>
        <w:t xml:space="preserve"> </w:t>
      </w:r>
      <w:r>
        <w:t>installation</w:t>
      </w:r>
      <w:r>
        <w:rPr>
          <w:spacing w:val="-5"/>
        </w:rPr>
        <w:t xml:space="preserve"> </w:t>
      </w:r>
      <w:r>
        <w:t>guides</w:t>
      </w:r>
      <w:r>
        <w:rPr>
          <w:spacing w:val="-6"/>
        </w:rPr>
        <w:t xml:space="preserve"> </w:t>
      </w:r>
      <w:r>
        <w:t>on</w:t>
      </w:r>
      <w:r>
        <w:rPr>
          <w:spacing w:val="-6"/>
        </w:rPr>
        <w:t xml:space="preserve"> </w:t>
      </w:r>
      <w:r>
        <w:t>wall</w:t>
      </w:r>
      <w:r>
        <w:rPr>
          <w:spacing w:val="-8"/>
        </w:rPr>
        <w:t xml:space="preserve"> </w:t>
      </w:r>
      <w:r>
        <w:t>panels,</w:t>
      </w:r>
      <w:r>
        <w:rPr>
          <w:spacing w:val="-7"/>
        </w:rPr>
        <w:t xml:space="preserve"> </w:t>
      </w:r>
      <w:r>
        <w:rPr>
          <w:spacing w:val="-2"/>
        </w:rPr>
        <w:t>including:</w:t>
      </w:r>
    </w:p>
    <w:p w14:paraId="2AEB567D" w14:textId="77777777" w:rsidR="00B5708C" w:rsidRDefault="00B5708C" w:rsidP="00B5708C">
      <w:pPr>
        <w:pStyle w:val="ARCATSubPara"/>
      </w:pPr>
      <w:r>
        <w:t>Preparation</w:t>
      </w:r>
      <w:r>
        <w:rPr>
          <w:spacing w:val="-10"/>
        </w:rPr>
        <w:t xml:space="preserve"> </w:t>
      </w:r>
      <w:r>
        <w:t>instructions</w:t>
      </w:r>
      <w:r>
        <w:rPr>
          <w:spacing w:val="-10"/>
        </w:rPr>
        <w:t xml:space="preserve"> </w:t>
      </w:r>
      <w:r>
        <w:t>and</w:t>
      </w:r>
      <w:r>
        <w:rPr>
          <w:spacing w:val="-11"/>
        </w:rPr>
        <w:t xml:space="preserve"> </w:t>
      </w:r>
      <w:r>
        <w:rPr>
          <w:spacing w:val="-2"/>
        </w:rPr>
        <w:t>recommendations.</w:t>
      </w:r>
    </w:p>
    <w:p w14:paraId="2161D221" w14:textId="77777777" w:rsidR="00B5708C" w:rsidRDefault="00B5708C" w:rsidP="00B5708C">
      <w:pPr>
        <w:pStyle w:val="ARCATSubPara"/>
      </w:pPr>
      <w:r>
        <w:t>Storage</w:t>
      </w:r>
      <w:r>
        <w:rPr>
          <w:spacing w:val="-10"/>
        </w:rPr>
        <w:t xml:space="preserve"> </w:t>
      </w:r>
      <w:r>
        <w:t>and</w:t>
      </w:r>
      <w:r>
        <w:rPr>
          <w:spacing w:val="-7"/>
        </w:rPr>
        <w:t xml:space="preserve"> </w:t>
      </w:r>
      <w:r>
        <w:t>handling</w:t>
      </w:r>
      <w:r>
        <w:rPr>
          <w:spacing w:val="-8"/>
        </w:rPr>
        <w:t xml:space="preserve"> </w:t>
      </w:r>
      <w:r>
        <w:t>requirements</w:t>
      </w:r>
      <w:r>
        <w:rPr>
          <w:spacing w:val="-6"/>
        </w:rPr>
        <w:t xml:space="preserve"> </w:t>
      </w:r>
      <w:r>
        <w:t>and</w:t>
      </w:r>
      <w:r>
        <w:rPr>
          <w:spacing w:val="-9"/>
        </w:rPr>
        <w:t xml:space="preserve"> </w:t>
      </w:r>
      <w:r>
        <w:rPr>
          <w:spacing w:val="-2"/>
        </w:rPr>
        <w:t>recommendations.</w:t>
      </w:r>
    </w:p>
    <w:p w14:paraId="40C6F1DD" w14:textId="77777777" w:rsidR="00B5708C" w:rsidRDefault="00B5708C" w:rsidP="00B5708C">
      <w:pPr>
        <w:pStyle w:val="ARCATSubPara"/>
      </w:pPr>
      <w:r>
        <w:t>Installation</w:t>
      </w:r>
      <w:r>
        <w:rPr>
          <w:spacing w:val="-9"/>
        </w:rPr>
        <w:t xml:space="preserve"> </w:t>
      </w:r>
      <w:r>
        <w:t>methods</w:t>
      </w:r>
      <w:r>
        <w:rPr>
          <w:spacing w:val="-9"/>
        </w:rPr>
        <w:t xml:space="preserve"> </w:t>
      </w:r>
      <w:r>
        <w:t>and</w:t>
      </w:r>
      <w:r>
        <w:rPr>
          <w:spacing w:val="-8"/>
        </w:rPr>
        <w:t xml:space="preserve"> </w:t>
      </w:r>
      <w:r>
        <w:rPr>
          <w:spacing w:val="-2"/>
        </w:rPr>
        <w:t>accessories.</w:t>
      </w:r>
    </w:p>
    <w:p w14:paraId="2B3975C4" w14:textId="77777777" w:rsidR="00B5708C" w:rsidRDefault="00B5708C" w:rsidP="00B5708C">
      <w:pPr>
        <w:pStyle w:val="BodyText"/>
        <w:spacing w:before="1"/>
      </w:pPr>
    </w:p>
    <w:p w14:paraId="5667A8CF" w14:textId="77777777" w:rsidR="00B5708C" w:rsidRDefault="00B5708C" w:rsidP="00B5708C">
      <w:pPr>
        <w:pStyle w:val="ARCATnote"/>
      </w:pPr>
      <w:r>
        <w:t>**</w:t>
      </w:r>
      <w:r>
        <w:rPr>
          <w:spacing w:val="-7"/>
        </w:rPr>
        <w:t xml:space="preserve"> </w:t>
      </w:r>
      <w:r>
        <w:t>NOTE</w:t>
      </w:r>
      <w:r>
        <w:rPr>
          <w:spacing w:val="-6"/>
        </w:rPr>
        <w:t xml:space="preserve"> </w:t>
      </w:r>
      <w:r>
        <w:t>TO</w:t>
      </w:r>
      <w:r>
        <w:rPr>
          <w:spacing w:val="-5"/>
        </w:rPr>
        <w:t xml:space="preserve"> </w:t>
      </w:r>
      <w:r>
        <w:t>SPECIFIER</w:t>
      </w:r>
      <w:r>
        <w:rPr>
          <w:spacing w:val="-2"/>
        </w:rPr>
        <w:t xml:space="preserve"> </w:t>
      </w:r>
      <w:r>
        <w:t>**</w:t>
      </w:r>
      <w:r>
        <w:rPr>
          <w:spacing w:val="-4"/>
        </w:rPr>
        <w:t xml:space="preserve"> </w:t>
      </w:r>
      <w:r>
        <w:t>-</w:t>
      </w:r>
      <w:r>
        <w:rPr>
          <w:spacing w:val="-4"/>
        </w:rPr>
        <w:t xml:space="preserve"> </w:t>
      </w:r>
      <w:r>
        <w:t>Delete</w:t>
      </w:r>
      <w:r>
        <w:rPr>
          <w:spacing w:val="-6"/>
        </w:rPr>
        <w:t xml:space="preserve"> </w:t>
      </w:r>
      <w:r>
        <w:t>the</w:t>
      </w:r>
      <w:r>
        <w:rPr>
          <w:spacing w:val="-5"/>
        </w:rPr>
        <w:t xml:space="preserve"> </w:t>
      </w:r>
      <w:r>
        <w:t>following</w:t>
      </w:r>
      <w:r>
        <w:rPr>
          <w:spacing w:val="-4"/>
        </w:rPr>
        <w:t xml:space="preserve"> </w:t>
      </w:r>
      <w:r>
        <w:t>paragraphs</w:t>
      </w:r>
      <w:r>
        <w:rPr>
          <w:spacing w:val="-4"/>
        </w:rPr>
        <w:t xml:space="preserve"> </w:t>
      </w:r>
      <w:r>
        <w:t>if</w:t>
      </w:r>
      <w:r>
        <w:rPr>
          <w:spacing w:val="-6"/>
        </w:rPr>
        <w:t xml:space="preserve"> </w:t>
      </w:r>
      <w:r>
        <w:t>LEED</w:t>
      </w:r>
      <w:r>
        <w:rPr>
          <w:spacing w:val="-5"/>
        </w:rPr>
        <w:t xml:space="preserve"> </w:t>
      </w:r>
      <w:r>
        <w:t>is</w:t>
      </w:r>
      <w:r>
        <w:rPr>
          <w:spacing w:val="-5"/>
        </w:rPr>
        <w:t xml:space="preserve"> </w:t>
      </w:r>
      <w:r>
        <w:t>not</w:t>
      </w:r>
      <w:r>
        <w:rPr>
          <w:spacing w:val="-5"/>
        </w:rPr>
        <w:t xml:space="preserve"> </w:t>
      </w:r>
      <w:r>
        <w:rPr>
          <w:spacing w:val="-2"/>
        </w:rPr>
        <w:t>applicable.</w:t>
      </w:r>
    </w:p>
    <w:p w14:paraId="61C3E769" w14:textId="77777777" w:rsidR="00B5708C" w:rsidRDefault="00B5708C" w:rsidP="00B5708C">
      <w:pPr>
        <w:pStyle w:val="ARCATParagraph"/>
      </w:pPr>
      <w:r>
        <w:t>LEED</w:t>
      </w:r>
      <w:r>
        <w:rPr>
          <w:spacing w:val="-4"/>
        </w:rPr>
        <w:t xml:space="preserve"> </w:t>
      </w:r>
      <w:r w:rsidRPr="00B5708C">
        <w:t>Submittals</w:t>
      </w:r>
      <w:r>
        <w:t>:</w:t>
      </w:r>
      <w:r>
        <w:rPr>
          <w:spacing w:val="43"/>
        </w:rPr>
        <w:t xml:space="preserve"> </w:t>
      </w:r>
      <w:r>
        <w:t>Provide</w:t>
      </w:r>
      <w:r>
        <w:rPr>
          <w:spacing w:val="-7"/>
        </w:rPr>
        <w:t xml:space="preserve"> </w:t>
      </w:r>
      <w:r>
        <w:t>documentation</w:t>
      </w:r>
      <w:r>
        <w:rPr>
          <w:spacing w:val="-6"/>
        </w:rPr>
        <w:t xml:space="preserve"> </w:t>
      </w:r>
      <w:r>
        <w:t>of</w:t>
      </w:r>
      <w:r>
        <w:rPr>
          <w:spacing w:val="-7"/>
        </w:rPr>
        <w:t xml:space="preserve"> </w:t>
      </w:r>
      <w:r>
        <w:t>how</w:t>
      </w:r>
      <w:r>
        <w:rPr>
          <w:spacing w:val="-6"/>
        </w:rPr>
        <w:t xml:space="preserve"> </w:t>
      </w:r>
      <w:r>
        <w:t>the</w:t>
      </w:r>
      <w:r>
        <w:rPr>
          <w:spacing w:val="-7"/>
        </w:rPr>
        <w:t xml:space="preserve"> </w:t>
      </w:r>
      <w:r>
        <w:t>requirements</w:t>
      </w:r>
      <w:r>
        <w:rPr>
          <w:spacing w:val="-5"/>
        </w:rPr>
        <w:t xml:space="preserve"> </w:t>
      </w:r>
      <w:r>
        <w:t>of</w:t>
      </w:r>
      <w:r>
        <w:rPr>
          <w:spacing w:val="-5"/>
        </w:rPr>
        <w:t xml:space="preserve"> </w:t>
      </w:r>
      <w:r>
        <w:t>Credit</w:t>
      </w:r>
      <w:r>
        <w:rPr>
          <w:spacing w:val="-6"/>
        </w:rPr>
        <w:t xml:space="preserve"> </w:t>
      </w:r>
      <w:r>
        <w:t>will</w:t>
      </w:r>
      <w:r>
        <w:rPr>
          <w:spacing w:val="-8"/>
        </w:rPr>
        <w:t xml:space="preserve"> </w:t>
      </w:r>
      <w:r>
        <w:t>be</w:t>
      </w:r>
      <w:r>
        <w:rPr>
          <w:spacing w:val="-4"/>
        </w:rPr>
        <w:t xml:space="preserve"> met:</w:t>
      </w:r>
    </w:p>
    <w:p w14:paraId="33919BA9" w14:textId="77777777" w:rsidR="00B5708C" w:rsidRDefault="00B5708C" w:rsidP="00B5708C">
      <w:pPr>
        <w:pStyle w:val="ARCATSubPara"/>
      </w:pPr>
      <w:r>
        <w:t>List of proposed materials with recycled content.</w:t>
      </w:r>
      <w:r>
        <w:rPr>
          <w:spacing w:val="40"/>
        </w:rPr>
        <w:t xml:space="preserve"> </w:t>
      </w:r>
      <w:r>
        <w:t>Indicate post-consumer recycled content</w:t>
      </w:r>
      <w:r>
        <w:rPr>
          <w:spacing w:val="-3"/>
        </w:rPr>
        <w:t xml:space="preserve"> </w:t>
      </w:r>
      <w:r>
        <w:t>and</w:t>
      </w:r>
      <w:r>
        <w:rPr>
          <w:spacing w:val="-5"/>
        </w:rPr>
        <w:t xml:space="preserve"> </w:t>
      </w:r>
      <w:r>
        <w:t>pre-consumer</w:t>
      </w:r>
      <w:r>
        <w:rPr>
          <w:spacing w:val="-2"/>
        </w:rPr>
        <w:t xml:space="preserve"> </w:t>
      </w:r>
      <w:r>
        <w:t>recycled</w:t>
      </w:r>
      <w:r>
        <w:rPr>
          <w:spacing w:val="-5"/>
        </w:rPr>
        <w:t xml:space="preserve"> </w:t>
      </w:r>
      <w:r>
        <w:t>content</w:t>
      </w:r>
      <w:r>
        <w:rPr>
          <w:spacing w:val="-5"/>
        </w:rPr>
        <w:t xml:space="preserve"> </w:t>
      </w:r>
      <w:r>
        <w:t>for</w:t>
      </w:r>
      <w:r>
        <w:rPr>
          <w:spacing w:val="-4"/>
        </w:rPr>
        <w:t xml:space="preserve"> </w:t>
      </w:r>
      <w:r>
        <w:t>each</w:t>
      </w:r>
      <w:r>
        <w:rPr>
          <w:spacing w:val="-3"/>
        </w:rPr>
        <w:t xml:space="preserve"> </w:t>
      </w:r>
      <w:r>
        <w:t>product</w:t>
      </w:r>
      <w:r>
        <w:rPr>
          <w:spacing w:val="-5"/>
        </w:rPr>
        <w:t xml:space="preserve"> </w:t>
      </w:r>
      <w:r>
        <w:t>having</w:t>
      </w:r>
      <w:r>
        <w:rPr>
          <w:spacing w:val="-3"/>
        </w:rPr>
        <w:t xml:space="preserve"> </w:t>
      </w:r>
      <w:r>
        <w:t>recycled</w:t>
      </w:r>
      <w:r>
        <w:rPr>
          <w:spacing w:val="-5"/>
        </w:rPr>
        <w:t xml:space="preserve"> </w:t>
      </w:r>
      <w:r>
        <w:t>content.</w:t>
      </w:r>
    </w:p>
    <w:p w14:paraId="413C1FCF" w14:textId="5AFDCED5" w:rsidR="00B5708C" w:rsidRPr="00B5708C" w:rsidRDefault="00B5708C" w:rsidP="00B5708C">
      <w:pPr>
        <w:pStyle w:val="ARCATSubPara"/>
      </w:pPr>
      <w:r>
        <w:t>Manufacturer-Specific</w:t>
      </w:r>
      <w:r>
        <w:rPr>
          <w:spacing w:val="-3"/>
        </w:rPr>
        <w:t xml:space="preserve"> </w:t>
      </w:r>
      <w:r>
        <w:t>Environmental</w:t>
      </w:r>
      <w:r>
        <w:rPr>
          <w:spacing w:val="-6"/>
        </w:rPr>
        <w:t xml:space="preserve"> </w:t>
      </w:r>
      <w:r>
        <w:t>Product</w:t>
      </w:r>
      <w:r>
        <w:rPr>
          <w:spacing w:val="-5"/>
        </w:rPr>
        <w:t xml:space="preserve"> </w:t>
      </w:r>
      <w:r>
        <w:t>Declaration</w:t>
      </w:r>
      <w:r>
        <w:rPr>
          <w:spacing w:val="-7"/>
        </w:rPr>
        <w:t xml:space="preserve"> </w:t>
      </w:r>
      <w:r>
        <w:t>(EPD)</w:t>
      </w:r>
      <w:r>
        <w:rPr>
          <w:spacing w:val="-6"/>
        </w:rPr>
        <w:t xml:space="preserve"> </w:t>
      </w:r>
      <w:r>
        <w:t>which</w:t>
      </w:r>
      <w:r>
        <w:rPr>
          <w:spacing w:val="-7"/>
        </w:rPr>
        <w:t xml:space="preserve"> </w:t>
      </w:r>
      <w:r>
        <w:t>conforms</w:t>
      </w:r>
      <w:r>
        <w:rPr>
          <w:spacing w:val="-6"/>
        </w:rPr>
        <w:t xml:space="preserve"> </w:t>
      </w:r>
      <w:r>
        <w:t>to ISO 14025 and Polyisocyanurate Insulation Manufacturers Association EPD</w:t>
      </w:r>
    </w:p>
    <w:p w14:paraId="3A9D28C8" w14:textId="77777777" w:rsidR="00B5708C" w:rsidRDefault="00B5708C" w:rsidP="00B5708C">
      <w:pPr>
        <w:pStyle w:val="ARCATParagraph"/>
      </w:pPr>
      <w:r>
        <w:t>DrJ</w:t>
      </w:r>
      <w:r>
        <w:rPr>
          <w:spacing w:val="-9"/>
        </w:rPr>
        <w:t xml:space="preserve"> </w:t>
      </w:r>
      <w:r>
        <w:t>Engineering</w:t>
      </w:r>
      <w:r>
        <w:rPr>
          <w:spacing w:val="-10"/>
        </w:rPr>
        <w:t xml:space="preserve"> </w:t>
      </w:r>
      <w:r>
        <w:t>TER</w:t>
      </w:r>
      <w:r>
        <w:rPr>
          <w:spacing w:val="-7"/>
        </w:rPr>
        <w:t xml:space="preserve"> </w:t>
      </w:r>
      <w:r>
        <w:t>2404-02;</w:t>
      </w:r>
      <w:r>
        <w:rPr>
          <w:spacing w:val="-9"/>
        </w:rPr>
        <w:t xml:space="preserve"> </w:t>
      </w:r>
      <w:r>
        <w:t>2406-04</w:t>
      </w:r>
      <w:r>
        <w:rPr>
          <w:spacing w:val="-10"/>
        </w:rPr>
        <w:t xml:space="preserve"> </w:t>
      </w:r>
      <w:r>
        <w:t>(state-specific</w:t>
      </w:r>
      <w:r>
        <w:rPr>
          <w:spacing w:val="-6"/>
        </w:rPr>
        <w:t xml:space="preserve"> </w:t>
      </w:r>
      <w:r>
        <w:t>stamped</w:t>
      </w:r>
      <w:r>
        <w:rPr>
          <w:spacing w:val="-9"/>
        </w:rPr>
        <w:t xml:space="preserve"> </w:t>
      </w:r>
      <w:r>
        <w:t>reports</w:t>
      </w:r>
      <w:r>
        <w:rPr>
          <w:spacing w:val="-9"/>
        </w:rPr>
        <w:t xml:space="preserve"> </w:t>
      </w:r>
      <w:r>
        <w:rPr>
          <w:spacing w:val="-2"/>
        </w:rPr>
        <w:t>available)</w:t>
      </w:r>
    </w:p>
    <w:p w14:paraId="3A325FAA" w14:textId="77777777" w:rsidR="00B5708C" w:rsidRDefault="00B5708C" w:rsidP="00B5708C">
      <w:pPr>
        <w:pStyle w:val="ARCATParagraph"/>
      </w:pPr>
      <w:r>
        <w:t>Priest</w:t>
      </w:r>
      <w:r>
        <w:rPr>
          <w:spacing w:val="-7"/>
        </w:rPr>
        <w:t xml:space="preserve"> </w:t>
      </w:r>
      <w:r>
        <w:t>and</w:t>
      </w:r>
      <w:r>
        <w:rPr>
          <w:spacing w:val="-7"/>
        </w:rPr>
        <w:t xml:space="preserve"> </w:t>
      </w:r>
      <w:r>
        <w:t>Associates</w:t>
      </w:r>
      <w:r>
        <w:rPr>
          <w:spacing w:val="-8"/>
        </w:rPr>
        <w:t xml:space="preserve"> </w:t>
      </w:r>
      <w:r>
        <w:t>Engineering</w:t>
      </w:r>
      <w:r>
        <w:rPr>
          <w:spacing w:val="-6"/>
        </w:rPr>
        <w:t xml:space="preserve"> </w:t>
      </w:r>
      <w:r>
        <w:t>Extensions</w:t>
      </w:r>
      <w:r>
        <w:rPr>
          <w:spacing w:val="-5"/>
        </w:rPr>
        <w:t xml:space="preserve"> </w:t>
      </w:r>
      <w:r>
        <w:t>Based</w:t>
      </w:r>
      <w:r>
        <w:rPr>
          <w:spacing w:val="-7"/>
        </w:rPr>
        <w:t xml:space="preserve"> </w:t>
      </w:r>
      <w:r>
        <w:t>on</w:t>
      </w:r>
      <w:r>
        <w:rPr>
          <w:spacing w:val="-8"/>
        </w:rPr>
        <w:t xml:space="preserve"> </w:t>
      </w:r>
      <w:r>
        <w:t>NFPA</w:t>
      </w:r>
      <w:r>
        <w:rPr>
          <w:spacing w:val="-7"/>
        </w:rPr>
        <w:t xml:space="preserve"> </w:t>
      </w:r>
      <w:r>
        <w:t>285</w:t>
      </w:r>
      <w:r>
        <w:rPr>
          <w:spacing w:val="-9"/>
        </w:rPr>
        <w:t xml:space="preserve"> </w:t>
      </w:r>
      <w:r>
        <w:rPr>
          <w:spacing w:val="-2"/>
        </w:rPr>
        <w:t>Tests</w:t>
      </w:r>
    </w:p>
    <w:p w14:paraId="6CE8E80B" w14:textId="77777777" w:rsidR="00B5708C" w:rsidRDefault="00B5708C" w:rsidP="00B5708C">
      <w:pPr>
        <w:pStyle w:val="ARCATParagraph"/>
      </w:pPr>
      <w:r>
        <w:t>Manufacturer's</w:t>
      </w:r>
      <w:r>
        <w:rPr>
          <w:spacing w:val="-4"/>
        </w:rPr>
        <w:t xml:space="preserve"> </w:t>
      </w:r>
      <w:r>
        <w:t>Certificate:</w:t>
      </w:r>
      <w:r>
        <w:rPr>
          <w:spacing w:val="40"/>
        </w:rPr>
        <w:t xml:space="preserve"> </w:t>
      </w:r>
      <w:r>
        <w:t>Certify</w:t>
      </w:r>
      <w:r>
        <w:rPr>
          <w:spacing w:val="-4"/>
        </w:rPr>
        <w:t xml:space="preserve"> </w:t>
      </w:r>
      <w:r>
        <w:t>panels</w:t>
      </w:r>
      <w:r>
        <w:rPr>
          <w:spacing w:val="-4"/>
        </w:rPr>
        <w:t xml:space="preserve"> </w:t>
      </w:r>
      <w:r>
        <w:t>will</w:t>
      </w:r>
      <w:r>
        <w:rPr>
          <w:spacing w:val="-6"/>
        </w:rPr>
        <w:t xml:space="preserve"> </w:t>
      </w:r>
      <w:r>
        <w:t>conform</w:t>
      </w:r>
      <w:r>
        <w:rPr>
          <w:spacing w:val="-5"/>
        </w:rPr>
        <w:t xml:space="preserve"> </w:t>
      </w:r>
      <w:r>
        <w:t>to</w:t>
      </w:r>
      <w:r>
        <w:rPr>
          <w:spacing w:val="-5"/>
        </w:rPr>
        <w:t xml:space="preserve"> </w:t>
      </w:r>
      <w:r>
        <w:t>specified</w:t>
      </w:r>
      <w:r>
        <w:rPr>
          <w:spacing w:val="-5"/>
        </w:rPr>
        <w:t xml:space="preserve"> </w:t>
      </w:r>
      <w:r>
        <w:t xml:space="preserve">performance </w:t>
      </w:r>
      <w:r>
        <w:rPr>
          <w:spacing w:val="-2"/>
        </w:rPr>
        <w:t>requirements.</w:t>
      </w:r>
    </w:p>
    <w:p w14:paraId="269355EB" w14:textId="75602661" w:rsidR="00B5708C" w:rsidRPr="00B5708C" w:rsidRDefault="00B5708C" w:rsidP="00B5708C">
      <w:pPr>
        <w:pStyle w:val="ARCATArticle"/>
      </w:pPr>
      <w:r>
        <w:t>QUALITY</w:t>
      </w:r>
      <w:r>
        <w:rPr>
          <w:spacing w:val="-11"/>
        </w:rPr>
        <w:t xml:space="preserve"> </w:t>
      </w:r>
      <w:r>
        <w:t>ASSURANCE</w:t>
      </w:r>
    </w:p>
    <w:p w14:paraId="7D53E8FE" w14:textId="77777777" w:rsidR="00B5708C" w:rsidRDefault="00B5708C" w:rsidP="00B5708C">
      <w:pPr>
        <w:pStyle w:val="ARCATParagraph"/>
      </w:pPr>
      <w:r>
        <w:t>Manufacturer</w:t>
      </w:r>
      <w:r>
        <w:rPr>
          <w:spacing w:val="-5"/>
        </w:rPr>
        <w:t xml:space="preserve"> </w:t>
      </w:r>
      <w:r>
        <w:t>Qualifications:</w:t>
      </w:r>
      <w:r>
        <w:rPr>
          <w:spacing w:val="-4"/>
        </w:rPr>
        <w:t xml:space="preserve"> </w:t>
      </w:r>
      <w:r>
        <w:t>Manufacturer</w:t>
      </w:r>
      <w:r>
        <w:rPr>
          <w:spacing w:val="-5"/>
        </w:rPr>
        <w:t xml:space="preserve"> </w:t>
      </w:r>
      <w:r>
        <w:t>shall</w:t>
      </w:r>
      <w:r>
        <w:rPr>
          <w:spacing w:val="-5"/>
        </w:rPr>
        <w:t xml:space="preserve"> </w:t>
      </w:r>
      <w:r>
        <w:t>be</w:t>
      </w:r>
      <w:r>
        <w:rPr>
          <w:spacing w:val="-6"/>
        </w:rPr>
        <w:t xml:space="preserve"> </w:t>
      </w:r>
      <w:r>
        <w:t>a</w:t>
      </w:r>
      <w:r>
        <w:rPr>
          <w:spacing w:val="-6"/>
        </w:rPr>
        <w:t xml:space="preserve"> </w:t>
      </w:r>
      <w:r>
        <w:t>company</w:t>
      </w:r>
      <w:r>
        <w:rPr>
          <w:spacing w:val="-5"/>
        </w:rPr>
        <w:t xml:space="preserve"> </w:t>
      </w:r>
      <w:r>
        <w:t>that</w:t>
      </w:r>
      <w:r>
        <w:rPr>
          <w:spacing w:val="-6"/>
        </w:rPr>
        <w:t xml:space="preserve"> </w:t>
      </w:r>
      <w:r>
        <w:t>regularly</w:t>
      </w:r>
      <w:r>
        <w:rPr>
          <w:spacing w:val="-5"/>
        </w:rPr>
        <w:t xml:space="preserve"> </w:t>
      </w:r>
      <w:r>
        <w:t>manufactures and assembles specified insulation in house with no outside fabrication operations.</w:t>
      </w:r>
    </w:p>
    <w:p w14:paraId="7F04B6CB" w14:textId="77777777" w:rsidR="00B5708C" w:rsidRDefault="00B5708C" w:rsidP="00B5708C">
      <w:pPr>
        <w:pStyle w:val="ARCATParagraph"/>
      </w:pPr>
      <w:r>
        <w:t>Manufacturer</w:t>
      </w:r>
      <w:r>
        <w:rPr>
          <w:spacing w:val="-4"/>
        </w:rPr>
        <w:t xml:space="preserve"> </w:t>
      </w:r>
      <w:r>
        <w:t>shall</w:t>
      </w:r>
      <w:r>
        <w:rPr>
          <w:spacing w:val="-4"/>
        </w:rPr>
        <w:t xml:space="preserve"> </w:t>
      </w:r>
      <w:r>
        <w:t>have</w:t>
      </w:r>
      <w:r>
        <w:rPr>
          <w:spacing w:val="-5"/>
        </w:rPr>
        <w:t xml:space="preserve"> </w:t>
      </w:r>
      <w:r>
        <w:t>multiple</w:t>
      </w:r>
      <w:r>
        <w:rPr>
          <w:spacing w:val="-5"/>
        </w:rPr>
        <w:t xml:space="preserve"> </w:t>
      </w:r>
      <w:r>
        <w:t>manufacturing</w:t>
      </w:r>
      <w:r>
        <w:rPr>
          <w:spacing w:val="-3"/>
        </w:rPr>
        <w:t xml:space="preserve"> </w:t>
      </w:r>
      <w:r>
        <w:t>facilities</w:t>
      </w:r>
      <w:r>
        <w:rPr>
          <w:spacing w:val="-4"/>
        </w:rPr>
        <w:t xml:space="preserve"> </w:t>
      </w:r>
      <w:r>
        <w:t>to</w:t>
      </w:r>
      <w:r>
        <w:rPr>
          <w:spacing w:val="-3"/>
        </w:rPr>
        <w:t xml:space="preserve"> </w:t>
      </w:r>
      <w:r>
        <w:t>ensure</w:t>
      </w:r>
      <w:r>
        <w:rPr>
          <w:spacing w:val="-5"/>
        </w:rPr>
        <w:t xml:space="preserve"> </w:t>
      </w:r>
      <w:r>
        <w:t>consistency</w:t>
      </w:r>
      <w:r>
        <w:rPr>
          <w:spacing w:val="-4"/>
        </w:rPr>
        <w:t xml:space="preserve"> </w:t>
      </w:r>
      <w:r>
        <w:t>of</w:t>
      </w:r>
      <w:r>
        <w:rPr>
          <w:spacing w:val="-5"/>
        </w:rPr>
        <w:t xml:space="preserve"> </w:t>
      </w:r>
      <w:r>
        <w:t xml:space="preserve">product </w:t>
      </w:r>
      <w:r>
        <w:rPr>
          <w:spacing w:val="-2"/>
        </w:rPr>
        <w:t>supply.</w:t>
      </w:r>
    </w:p>
    <w:p w14:paraId="690FB649" w14:textId="514B9510" w:rsidR="00B5708C" w:rsidRDefault="00B5708C" w:rsidP="00B5708C">
      <w:pPr>
        <w:pStyle w:val="ARCATParagraph"/>
      </w:pPr>
      <w:r>
        <w:t>Pre-Installation</w:t>
      </w:r>
      <w:r>
        <w:rPr>
          <w:spacing w:val="-2"/>
        </w:rPr>
        <w:t xml:space="preserve"> </w:t>
      </w:r>
      <w:r>
        <w:t>Meeting:</w:t>
      </w:r>
      <w:r>
        <w:rPr>
          <w:spacing w:val="40"/>
        </w:rPr>
        <w:t xml:space="preserve"> </w:t>
      </w:r>
      <w:r>
        <w:t>Convene</w:t>
      </w:r>
      <w:r>
        <w:rPr>
          <w:spacing w:val="-2"/>
        </w:rPr>
        <w:t xml:space="preserve"> </w:t>
      </w:r>
      <w:r>
        <w:t>minimum</w:t>
      </w:r>
      <w:r>
        <w:rPr>
          <w:spacing w:val="-2"/>
        </w:rPr>
        <w:t xml:space="preserve"> </w:t>
      </w:r>
      <w:r>
        <w:t>one</w:t>
      </w:r>
      <w:r>
        <w:rPr>
          <w:spacing w:val="-4"/>
        </w:rPr>
        <w:t xml:space="preserve"> </w:t>
      </w:r>
      <w:r>
        <w:t>week prior</w:t>
      </w:r>
      <w:r>
        <w:rPr>
          <w:spacing w:val="-3"/>
        </w:rPr>
        <w:t xml:space="preserve"> </w:t>
      </w:r>
      <w:r>
        <w:t>to</w:t>
      </w:r>
      <w:r>
        <w:rPr>
          <w:spacing w:val="-4"/>
        </w:rPr>
        <w:t xml:space="preserve"> </w:t>
      </w:r>
      <w:r>
        <w:t>commencing</w:t>
      </w:r>
      <w:r>
        <w:rPr>
          <w:spacing w:val="-4"/>
        </w:rPr>
        <w:t xml:space="preserve"> </w:t>
      </w:r>
      <w:r>
        <w:t>Work</w:t>
      </w:r>
      <w:r>
        <w:rPr>
          <w:spacing w:val="-3"/>
        </w:rPr>
        <w:t xml:space="preserve"> </w:t>
      </w:r>
      <w:r>
        <w:t>of</w:t>
      </w:r>
      <w:r>
        <w:rPr>
          <w:spacing w:val="-4"/>
        </w:rPr>
        <w:t xml:space="preserve"> </w:t>
      </w:r>
      <w:r>
        <w:t>this section.</w:t>
      </w:r>
      <w:r>
        <w:rPr>
          <w:spacing w:val="-3"/>
        </w:rPr>
        <w:t xml:space="preserve"> </w:t>
      </w:r>
      <w:r>
        <w:t>Review</w:t>
      </w:r>
      <w:r>
        <w:rPr>
          <w:spacing w:val="-5"/>
        </w:rPr>
        <w:t xml:space="preserve"> </w:t>
      </w:r>
      <w:r>
        <w:t>installation</w:t>
      </w:r>
      <w:r>
        <w:rPr>
          <w:spacing w:val="-3"/>
        </w:rPr>
        <w:t xml:space="preserve"> </w:t>
      </w:r>
      <w:r>
        <w:t>procedures</w:t>
      </w:r>
      <w:r>
        <w:rPr>
          <w:spacing w:val="-2"/>
        </w:rPr>
        <w:t xml:space="preserve"> </w:t>
      </w:r>
      <w:r>
        <w:t>and</w:t>
      </w:r>
      <w:r>
        <w:rPr>
          <w:spacing w:val="-5"/>
        </w:rPr>
        <w:t xml:space="preserve"> </w:t>
      </w:r>
      <w:r>
        <w:t>coordination</w:t>
      </w:r>
      <w:r>
        <w:rPr>
          <w:spacing w:val="-5"/>
        </w:rPr>
        <w:t xml:space="preserve"> </w:t>
      </w:r>
      <w:r>
        <w:t>required</w:t>
      </w:r>
      <w:r>
        <w:rPr>
          <w:spacing w:val="-5"/>
        </w:rPr>
        <w:t xml:space="preserve"> </w:t>
      </w:r>
      <w:r>
        <w:t>with</w:t>
      </w:r>
      <w:r>
        <w:rPr>
          <w:spacing w:val="-5"/>
        </w:rPr>
        <w:t xml:space="preserve"> </w:t>
      </w:r>
      <w:r>
        <w:t>Related</w:t>
      </w:r>
      <w:r>
        <w:rPr>
          <w:spacing w:val="-3"/>
        </w:rPr>
        <w:t xml:space="preserve"> </w:t>
      </w:r>
      <w:r>
        <w:t>Work</w:t>
      </w:r>
      <w:r>
        <w:rPr>
          <w:spacing w:val="-4"/>
        </w:rPr>
        <w:t xml:space="preserve"> </w:t>
      </w:r>
      <w:r>
        <w:t>and include the following:</w:t>
      </w:r>
    </w:p>
    <w:p w14:paraId="1AD103C9" w14:textId="77777777" w:rsidR="00B5708C" w:rsidRDefault="00B5708C" w:rsidP="00B5708C">
      <w:pPr>
        <w:pStyle w:val="ARCATSubPara"/>
      </w:pPr>
      <w:r>
        <w:t>Participants:</w:t>
      </w:r>
      <w:r>
        <w:rPr>
          <w:spacing w:val="-4"/>
        </w:rPr>
        <w:t xml:space="preserve"> </w:t>
      </w:r>
      <w:r>
        <w:t>Authorized</w:t>
      </w:r>
      <w:r>
        <w:rPr>
          <w:spacing w:val="-6"/>
        </w:rPr>
        <w:t xml:space="preserve"> </w:t>
      </w:r>
      <w:r>
        <w:t>representatives</w:t>
      </w:r>
      <w:r>
        <w:rPr>
          <w:spacing w:val="-5"/>
        </w:rPr>
        <w:t xml:space="preserve"> </w:t>
      </w:r>
      <w:r>
        <w:t>of</w:t>
      </w:r>
      <w:r>
        <w:rPr>
          <w:spacing w:val="-4"/>
        </w:rPr>
        <w:t xml:space="preserve"> </w:t>
      </w:r>
      <w:r>
        <w:t>the</w:t>
      </w:r>
      <w:r>
        <w:rPr>
          <w:spacing w:val="-4"/>
        </w:rPr>
        <w:t xml:space="preserve"> </w:t>
      </w:r>
      <w:r>
        <w:t>Contractor,</w:t>
      </w:r>
      <w:r>
        <w:rPr>
          <w:spacing w:val="-4"/>
        </w:rPr>
        <w:t xml:space="preserve"> </w:t>
      </w:r>
      <w:r>
        <w:t>Architect,</w:t>
      </w:r>
      <w:r>
        <w:rPr>
          <w:spacing w:val="-6"/>
        </w:rPr>
        <w:t xml:space="preserve"> </w:t>
      </w:r>
      <w:r>
        <w:t>Installer,</w:t>
      </w:r>
      <w:r>
        <w:rPr>
          <w:spacing w:val="-6"/>
        </w:rPr>
        <w:t xml:space="preserve"> </w:t>
      </w:r>
      <w:r>
        <w:t xml:space="preserve">and </w:t>
      </w:r>
      <w:r>
        <w:rPr>
          <w:spacing w:val="-2"/>
        </w:rPr>
        <w:t>Manufacturer.</w:t>
      </w:r>
    </w:p>
    <w:p w14:paraId="5F8AF3C2" w14:textId="77777777" w:rsidR="00B5708C" w:rsidRDefault="00B5708C" w:rsidP="00B5708C">
      <w:pPr>
        <w:pStyle w:val="ARCATSubPara"/>
      </w:pPr>
      <w:r>
        <w:t>Review</w:t>
      </w:r>
      <w:r>
        <w:rPr>
          <w:spacing w:val="-5"/>
        </w:rPr>
        <w:t xml:space="preserve"> </w:t>
      </w:r>
      <w:r>
        <w:t>wall</w:t>
      </w:r>
      <w:r>
        <w:rPr>
          <w:spacing w:val="-6"/>
        </w:rPr>
        <w:t xml:space="preserve"> </w:t>
      </w:r>
      <w:r>
        <w:t>assemblies</w:t>
      </w:r>
      <w:r>
        <w:rPr>
          <w:spacing w:val="-4"/>
        </w:rPr>
        <w:t xml:space="preserve"> </w:t>
      </w:r>
      <w:r>
        <w:t>for</w:t>
      </w:r>
      <w:r>
        <w:rPr>
          <w:spacing w:val="-4"/>
        </w:rPr>
        <w:t xml:space="preserve"> </w:t>
      </w:r>
      <w:r>
        <w:t>potential</w:t>
      </w:r>
      <w:r>
        <w:rPr>
          <w:spacing w:val="-4"/>
        </w:rPr>
        <w:t xml:space="preserve"> </w:t>
      </w:r>
      <w:r>
        <w:t>interference</w:t>
      </w:r>
      <w:r>
        <w:rPr>
          <w:spacing w:val="-5"/>
        </w:rPr>
        <w:t xml:space="preserve"> </w:t>
      </w:r>
      <w:r>
        <w:t>and</w:t>
      </w:r>
      <w:r>
        <w:rPr>
          <w:spacing w:val="-5"/>
        </w:rPr>
        <w:t xml:space="preserve"> </w:t>
      </w:r>
      <w:r>
        <w:t>conflicts</w:t>
      </w:r>
      <w:r>
        <w:rPr>
          <w:spacing w:val="-4"/>
        </w:rPr>
        <w:t xml:space="preserve"> </w:t>
      </w:r>
      <w:r>
        <w:t>and</w:t>
      </w:r>
      <w:r>
        <w:rPr>
          <w:spacing w:val="-5"/>
        </w:rPr>
        <w:t xml:space="preserve"> </w:t>
      </w:r>
      <w:r>
        <w:t>coordinate</w:t>
      </w:r>
      <w:r>
        <w:rPr>
          <w:spacing w:val="-3"/>
        </w:rPr>
        <w:t xml:space="preserve"> </w:t>
      </w:r>
      <w:r>
        <w:t>layout and support provisions for interfacing work.</w:t>
      </w:r>
    </w:p>
    <w:p w14:paraId="70B64D17" w14:textId="77777777" w:rsidR="00B5708C" w:rsidRDefault="00B5708C" w:rsidP="00B5708C">
      <w:pPr>
        <w:pStyle w:val="ARCATSubPara"/>
      </w:pPr>
      <w:r>
        <w:t>Review</w:t>
      </w:r>
      <w:r>
        <w:rPr>
          <w:spacing w:val="-6"/>
        </w:rPr>
        <w:t xml:space="preserve"> </w:t>
      </w:r>
      <w:r>
        <w:t>continuous</w:t>
      </w:r>
      <w:r>
        <w:rPr>
          <w:spacing w:val="-3"/>
        </w:rPr>
        <w:t xml:space="preserve"> </w:t>
      </w:r>
      <w:r>
        <w:t>insulation</w:t>
      </w:r>
      <w:r>
        <w:rPr>
          <w:spacing w:val="-5"/>
        </w:rPr>
        <w:t xml:space="preserve"> </w:t>
      </w:r>
      <w:r>
        <w:t>wall</w:t>
      </w:r>
      <w:r>
        <w:rPr>
          <w:spacing w:val="-7"/>
        </w:rPr>
        <w:t xml:space="preserve"> </w:t>
      </w:r>
      <w:r>
        <w:t>panels</w:t>
      </w:r>
      <w:r>
        <w:rPr>
          <w:spacing w:val="-6"/>
        </w:rPr>
        <w:t xml:space="preserve"> </w:t>
      </w:r>
      <w:r>
        <w:t>installation</w:t>
      </w:r>
      <w:r>
        <w:rPr>
          <w:spacing w:val="-5"/>
        </w:rPr>
        <w:t xml:space="preserve"> </w:t>
      </w:r>
      <w:r>
        <w:t>methods</w:t>
      </w:r>
      <w:r>
        <w:rPr>
          <w:spacing w:val="-3"/>
        </w:rPr>
        <w:t xml:space="preserve"> </w:t>
      </w:r>
      <w:r>
        <w:t>and</w:t>
      </w:r>
      <w:r>
        <w:rPr>
          <w:spacing w:val="-5"/>
        </w:rPr>
        <w:t xml:space="preserve"> </w:t>
      </w:r>
      <w:r>
        <w:t>procedures</w:t>
      </w:r>
      <w:r>
        <w:rPr>
          <w:spacing w:val="-6"/>
        </w:rPr>
        <w:t xml:space="preserve"> </w:t>
      </w:r>
      <w:r>
        <w:t>related to application, including manufacturer’s installation guidelines.</w:t>
      </w:r>
    </w:p>
    <w:p w14:paraId="1CB84F9D" w14:textId="77777777" w:rsidR="00B5708C" w:rsidRDefault="00B5708C" w:rsidP="00B5708C">
      <w:pPr>
        <w:pStyle w:val="ARCATSubPara"/>
      </w:pPr>
      <w:r>
        <w:lastRenderedPageBreak/>
        <w:t>Review</w:t>
      </w:r>
      <w:r>
        <w:rPr>
          <w:spacing w:val="-6"/>
        </w:rPr>
        <w:t xml:space="preserve"> </w:t>
      </w:r>
      <w:r>
        <w:t>firestopping</w:t>
      </w:r>
      <w:r>
        <w:rPr>
          <w:spacing w:val="-6"/>
        </w:rPr>
        <w:t xml:space="preserve"> </w:t>
      </w:r>
      <w:r>
        <w:t>requirements</w:t>
      </w:r>
      <w:r>
        <w:rPr>
          <w:spacing w:val="-5"/>
        </w:rPr>
        <w:t xml:space="preserve"> </w:t>
      </w:r>
      <w:r>
        <w:t>and</w:t>
      </w:r>
      <w:r>
        <w:rPr>
          <w:spacing w:val="-6"/>
        </w:rPr>
        <w:t xml:space="preserve"> </w:t>
      </w:r>
      <w:r>
        <w:t>weather</w:t>
      </w:r>
      <w:r>
        <w:rPr>
          <w:spacing w:val="-5"/>
        </w:rPr>
        <w:t xml:space="preserve"> </w:t>
      </w:r>
      <w:r>
        <w:t>resistive</w:t>
      </w:r>
      <w:r>
        <w:rPr>
          <w:spacing w:val="-6"/>
        </w:rPr>
        <w:t xml:space="preserve"> </w:t>
      </w:r>
      <w:r>
        <w:t>membrane</w:t>
      </w:r>
      <w:r>
        <w:rPr>
          <w:spacing w:val="-4"/>
        </w:rPr>
        <w:t xml:space="preserve"> </w:t>
      </w:r>
      <w:r>
        <w:t>requirements</w:t>
      </w:r>
      <w:r>
        <w:rPr>
          <w:spacing w:val="-5"/>
        </w:rPr>
        <w:t xml:space="preserve"> </w:t>
      </w:r>
      <w:r>
        <w:t>and placement locations.</w:t>
      </w:r>
    </w:p>
    <w:p w14:paraId="65D2EEDC" w14:textId="77777777" w:rsidR="00B5708C" w:rsidRDefault="00B5708C" w:rsidP="00B5708C">
      <w:pPr>
        <w:pStyle w:val="ARCATSubPara"/>
      </w:pPr>
      <w:r>
        <w:t>Review</w:t>
      </w:r>
      <w:r>
        <w:rPr>
          <w:spacing w:val="-8"/>
        </w:rPr>
        <w:t xml:space="preserve"> </w:t>
      </w:r>
      <w:r>
        <w:t>field</w:t>
      </w:r>
      <w:r>
        <w:rPr>
          <w:spacing w:val="-7"/>
        </w:rPr>
        <w:t xml:space="preserve"> </w:t>
      </w:r>
      <w:r>
        <w:t>quality</w:t>
      </w:r>
      <w:r>
        <w:rPr>
          <w:spacing w:val="-6"/>
        </w:rPr>
        <w:t xml:space="preserve"> </w:t>
      </w:r>
      <w:r>
        <w:t>control</w:t>
      </w:r>
      <w:r>
        <w:rPr>
          <w:spacing w:val="-7"/>
        </w:rPr>
        <w:t xml:space="preserve"> </w:t>
      </w:r>
      <w:r>
        <w:rPr>
          <w:spacing w:val="-2"/>
        </w:rPr>
        <w:t>procedures.</w:t>
      </w:r>
    </w:p>
    <w:p w14:paraId="682249EF" w14:textId="77777777" w:rsidR="00B5708C" w:rsidRDefault="00B5708C" w:rsidP="00B5708C">
      <w:pPr>
        <w:pStyle w:val="BodyText"/>
        <w:spacing w:before="1"/>
      </w:pPr>
    </w:p>
    <w:p w14:paraId="067B31C4" w14:textId="77777777" w:rsidR="00B5708C" w:rsidRDefault="00B5708C" w:rsidP="00B5708C">
      <w:pPr>
        <w:pStyle w:val="ARCATArticle"/>
      </w:pPr>
      <w:r>
        <w:t>DELIVERY,</w:t>
      </w:r>
      <w:r>
        <w:rPr>
          <w:spacing w:val="-8"/>
        </w:rPr>
        <w:t xml:space="preserve"> </w:t>
      </w:r>
      <w:r>
        <w:t>STORAGE,</w:t>
      </w:r>
      <w:r>
        <w:rPr>
          <w:spacing w:val="-7"/>
        </w:rPr>
        <w:t xml:space="preserve"> </w:t>
      </w:r>
      <w:r>
        <w:t>AND</w:t>
      </w:r>
      <w:r>
        <w:rPr>
          <w:spacing w:val="-9"/>
        </w:rPr>
        <w:t xml:space="preserve"> </w:t>
      </w:r>
      <w:r>
        <w:t>HANDLING</w:t>
      </w:r>
    </w:p>
    <w:p w14:paraId="3F30DACF" w14:textId="77777777" w:rsidR="00B5708C" w:rsidRDefault="00B5708C" w:rsidP="00B5708C">
      <w:pPr>
        <w:pStyle w:val="ARCATParagraph"/>
      </w:pPr>
      <w:r>
        <w:t xml:space="preserve">Good construction practice dictates that all insulations should be protected from moisture and direct sunlight during job-site storage. Pallets of PAC-Shield CI Coated Glass Class A are protected by a two-step packaging process using </w:t>
      </w:r>
      <w:r>
        <w:rPr>
          <w:b/>
        </w:rPr>
        <w:t>shrink wrap and a UV resistant polyethylene bag</w:t>
      </w:r>
      <w:r>
        <w:t>. This moisture resistant package is designed for protection from the elements during flatbed shipment from our factories to the job-site. Outdoor storage for extended</w:t>
      </w:r>
      <w:r>
        <w:rPr>
          <w:spacing w:val="-1"/>
        </w:rPr>
        <w:t xml:space="preserve"> </w:t>
      </w:r>
      <w:r>
        <w:t>periods of</w:t>
      </w:r>
      <w:r>
        <w:rPr>
          <w:spacing w:val="-1"/>
        </w:rPr>
        <w:t xml:space="preserve"> </w:t>
      </w:r>
      <w:r>
        <w:t>time</w:t>
      </w:r>
      <w:r>
        <w:rPr>
          <w:spacing w:val="-1"/>
        </w:rPr>
        <w:t xml:space="preserve"> </w:t>
      </w:r>
      <w:r>
        <w:t>requires waterproof</w:t>
      </w:r>
      <w:r>
        <w:rPr>
          <w:spacing w:val="-1"/>
        </w:rPr>
        <w:t xml:space="preserve"> </w:t>
      </w:r>
      <w:r>
        <w:t>tarpaulins and</w:t>
      </w:r>
      <w:r>
        <w:rPr>
          <w:spacing w:val="-1"/>
        </w:rPr>
        <w:t xml:space="preserve"> </w:t>
      </w:r>
      <w:r>
        <w:t>elevated</w:t>
      </w:r>
      <w:r>
        <w:rPr>
          <w:spacing w:val="-1"/>
        </w:rPr>
        <w:t xml:space="preserve"> </w:t>
      </w:r>
      <w:r>
        <w:t>storage above</w:t>
      </w:r>
      <w:r>
        <w:rPr>
          <w:spacing w:val="-1"/>
        </w:rPr>
        <w:t xml:space="preserve"> </w:t>
      </w:r>
      <w:r>
        <w:t>ground level a minimum of 2”.</w:t>
      </w:r>
      <w:r>
        <w:rPr>
          <w:spacing w:val="40"/>
        </w:rPr>
        <w:t xml:space="preserve"> </w:t>
      </w:r>
      <w:r>
        <w:t>Additionally, we recommend slitting the bundle packaging vertically down</w:t>
      </w:r>
      <w:r>
        <w:rPr>
          <w:spacing w:val="-2"/>
        </w:rPr>
        <w:t xml:space="preserve"> </w:t>
      </w:r>
      <w:r>
        <w:t>the</w:t>
      </w:r>
      <w:r>
        <w:rPr>
          <w:spacing w:val="-4"/>
        </w:rPr>
        <w:t xml:space="preserve"> </w:t>
      </w:r>
      <w:r>
        <w:t>center</w:t>
      </w:r>
      <w:r>
        <w:rPr>
          <w:spacing w:val="-1"/>
        </w:rPr>
        <w:t xml:space="preserve"> </w:t>
      </w:r>
      <w:r>
        <w:t>of</w:t>
      </w:r>
      <w:r>
        <w:rPr>
          <w:spacing w:val="-4"/>
        </w:rPr>
        <w:t xml:space="preserve"> </w:t>
      </w:r>
      <w:r>
        <w:t>the</w:t>
      </w:r>
      <w:r>
        <w:rPr>
          <w:spacing w:val="-4"/>
        </w:rPr>
        <w:t xml:space="preserve"> </w:t>
      </w:r>
      <w:r>
        <w:t>two</w:t>
      </w:r>
      <w:r>
        <w:rPr>
          <w:spacing w:val="-2"/>
        </w:rPr>
        <w:t xml:space="preserve"> </w:t>
      </w:r>
      <w:r>
        <w:t>short</w:t>
      </w:r>
      <w:r>
        <w:rPr>
          <w:spacing w:val="-4"/>
        </w:rPr>
        <w:t xml:space="preserve"> </w:t>
      </w:r>
      <w:r>
        <w:t>sides</w:t>
      </w:r>
      <w:r>
        <w:rPr>
          <w:spacing w:val="-3"/>
        </w:rPr>
        <w:t xml:space="preserve"> </w:t>
      </w:r>
      <w:r>
        <w:t>to</w:t>
      </w:r>
      <w:r>
        <w:rPr>
          <w:spacing w:val="-4"/>
        </w:rPr>
        <w:t xml:space="preserve"> </w:t>
      </w:r>
      <w:r>
        <w:t>prevent</w:t>
      </w:r>
      <w:r>
        <w:rPr>
          <w:spacing w:val="-4"/>
        </w:rPr>
        <w:t xml:space="preserve"> </w:t>
      </w:r>
      <w:r>
        <w:t>moisture</w:t>
      </w:r>
      <w:r>
        <w:rPr>
          <w:spacing w:val="-4"/>
        </w:rPr>
        <w:t xml:space="preserve"> </w:t>
      </w:r>
      <w:r>
        <w:t>accumulation</w:t>
      </w:r>
      <w:r>
        <w:rPr>
          <w:spacing w:val="-4"/>
        </w:rPr>
        <w:t xml:space="preserve"> </w:t>
      </w:r>
      <w:r>
        <w:t>within</w:t>
      </w:r>
      <w:r>
        <w:rPr>
          <w:spacing w:val="-4"/>
        </w:rPr>
        <w:t xml:space="preserve"> </w:t>
      </w:r>
      <w:r>
        <w:t>the</w:t>
      </w:r>
      <w:r>
        <w:rPr>
          <w:spacing w:val="-2"/>
        </w:rPr>
        <w:t xml:space="preserve"> </w:t>
      </w:r>
      <w:r>
        <w:t>package.</w:t>
      </w:r>
    </w:p>
    <w:p w14:paraId="5148BF99" w14:textId="77777777" w:rsidR="00B5708C" w:rsidRDefault="00B5708C" w:rsidP="00B5708C">
      <w:pPr>
        <w:pStyle w:val="ARCATParagraph"/>
      </w:pPr>
      <w:r>
        <w:t>Protect</w:t>
      </w:r>
      <w:r>
        <w:rPr>
          <w:spacing w:val="-8"/>
        </w:rPr>
        <w:t xml:space="preserve"> </w:t>
      </w:r>
      <w:r>
        <w:t>insulation</w:t>
      </w:r>
      <w:r>
        <w:rPr>
          <w:spacing w:val="-7"/>
        </w:rPr>
        <w:t xml:space="preserve"> </w:t>
      </w:r>
      <w:r>
        <w:t>from</w:t>
      </w:r>
      <w:r>
        <w:rPr>
          <w:spacing w:val="-7"/>
        </w:rPr>
        <w:t xml:space="preserve"> </w:t>
      </w:r>
      <w:r>
        <w:t>open</w:t>
      </w:r>
      <w:r>
        <w:rPr>
          <w:spacing w:val="-9"/>
        </w:rPr>
        <w:t xml:space="preserve"> </w:t>
      </w:r>
      <w:r>
        <w:rPr>
          <w:spacing w:val="-2"/>
        </w:rPr>
        <w:t>flame.</w:t>
      </w:r>
    </w:p>
    <w:p w14:paraId="4F233EC4" w14:textId="46977B71" w:rsidR="00B5708C" w:rsidRPr="00B5708C" w:rsidRDefault="00B5708C" w:rsidP="00B5708C">
      <w:pPr>
        <w:pStyle w:val="ARCATArticle"/>
      </w:pPr>
      <w:r>
        <w:t>SEQUENCING</w:t>
      </w:r>
    </w:p>
    <w:p w14:paraId="162BD42D" w14:textId="77777777" w:rsidR="00B5708C" w:rsidRDefault="00B5708C" w:rsidP="00B5708C">
      <w:pPr>
        <w:pStyle w:val="ARCATParagraph"/>
      </w:pPr>
      <w:r>
        <w:t>Coordinate</w:t>
      </w:r>
      <w:r>
        <w:rPr>
          <w:spacing w:val="-5"/>
        </w:rPr>
        <w:t xml:space="preserve"> </w:t>
      </w:r>
      <w:r>
        <w:t>with</w:t>
      </w:r>
      <w:r>
        <w:rPr>
          <w:spacing w:val="-5"/>
        </w:rPr>
        <w:t xml:space="preserve"> </w:t>
      </w:r>
      <w:r>
        <w:t>the</w:t>
      </w:r>
      <w:r>
        <w:rPr>
          <w:spacing w:val="-3"/>
        </w:rPr>
        <w:t xml:space="preserve"> </w:t>
      </w:r>
      <w:r>
        <w:t>installation</w:t>
      </w:r>
      <w:r>
        <w:rPr>
          <w:spacing w:val="-3"/>
        </w:rPr>
        <w:t xml:space="preserve"> </w:t>
      </w:r>
      <w:r>
        <w:t>of</w:t>
      </w:r>
      <w:r>
        <w:rPr>
          <w:spacing w:val="-5"/>
        </w:rPr>
        <w:t xml:space="preserve"> </w:t>
      </w:r>
      <w:r>
        <w:t>vapor</w:t>
      </w:r>
      <w:r>
        <w:rPr>
          <w:spacing w:val="-4"/>
        </w:rPr>
        <w:t xml:space="preserve"> </w:t>
      </w:r>
      <w:r>
        <w:t>retarders</w:t>
      </w:r>
      <w:r>
        <w:rPr>
          <w:spacing w:val="-4"/>
        </w:rPr>
        <w:t xml:space="preserve"> </w:t>
      </w:r>
      <w:r>
        <w:t>and air</w:t>
      </w:r>
      <w:r>
        <w:rPr>
          <w:spacing w:val="-4"/>
        </w:rPr>
        <w:t xml:space="preserve"> </w:t>
      </w:r>
      <w:r>
        <w:t>seal</w:t>
      </w:r>
      <w:r>
        <w:rPr>
          <w:spacing w:val="-6"/>
        </w:rPr>
        <w:t xml:space="preserve"> </w:t>
      </w:r>
      <w:r>
        <w:t>materials</w:t>
      </w:r>
      <w:r>
        <w:rPr>
          <w:spacing w:val="-4"/>
        </w:rPr>
        <w:t xml:space="preserve"> </w:t>
      </w:r>
      <w:r>
        <w:t>specified</w:t>
      </w:r>
      <w:r>
        <w:rPr>
          <w:spacing w:val="-2"/>
        </w:rPr>
        <w:t xml:space="preserve"> </w:t>
      </w:r>
      <w:r>
        <w:t>in</w:t>
      </w:r>
      <w:r>
        <w:rPr>
          <w:spacing w:val="-3"/>
        </w:rPr>
        <w:t xml:space="preserve"> </w:t>
      </w:r>
      <w:r>
        <w:t>Section 07260 and Section 07270.</w:t>
      </w:r>
    </w:p>
    <w:p w14:paraId="43FE50AD" w14:textId="0C040830" w:rsidR="00B5708C" w:rsidRDefault="00B5708C" w:rsidP="00242EE7">
      <w:pPr>
        <w:pStyle w:val="ARCATParagraph"/>
      </w:pPr>
      <w:r>
        <w:t>Ensure</w:t>
      </w:r>
      <w:r>
        <w:rPr>
          <w:spacing w:val="-4"/>
        </w:rPr>
        <w:t xml:space="preserve"> </w:t>
      </w:r>
      <w:r>
        <w:t>that</w:t>
      </w:r>
      <w:r>
        <w:rPr>
          <w:spacing w:val="-2"/>
        </w:rPr>
        <w:t xml:space="preserve"> </w:t>
      </w:r>
      <w:r>
        <w:t>products</w:t>
      </w:r>
      <w:r>
        <w:rPr>
          <w:spacing w:val="-3"/>
        </w:rPr>
        <w:t xml:space="preserve"> </w:t>
      </w:r>
      <w:r>
        <w:t>of</w:t>
      </w:r>
      <w:r>
        <w:rPr>
          <w:spacing w:val="-4"/>
        </w:rPr>
        <w:t xml:space="preserve"> </w:t>
      </w:r>
      <w:r>
        <w:t>this</w:t>
      </w:r>
      <w:r>
        <w:rPr>
          <w:spacing w:val="-1"/>
        </w:rPr>
        <w:t xml:space="preserve"> </w:t>
      </w:r>
      <w:r>
        <w:t>section</w:t>
      </w:r>
      <w:r>
        <w:rPr>
          <w:spacing w:val="-2"/>
        </w:rPr>
        <w:t xml:space="preserve"> </w:t>
      </w:r>
      <w:r>
        <w:t>are</w:t>
      </w:r>
      <w:r>
        <w:rPr>
          <w:spacing w:val="-4"/>
        </w:rPr>
        <w:t xml:space="preserve"> </w:t>
      </w:r>
      <w:r>
        <w:t>supplied</w:t>
      </w:r>
      <w:r>
        <w:rPr>
          <w:spacing w:val="-2"/>
        </w:rPr>
        <w:t xml:space="preserve"> </w:t>
      </w:r>
      <w:r>
        <w:t>to</w:t>
      </w:r>
      <w:r>
        <w:rPr>
          <w:spacing w:val="-2"/>
        </w:rPr>
        <w:t xml:space="preserve"> </w:t>
      </w:r>
      <w:r>
        <w:t>affected</w:t>
      </w:r>
      <w:r>
        <w:rPr>
          <w:spacing w:val="-4"/>
        </w:rPr>
        <w:t xml:space="preserve"> </w:t>
      </w:r>
      <w:r>
        <w:t>trades</w:t>
      </w:r>
      <w:r>
        <w:rPr>
          <w:spacing w:val="-3"/>
        </w:rPr>
        <w:t xml:space="preserve"> </w:t>
      </w:r>
      <w:r>
        <w:t>in</w:t>
      </w:r>
      <w:r>
        <w:rPr>
          <w:spacing w:val="-2"/>
        </w:rPr>
        <w:t xml:space="preserve"> </w:t>
      </w:r>
      <w:r>
        <w:t>time</w:t>
      </w:r>
      <w:r>
        <w:rPr>
          <w:spacing w:val="-4"/>
        </w:rPr>
        <w:t xml:space="preserve"> </w:t>
      </w:r>
      <w:r>
        <w:t>to</w:t>
      </w:r>
      <w:r>
        <w:rPr>
          <w:spacing w:val="-4"/>
        </w:rPr>
        <w:t xml:space="preserve"> </w:t>
      </w:r>
      <w:r>
        <w:t>prevent interruption of construction progress.</w:t>
      </w:r>
    </w:p>
    <w:p w14:paraId="0FF5F1BD" w14:textId="507384D3" w:rsidR="00B5708C" w:rsidRPr="00B5708C" w:rsidRDefault="00B5708C" w:rsidP="00DC1B2E">
      <w:pPr>
        <w:pStyle w:val="ARCATArticle"/>
      </w:pPr>
      <w:r w:rsidRPr="00DC1B2E">
        <w:t>PROJECT</w:t>
      </w:r>
      <w:r>
        <w:rPr>
          <w:spacing w:val="-4"/>
        </w:rPr>
        <w:t xml:space="preserve"> </w:t>
      </w:r>
      <w:r>
        <w:t>CONDITIONS</w:t>
      </w:r>
    </w:p>
    <w:p w14:paraId="233FBAA0" w14:textId="57B54366" w:rsidR="00B5708C" w:rsidRDefault="00B5708C" w:rsidP="00B5708C">
      <w:pPr>
        <w:pStyle w:val="ARCATParagraph"/>
      </w:pPr>
      <w:r>
        <w:t>Maintain</w:t>
      </w:r>
      <w:r>
        <w:rPr>
          <w:spacing w:val="-5"/>
        </w:rPr>
        <w:t xml:space="preserve"> </w:t>
      </w:r>
      <w:r>
        <w:t>environmental</w:t>
      </w:r>
      <w:r>
        <w:rPr>
          <w:spacing w:val="-7"/>
        </w:rPr>
        <w:t xml:space="preserve"> </w:t>
      </w:r>
      <w:r>
        <w:t>conditions</w:t>
      </w:r>
      <w:r>
        <w:rPr>
          <w:spacing w:val="-6"/>
        </w:rPr>
        <w:t xml:space="preserve"> </w:t>
      </w:r>
      <w:r>
        <w:t>(temperature,</w:t>
      </w:r>
      <w:r>
        <w:rPr>
          <w:spacing w:val="-5"/>
        </w:rPr>
        <w:t xml:space="preserve"> </w:t>
      </w:r>
      <w:r>
        <w:t>humidity,</w:t>
      </w:r>
      <w:r>
        <w:rPr>
          <w:spacing w:val="-7"/>
        </w:rPr>
        <w:t xml:space="preserve"> </w:t>
      </w:r>
      <w:r>
        <w:t>and</w:t>
      </w:r>
      <w:r>
        <w:rPr>
          <w:spacing w:val="-7"/>
        </w:rPr>
        <w:t xml:space="preserve"> </w:t>
      </w:r>
      <w:r>
        <w:t>ventilation)</w:t>
      </w:r>
      <w:r>
        <w:rPr>
          <w:spacing w:val="-6"/>
        </w:rPr>
        <w:t xml:space="preserve"> </w:t>
      </w:r>
      <w:r>
        <w:t>within</w:t>
      </w:r>
      <w:r>
        <w:rPr>
          <w:spacing w:val="-5"/>
        </w:rPr>
        <w:t xml:space="preserve"> </w:t>
      </w:r>
      <w:r>
        <w:t>limits recommended by manufacturer for optimum results. Do not install products under environmental conditions outside manufacturer's absolute limits.</w:t>
      </w:r>
    </w:p>
    <w:p w14:paraId="5EE75554" w14:textId="3615D7E7" w:rsidR="00B5708C" w:rsidRDefault="00B5708C" w:rsidP="00B5708C">
      <w:pPr>
        <w:pStyle w:val="ARCATPart"/>
      </w:pPr>
      <w:r>
        <w:t>PRODUCTS</w:t>
      </w:r>
    </w:p>
    <w:p w14:paraId="75042314" w14:textId="6A32E6E2" w:rsidR="00B5708C" w:rsidRPr="00B5708C" w:rsidRDefault="00B5708C" w:rsidP="00DC1B2E">
      <w:pPr>
        <w:pStyle w:val="ARCATArticle"/>
      </w:pPr>
      <w:r>
        <w:t>MANUFACTURERS</w:t>
      </w:r>
    </w:p>
    <w:p w14:paraId="582D0A61" w14:textId="49EF348E" w:rsidR="00B5708C" w:rsidRDefault="00B5708C" w:rsidP="00B5708C">
      <w:pPr>
        <w:pStyle w:val="ARCATParagraph"/>
      </w:pPr>
      <w:r>
        <w:t>Basis of Design: PAC-Shield CI Coated Glass Class A produced by Petersen Aluminum Corporation,</w:t>
      </w:r>
      <w:r>
        <w:rPr>
          <w:spacing w:val="-4"/>
        </w:rPr>
        <w:t xml:space="preserve"> </w:t>
      </w:r>
      <w:r>
        <w:t>1005</w:t>
      </w:r>
      <w:r>
        <w:rPr>
          <w:spacing w:val="-4"/>
        </w:rPr>
        <w:t xml:space="preserve"> </w:t>
      </w:r>
      <w:r>
        <w:t>Tonne</w:t>
      </w:r>
      <w:r>
        <w:rPr>
          <w:spacing w:val="-4"/>
        </w:rPr>
        <w:t xml:space="preserve"> </w:t>
      </w:r>
      <w:r>
        <w:t>Road,</w:t>
      </w:r>
      <w:r>
        <w:rPr>
          <w:spacing w:val="-2"/>
        </w:rPr>
        <w:t xml:space="preserve"> </w:t>
      </w:r>
      <w:r>
        <w:t>Elk</w:t>
      </w:r>
      <w:r>
        <w:rPr>
          <w:spacing w:val="-3"/>
        </w:rPr>
        <w:t xml:space="preserve"> </w:t>
      </w:r>
      <w:r>
        <w:t>Grove</w:t>
      </w:r>
      <w:r>
        <w:rPr>
          <w:spacing w:val="-2"/>
        </w:rPr>
        <w:t xml:space="preserve"> </w:t>
      </w:r>
      <w:r>
        <w:t>Village,</w:t>
      </w:r>
      <w:r>
        <w:rPr>
          <w:spacing w:val="-4"/>
        </w:rPr>
        <w:t xml:space="preserve"> </w:t>
      </w:r>
      <w:r>
        <w:t>IL</w:t>
      </w:r>
      <w:r>
        <w:rPr>
          <w:spacing w:val="-2"/>
        </w:rPr>
        <w:t xml:space="preserve"> </w:t>
      </w:r>
      <w:r>
        <w:t>60007.</w:t>
      </w:r>
      <w:r>
        <w:rPr>
          <w:spacing w:val="-4"/>
        </w:rPr>
        <w:t xml:space="preserve"> </w:t>
      </w:r>
      <w:r>
        <w:t>Phone:</w:t>
      </w:r>
      <w:r>
        <w:rPr>
          <w:spacing w:val="-4"/>
        </w:rPr>
        <w:t xml:space="preserve"> </w:t>
      </w:r>
      <w:r>
        <w:t>(800)</w:t>
      </w:r>
      <w:r>
        <w:rPr>
          <w:spacing w:val="-3"/>
        </w:rPr>
        <w:t xml:space="preserve"> </w:t>
      </w:r>
      <w:r>
        <w:t>PAC-CLAD.</w:t>
      </w:r>
      <w:r>
        <w:rPr>
          <w:spacing w:val="-4"/>
        </w:rPr>
        <w:t xml:space="preserve"> </w:t>
      </w:r>
      <w:r>
        <w:t xml:space="preserve">Fax: (800) 722-7150. E-mail: </w:t>
      </w:r>
      <w:hyperlink r:id="rId13">
        <w:r>
          <w:t>info@pac-clad.com.</w:t>
        </w:r>
      </w:hyperlink>
    </w:p>
    <w:p w14:paraId="52F40334" w14:textId="77777777" w:rsidR="00B5708C" w:rsidRDefault="00B5708C" w:rsidP="00B5708C">
      <w:pPr>
        <w:pStyle w:val="ARCATnote"/>
      </w:pPr>
      <w:r>
        <w:t>**</w:t>
      </w:r>
      <w:r>
        <w:rPr>
          <w:spacing w:val="-4"/>
        </w:rPr>
        <w:t xml:space="preserve"> </w:t>
      </w:r>
      <w:r>
        <w:t>NOTE</w:t>
      </w:r>
      <w:r>
        <w:rPr>
          <w:spacing w:val="-4"/>
        </w:rPr>
        <w:t xml:space="preserve"> </w:t>
      </w:r>
      <w:r>
        <w:t>TO</w:t>
      </w:r>
      <w:r>
        <w:rPr>
          <w:spacing w:val="-3"/>
        </w:rPr>
        <w:t xml:space="preserve"> </w:t>
      </w:r>
      <w:r>
        <w:t>SPECIFIER</w:t>
      </w:r>
      <w:r>
        <w:rPr>
          <w:spacing w:val="-2"/>
        </w:rPr>
        <w:t xml:space="preserve"> </w:t>
      </w:r>
      <w:r>
        <w:t>**</w:t>
      </w:r>
      <w:r>
        <w:rPr>
          <w:spacing w:val="-2"/>
        </w:rPr>
        <w:t xml:space="preserve"> </w:t>
      </w:r>
      <w:r>
        <w:t>-</w:t>
      </w:r>
      <w:r>
        <w:rPr>
          <w:spacing w:val="-3"/>
        </w:rPr>
        <w:t xml:space="preserve"> </w:t>
      </w:r>
      <w:r>
        <w:t>Delete</w:t>
      </w:r>
      <w:r>
        <w:rPr>
          <w:spacing w:val="-3"/>
        </w:rPr>
        <w:t xml:space="preserve"> </w:t>
      </w:r>
      <w:r>
        <w:t>one</w:t>
      </w:r>
      <w:r>
        <w:rPr>
          <w:spacing w:val="-2"/>
        </w:rPr>
        <w:t xml:space="preserve"> </w:t>
      </w:r>
      <w:r>
        <w:t>of</w:t>
      </w:r>
      <w:r>
        <w:rPr>
          <w:spacing w:val="-3"/>
        </w:rPr>
        <w:t xml:space="preserve"> </w:t>
      </w:r>
      <w:r>
        <w:t>the</w:t>
      </w:r>
      <w:r>
        <w:rPr>
          <w:spacing w:val="-3"/>
        </w:rPr>
        <w:t xml:space="preserve"> </w:t>
      </w:r>
      <w:r>
        <w:t>following</w:t>
      </w:r>
      <w:r>
        <w:rPr>
          <w:spacing w:val="-3"/>
        </w:rPr>
        <w:t xml:space="preserve"> </w:t>
      </w:r>
      <w:r>
        <w:t>two</w:t>
      </w:r>
      <w:r>
        <w:rPr>
          <w:spacing w:val="-2"/>
        </w:rPr>
        <w:t xml:space="preserve"> </w:t>
      </w:r>
      <w:r>
        <w:t>paragraphs;</w:t>
      </w:r>
      <w:r>
        <w:rPr>
          <w:spacing w:val="-3"/>
        </w:rPr>
        <w:t xml:space="preserve"> </w:t>
      </w:r>
      <w:r>
        <w:t>coordinate</w:t>
      </w:r>
      <w:r>
        <w:rPr>
          <w:spacing w:val="-3"/>
        </w:rPr>
        <w:t xml:space="preserve"> </w:t>
      </w:r>
      <w:r>
        <w:t>with</w:t>
      </w:r>
      <w:r>
        <w:rPr>
          <w:spacing w:val="-3"/>
        </w:rPr>
        <w:t xml:space="preserve"> </w:t>
      </w:r>
      <w:r>
        <w:t>requirements</w:t>
      </w:r>
      <w:r>
        <w:rPr>
          <w:spacing w:val="-3"/>
        </w:rPr>
        <w:t xml:space="preserve"> </w:t>
      </w:r>
      <w:r>
        <w:t>of Division 1 section on product options and substitutions</w:t>
      </w:r>
    </w:p>
    <w:p w14:paraId="762BC52B" w14:textId="77777777" w:rsidR="00B5708C" w:rsidRDefault="00B5708C" w:rsidP="00B5708C">
      <w:pPr>
        <w:pStyle w:val="ARCATParagraph"/>
      </w:pPr>
      <w:r>
        <w:t>Substitutions:</w:t>
      </w:r>
      <w:r>
        <w:rPr>
          <w:spacing w:val="41"/>
        </w:rPr>
        <w:t xml:space="preserve"> </w:t>
      </w:r>
      <w:r>
        <w:t>Not</w:t>
      </w:r>
      <w:r>
        <w:rPr>
          <w:spacing w:val="-6"/>
        </w:rPr>
        <w:t xml:space="preserve"> </w:t>
      </w:r>
      <w:r>
        <w:rPr>
          <w:spacing w:val="-2"/>
        </w:rPr>
        <w:t>permitted.</w:t>
      </w:r>
    </w:p>
    <w:p w14:paraId="65F11FEB" w14:textId="77777777" w:rsidR="00B5708C" w:rsidRDefault="00B5708C" w:rsidP="00B5708C">
      <w:pPr>
        <w:pStyle w:val="ARCATParagraph"/>
      </w:pPr>
      <w:r>
        <w:t>Requests</w:t>
      </w:r>
      <w:r>
        <w:rPr>
          <w:spacing w:val="-8"/>
        </w:rPr>
        <w:t xml:space="preserve"> </w:t>
      </w:r>
      <w:r>
        <w:t>for</w:t>
      </w:r>
      <w:r>
        <w:rPr>
          <w:spacing w:val="-7"/>
        </w:rPr>
        <w:t xml:space="preserve"> </w:t>
      </w:r>
      <w:r>
        <w:t>substitutions</w:t>
      </w:r>
      <w:r>
        <w:rPr>
          <w:spacing w:val="-4"/>
        </w:rPr>
        <w:t xml:space="preserve"> </w:t>
      </w:r>
      <w:r>
        <w:t>will</w:t>
      </w:r>
      <w:r>
        <w:rPr>
          <w:spacing w:val="-9"/>
        </w:rPr>
        <w:t xml:space="preserve"> </w:t>
      </w:r>
      <w:r>
        <w:t>be</w:t>
      </w:r>
      <w:r>
        <w:rPr>
          <w:spacing w:val="-8"/>
        </w:rPr>
        <w:t xml:space="preserve"> </w:t>
      </w:r>
      <w:r>
        <w:t>considered</w:t>
      </w:r>
      <w:r>
        <w:rPr>
          <w:spacing w:val="-7"/>
        </w:rPr>
        <w:t xml:space="preserve"> </w:t>
      </w:r>
      <w:r>
        <w:t>in</w:t>
      </w:r>
      <w:r>
        <w:rPr>
          <w:spacing w:val="-6"/>
        </w:rPr>
        <w:t xml:space="preserve"> </w:t>
      </w:r>
      <w:r>
        <w:t>accordance</w:t>
      </w:r>
      <w:r>
        <w:rPr>
          <w:spacing w:val="-8"/>
        </w:rPr>
        <w:t xml:space="preserve"> </w:t>
      </w:r>
      <w:r>
        <w:t>with</w:t>
      </w:r>
      <w:r>
        <w:rPr>
          <w:spacing w:val="-6"/>
        </w:rPr>
        <w:t xml:space="preserve"> </w:t>
      </w:r>
      <w:r>
        <w:t>provisions</w:t>
      </w:r>
      <w:r>
        <w:rPr>
          <w:spacing w:val="-7"/>
        </w:rPr>
        <w:t xml:space="preserve"> </w:t>
      </w:r>
      <w:r>
        <w:t>of</w:t>
      </w:r>
      <w:r>
        <w:rPr>
          <w:spacing w:val="-7"/>
        </w:rPr>
        <w:t xml:space="preserve"> </w:t>
      </w:r>
      <w:r>
        <w:t>Section</w:t>
      </w:r>
      <w:r>
        <w:rPr>
          <w:spacing w:val="-6"/>
        </w:rPr>
        <w:t xml:space="preserve"> </w:t>
      </w:r>
      <w:r>
        <w:rPr>
          <w:spacing w:val="-2"/>
        </w:rPr>
        <w:t>01600.</w:t>
      </w:r>
    </w:p>
    <w:p w14:paraId="6E6277CC" w14:textId="77777777" w:rsidR="00B5708C" w:rsidRDefault="00B5708C" w:rsidP="00B5708C">
      <w:pPr>
        <w:pStyle w:val="ARCATArticle"/>
      </w:pPr>
      <w:r>
        <w:t>BOARD</w:t>
      </w:r>
      <w:r>
        <w:rPr>
          <w:spacing w:val="-8"/>
        </w:rPr>
        <w:t xml:space="preserve"> </w:t>
      </w:r>
      <w:r>
        <w:t>INSULATION</w:t>
      </w:r>
    </w:p>
    <w:p w14:paraId="1825036A" w14:textId="77777777" w:rsidR="00B5708C" w:rsidRDefault="00B5708C" w:rsidP="00B5708C">
      <w:pPr>
        <w:pStyle w:val="ARCATParagraph"/>
      </w:pPr>
      <w:r>
        <w:t>Roof</w:t>
      </w:r>
      <w:r>
        <w:rPr>
          <w:spacing w:val="-6"/>
        </w:rPr>
        <w:t xml:space="preserve"> </w:t>
      </w:r>
      <w:r>
        <w:t>Board</w:t>
      </w:r>
      <w:r>
        <w:rPr>
          <w:spacing w:val="-7"/>
        </w:rPr>
        <w:t xml:space="preserve"> </w:t>
      </w:r>
      <w:r>
        <w:t>Insulation:</w:t>
      </w:r>
      <w:r>
        <w:rPr>
          <w:spacing w:val="-7"/>
        </w:rPr>
        <w:t xml:space="preserve"> </w:t>
      </w:r>
      <w:r>
        <w:t>Provide</w:t>
      </w:r>
      <w:r>
        <w:rPr>
          <w:spacing w:val="-5"/>
        </w:rPr>
        <w:t xml:space="preserve"> </w:t>
      </w:r>
      <w:r>
        <w:t>products</w:t>
      </w:r>
      <w:r>
        <w:rPr>
          <w:spacing w:val="-6"/>
        </w:rPr>
        <w:t xml:space="preserve"> </w:t>
      </w:r>
      <w:r>
        <w:t>that</w:t>
      </w:r>
      <w:r>
        <w:rPr>
          <w:spacing w:val="-7"/>
        </w:rPr>
        <w:t xml:space="preserve"> </w:t>
      </w:r>
      <w:r>
        <w:t>comply</w:t>
      </w:r>
      <w:r>
        <w:rPr>
          <w:spacing w:val="-7"/>
        </w:rPr>
        <w:t xml:space="preserve"> </w:t>
      </w:r>
      <w:r>
        <w:t>with</w:t>
      </w:r>
      <w:r>
        <w:rPr>
          <w:spacing w:val="-7"/>
        </w:rPr>
        <w:t xml:space="preserve"> </w:t>
      </w:r>
      <w:r>
        <w:t>the</w:t>
      </w:r>
      <w:r>
        <w:rPr>
          <w:spacing w:val="-7"/>
        </w:rPr>
        <w:t xml:space="preserve"> </w:t>
      </w:r>
      <w:r>
        <w:rPr>
          <w:spacing w:val="-2"/>
        </w:rPr>
        <w:t>following:</w:t>
      </w:r>
    </w:p>
    <w:p w14:paraId="5F00C0D7" w14:textId="77777777" w:rsidR="00B5708C" w:rsidRDefault="00B5708C" w:rsidP="00B5708C">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Delete</w:t>
      </w:r>
      <w:r>
        <w:rPr>
          <w:spacing w:val="-2"/>
        </w:rPr>
        <w:t xml:space="preserve"> </w:t>
      </w:r>
      <w:r>
        <w:t>all</w:t>
      </w:r>
      <w:r>
        <w:rPr>
          <w:spacing w:val="-5"/>
        </w:rPr>
        <w:t xml:space="preserve"> </w:t>
      </w:r>
      <w:r>
        <w:t>of</w:t>
      </w:r>
      <w:r>
        <w:rPr>
          <w:spacing w:val="-2"/>
        </w:rPr>
        <w:t xml:space="preserve"> </w:t>
      </w:r>
      <w:r>
        <w:t>the</w:t>
      </w:r>
      <w:r>
        <w:rPr>
          <w:spacing w:val="-2"/>
        </w:rPr>
        <w:t xml:space="preserve"> </w:t>
      </w:r>
      <w:r>
        <w:t>following</w:t>
      </w:r>
      <w:r>
        <w:rPr>
          <w:spacing w:val="-4"/>
        </w:rPr>
        <w:t xml:space="preserve"> </w:t>
      </w:r>
      <w:r>
        <w:t>standards</w:t>
      </w:r>
      <w:r>
        <w:rPr>
          <w:spacing w:val="-3"/>
        </w:rPr>
        <w:t xml:space="preserve"> </w:t>
      </w:r>
      <w:r>
        <w:t>that</w:t>
      </w:r>
      <w:r>
        <w:rPr>
          <w:spacing w:val="-2"/>
        </w:rPr>
        <w:t xml:space="preserve"> </w:t>
      </w:r>
      <w:r>
        <w:t>are</w:t>
      </w:r>
      <w:r>
        <w:rPr>
          <w:spacing w:val="-2"/>
        </w:rPr>
        <w:t xml:space="preserve"> </w:t>
      </w:r>
      <w:r>
        <w:t>not</w:t>
      </w:r>
      <w:r>
        <w:rPr>
          <w:spacing w:val="-4"/>
        </w:rPr>
        <w:t xml:space="preserve"> </w:t>
      </w:r>
      <w:r>
        <w:t>required;</w:t>
      </w:r>
      <w:r>
        <w:rPr>
          <w:spacing w:val="-4"/>
        </w:rPr>
        <w:t xml:space="preserve"> </w:t>
      </w:r>
      <w:r>
        <w:t>coordinate</w:t>
      </w:r>
      <w:r>
        <w:rPr>
          <w:spacing w:val="-2"/>
        </w:rPr>
        <w:t xml:space="preserve"> </w:t>
      </w:r>
      <w:r>
        <w:t>with product specifications.</w:t>
      </w:r>
    </w:p>
    <w:p w14:paraId="3AF2CEF3" w14:textId="77777777" w:rsidR="00B5708C" w:rsidRDefault="00B5708C" w:rsidP="00B5708C">
      <w:pPr>
        <w:pStyle w:val="ARCATSubPara"/>
      </w:pPr>
      <w:r>
        <w:t>ASTM</w:t>
      </w:r>
      <w:r>
        <w:rPr>
          <w:spacing w:val="-9"/>
        </w:rPr>
        <w:t xml:space="preserve"> </w:t>
      </w:r>
      <w:r>
        <w:t>standards</w:t>
      </w:r>
      <w:r>
        <w:rPr>
          <w:spacing w:val="-8"/>
        </w:rPr>
        <w:t xml:space="preserve"> </w:t>
      </w:r>
      <w:r>
        <w:rPr>
          <w:spacing w:val="-2"/>
        </w:rPr>
        <w:t>specified.</w:t>
      </w:r>
    </w:p>
    <w:p w14:paraId="0FFA07C3" w14:textId="77777777" w:rsidR="00B5708C" w:rsidRDefault="00B5708C" w:rsidP="00B5708C">
      <w:pPr>
        <w:pStyle w:val="ARCATSubPara"/>
      </w:pPr>
      <w:r>
        <w:t>Factory</w:t>
      </w:r>
      <w:r>
        <w:rPr>
          <w:spacing w:val="-9"/>
        </w:rPr>
        <w:t xml:space="preserve"> </w:t>
      </w:r>
      <w:r>
        <w:t>Mutual</w:t>
      </w:r>
      <w:r>
        <w:rPr>
          <w:spacing w:val="-10"/>
        </w:rPr>
        <w:t xml:space="preserve"> </w:t>
      </w:r>
      <w:r>
        <w:t>(FM)</w:t>
      </w:r>
      <w:r>
        <w:rPr>
          <w:spacing w:val="-7"/>
        </w:rPr>
        <w:t xml:space="preserve"> </w:t>
      </w:r>
      <w:r>
        <w:t>approvals</w:t>
      </w:r>
      <w:r>
        <w:rPr>
          <w:spacing w:val="-8"/>
        </w:rPr>
        <w:t xml:space="preserve"> </w:t>
      </w:r>
      <w:r>
        <w:rPr>
          <w:spacing w:val="-2"/>
        </w:rPr>
        <w:t>specified.</w:t>
      </w:r>
    </w:p>
    <w:p w14:paraId="06088242" w14:textId="77777777" w:rsidR="00B5708C" w:rsidRDefault="00B5708C" w:rsidP="00B5708C">
      <w:pPr>
        <w:pStyle w:val="ARCATSubPara"/>
      </w:pPr>
      <w:r>
        <w:t>Underwriters</w:t>
      </w:r>
      <w:r>
        <w:rPr>
          <w:spacing w:val="-11"/>
        </w:rPr>
        <w:t xml:space="preserve"> </w:t>
      </w:r>
      <w:r>
        <w:t>Laboratories</w:t>
      </w:r>
      <w:r>
        <w:rPr>
          <w:spacing w:val="-11"/>
        </w:rPr>
        <w:t xml:space="preserve"> </w:t>
      </w:r>
      <w:r>
        <w:t>Inc.</w:t>
      </w:r>
      <w:r>
        <w:rPr>
          <w:spacing w:val="-11"/>
        </w:rPr>
        <w:t xml:space="preserve"> </w:t>
      </w:r>
      <w:r>
        <w:t>(UL)</w:t>
      </w:r>
      <w:r>
        <w:rPr>
          <w:spacing w:val="-11"/>
        </w:rPr>
        <w:t xml:space="preserve"> </w:t>
      </w:r>
      <w:r>
        <w:t>classifications</w:t>
      </w:r>
      <w:r>
        <w:rPr>
          <w:spacing w:val="-10"/>
        </w:rPr>
        <w:t xml:space="preserve"> </w:t>
      </w:r>
      <w:r>
        <w:rPr>
          <w:spacing w:val="-2"/>
        </w:rPr>
        <w:t>specified.</w:t>
      </w:r>
    </w:p>
    <w:p w14:paraId="0F79DD38" w14:textId="77777777" w:rsidR="00B5708C" w:rsidRDefault="00B5708C" w:rsidP="00B5708C">
      <w:pPr>
        <w:pStyle w:val="ARCATSubPara"/>
      </w:pPr>
      <w:r>
        <w:t>DrJ</w:t>
      </w:r>
      <w:r>
        <w:rPr>
          <w:spacing w:val="-9"/>
        </w:rPr>
        <w:t xml:space="preserve"> </w:t>
      </w:r>
      <w:r>
        <w:t>Engineering</w:t>
      </w:r>
      <w:r>
        <w:rPr>
          <w:spacing w:val="-9"/>
        </w:rPr>
        <w:t xml:space="preserve"> </w:t>
      </w:r>
      <w:r>
        <w:t>TER</w:t>
      </w:r>
      <w:r>
        <w:rPr>
          <w:spacing w:val="-7"/>
        </w:rPr>
        <w:t xml:space="preserve"> </w:t>
      </w:r>
      <w:r>
        <w:t>2404-02;</w:t>
      </w:r>
      <w:r>
        <w:rPr>
          <w:spacing w:val="-9"/>
        </w:rPr>
        <w:t xml:space="preserve"> </w:t>
      </w:r>
      <w:r>
        <w:t>2406-</w:t>
      </w:r>
      <w:r>
        <w:rPr>
          <w:spacing w:val="-5"/>
        </w:rPr>
        <w:t>04.</w:t>
      </w:r>
    </w:p>
    <w:p w14:paraId="16D795CA" w14:textId="4537D456" w:rsidR="00B5708C" w:rsidRPr="00B5708C" w:rsidRDefault="00B5708C" w:rsidP="00B5708C">
      <w:pPr>
        <w:pStyle w:val="ARCATParagraph"/>
      </w:pPr>
      <w:r>
        <w:t>PAC-Shield CI Coated Glass Class A complies with ASTM C1289 Type II, Class 2 and ASTM E84 Class A.</w:t>
      </w:r>
      <w:r>
        <w:rPr>
          <w:spacing w:val="40"/>
        </w:rPr>
        <w:t xml:space="preserve"> </w:t>
      </w:r>
      <w:r>
        <w:t>Boards are energy efficient rigid insulation panels composed of a closed cell Class A polyisocyanurate foam core bonded online during a restrained-rise manufacturing</w:t>
      </w:r>
      <w:r>
        <w:rPr>
          <w:spacing w:val="-3"/>
        </w:rPr>
        <w:t xml:space="preserve"> </w:t>
      </w:r>
      <w:r>
        <w:t>process</w:t>
      </w:r>
      <w:r>
        <w:rPr>
          <w:spacing w:val="-4"/>
        </w:rPr>
        <w:t xml:space="preserve"> </w:t>
      </w:r>
      <w:r>
        <w:t>to</w:t>
      </w:r>
      <w:r>
        <w:rPr>
          <w:spacing w:val="-5"/>
        </w:rPr>
        <w:t xml:space="preserve"> </w:t>
      </w:r>
      <w:r>
        <w:t>premium</w:t>
      </w:r>
      <w:r>
        <w:rPr>
          <w:spacing w:val="-5"/>
        </w:rPr>
        <w:t xml:space="preserve"> </w:t>
      </w:r>
      <w:r>
        <w:t>performance</w:t>
      </w:r>
      <w:r>
        <w:rPr>
          <w:spacing w:val="-5"/>
        </w:rPr>
        <w:t xml:space="preserve"> </w:t>
      </w:r>
      <w:r>
        <w:t>polymer</w:t>
      </w:r>
      <w:r>
        <w:rPr>
          <w:spacing w:val="-4"/>
        </w:rPr>
        <w:t xml:space="preserve"> </w:t>
      </w:r>
      <w:r>
        <w:t>bonded</w:t>
      </w:r>
      <w:r>
        <w:rPr>
          <w:spacing w:val="-3"/>
        </w:rPr>
        <w:t xml:space="preserve"> </w:t>
      </w:r>
      <w:r>
        <w:t>glass</w:t>
      </w:r>
      <w:r>
        <w:rPr>
          <w:spacing w:val="-4"/>
        </w:rPr>
        <w:t xml:space="preserve"> </w:t>
      </w:r>
      <w:r>
        <w:t>mat</w:t>
      </w:r>
      <w:r>
        <w:rPr>
          <w:spacing w:val="-4"/>
        </w:rPr>
        <w:t xml:space="preserve"> </w:t>
      </w:r>
      <w:r>
        <w:t>facers</w:t>
      </w:r>
      <w:r>
        <w:rPr>
          <w:spacing w:val="-4"/>
        </w:rPr>
        <w:t xml:space="preserve"> </w:t>
      </w:r>
      <w:r>
        <w:t>on</w:t>
      </w:r>
      <w:r>
        <w:rPr>
          <w:spacing w:val="-5"/>
        </w:rPr>
        <w:t xml:space="preserve"> </w:t>
      </w:r>
      <w:r>
        <w:t xml:space="preserve">both </w:t>
      </w:r>
      <w:r>
        <w:rPr>
          <w:spacing w:val="-2"/>
        </w:rPr>
        <w:t>sides.</w:t>
      </w:r>
    </w:p>
    <w:p w14:paraId="679A22B3" w14:textId="77777777" w:rsidR="00B5708C" w:rsidRDefault="00B5708C" w:rsidP="00B5708C">
      <w:pPr>
        <w:pStyle w:val="ARCATSubPara"/>
      </w:pPr>
      <w:r>
        <w:t>Foam</w:t>
      </w:r>
      <w:r>
        <w:rPr>
          <w:spacing w:val="-9"/>
        </w:rPr>
        <w:t xml:space="preserve"> </w:t>
      </w:r>
      <w:r>
        <w:rPr>
          <w:spacing w:val="-4"/>
        </w:rPr>
        <w:t>Core</w:t>
      </w:r>
    </w:p>
    <w:p w14:paraId="5E8315B4" w14:textId="0BBCC182" w:rsidR="00B5708C" w:rsidRDefault="00B5708C" w:rsidP="00B5708C">
      <w:pPr>
        <w:pStyle w:val="ARCATSubSub1"/>
      </w:pPr>
      <w:r w:rsidRPr="00B5708C">
        <w:t>Grade</w:t>
      </w:r>
      <w:r>
        <w:rPr>
          <w:spacing w:val="-5"/>
        </w:rPr>
        <w:t xml:space="preserve"> </w:t>
      </w:r>
      <w:r>
        <w:t>3</w:t>
      </w:r>
      <w:r>
        <w:rPr>
          <w:spacing w:val="-5"/>
        </w:rPr>
        <w:t xml:space="preserve"> </w:t>
      </w:r>
      <w:r>
        <w:rPr>
          <w:spacing w:val="-2"/>
        </w:rPr>
        <w:t>(25psi)</w:t>
      </w:r>
    </w:p>
    <w:p w14:paraId="65E494D2" w14:textId="77777777" w:rsidR="00B5708C" w:rsidRDefault="00B5708C" w:rsidP="00B5708C">
      <w:pPr>
        <w:pStyle w:val="ARCATSubPara"/>
      </w:pPr>
      <w:r>
        <w:t>Panel</w:t>
      </w:r>
      <w:r>
        <w:rPr>
          <w:spacing w:val="-7"/>
        </w:rPr>
        <w:t xml:space="preserve"> </w:t>
      </w:r>
      <w:r>
        <w:rPr>
          <w:spacing w:val="-2"/>
        </w:rPr>
        <w:t>Size:</w:t>
      </w:r>
    </w:p>
    <w:p w14:paraId="0D2E34DA" w14:textId="77777777" w:rsidR="00B5708C" w:rsidRDefault="00B5708C" w:rsidP="00B5708C">
      <w:pPr>
        <w:pStyle w:val="ARCATSubSub1"/>
      </w:pPr>
      <w:r>
        <w:t>4</w:t>
      </w:r>
      <w:r>
        <w:rPr>
          <w:spacing w:val="-4"/>
        </w:rPr>
        <w:t xml:space="preserve"> </w:t>
      </w:r>
      <w:r>
        <w:t>feet</w:t>
      </w:r>
      <w:r>
        <w:rPr>
          <w:spacing w:val="-4"/>
        </w:rPr>
        <w:t xml:space="preserve"> </w:t>
      </w:r>
      <w:r>
        <w:t>by</w:t>
      </w:r>
      <w:r>
        <w:rPr>
          <w:spacing w:val="-3"/>
        </w:rPr>
        <w:t xml:space="preserve"> </w:t>
      </w:r>
      <w:r>
        <w:t>8</w:t>
      </w:r>
      <w:r>
        <w:rPr>
          <w:spacing w:val="-4"/>
        </w:rPr>
        <w:t xml:space="preserve"> </w:t>
      </w:r>
      <w:r>
        <w:t>feet</w:t>
      </w:r>
      <w:r>
        <w:rPr>
          <w:spacing w:val="-2"/>
        </w:rPr>
        <w:t xml:space="preserve"> </w:t>
      </w:r>
      <w:r>
        <w:t>(1220</w:t>
      </w:r>
      <w:r>
        <w:rPr>
          <w:spacing w:val="-4"/>
        </w:rPr>
        <w:t xml:space="preserve"> </w:t>
      </w:r>
      <w:r>
        <w:t>mm</w:t>
      </w:r>
      <w:r>
        <w:rPr>
          <w:spacing w:val="-4"/>
        </w:rPr>
        <w:t xml:space="preserve"> </w:t>
      </w:r>
      <w:r>
        <w:t>by</w:t>
      </w:r>
      <w:r>
        <w:rPr>
          <w:spacing w:val="-3"/>
        </w:rPr>
        <w:t xml:space="preserve"> </w:t>
      </w:r>
      <w:r>
        <w:t>2440</w:t>
      </w:r>
      <w:r>
        <w:rPr>
          <w:spacing w:val="-2"/>
        </w:rPr>
        <w:t xml:space="preserve"> </w:t>
      </w:r>
      <w:r>
        <w:rPr>
          <w:spacing w:val="-5"/>
        </w:rPr>
        <w:t>mm)</w:t>
      </w:r>
    </w:p>
    <w:p w14:paraId="40AE4CA3" w14:textId="77777777" w:rsidR="00B5708C" w:rsidRDefault="00B5708C" w:rsidP="00B5708C">
      <w:pPr>
        <w:pStyle w:val="ARCATSubSub1"/>
      </w:pPr>
      <w:r>
        <w:t>Additional</w:t>
      </w:r>
      <w:r>
        <w:rPr>
          <w:spacing w:val="-11"/>
        </w:rPr>
        <w:t xml:space="preserve"> </w:t>
      </w:r>
      <w:r>
        <w:t>lengths/widths</w:t>
      </w:r>
      <w:r>
        <w:rPr>
          <w:spacing w:val="-10"/>
        </w:rPr>
        <w:t xml:space="preserve"> </w:t>
      </w:r>
      <w:r>
        <w:t>available</w:t>
      </w:r>
      <w:r>
        <w:rPr>
          <w:spacing w:val="-10"/>
        </w:rPr>
        <w:t xml:space="preserve"> </w:t>
      </w:r>
      <w:r>
        <w:t>upon</w:t>
      </w:r>
      <w:r>
        <w:rPr>
          <w:spacing w:val="-11"/>
        </w:rPr>
        <w:t xml:space="preserve"> </w:t>
      </w:r>
      <w:r>
        <w:rPr>
          <w:spacing w:val="-2"/>
        </w:rPr>
        <w:t>request</w:t>
      </w:r>
    </w:p>
    <w:p w14:paraId="79BEE0F4" w14:textId="77777777" w:rsidR="00B5708C" w:rsidRDefault="00B5708C" w:rsidP="00B5708C">
      <w:pPr>
        <w:pStyle w:val="ARCATSubPara"/>
      </w:pPr>
      <w:r>
        <w:t>Thickness</w:t>
      </w:r>
      <w:r>
        <w:rPr>
          <w:spacing w:val="-5"/>
        </w:rPr>
        <w:t xml:space="preserve"> </w:t>
      </w:r>
      <w:r>
        <w:t>/</w:t>
      </w:r>
      <w:r>
        <w:rPr>
          <w:spacing w:val="-6"/>
        </w:rPr>
        <w:t xml:space="preserve"> </w:t>
      </w:r>
      <w:r>
        <w:t>R-value:</w:t>
      </w:r>
      <w:r>
        <w:rPr>
          <w:spacing w:val="-4"/>
        </w:rPr>
        <w:t xml:space="preserve"> </w:t>
      </w:r>
      <w:r>
        <w:t>ASTM</w:t>
      </w:r>
      <w:r>
        <w:rPr>
          <w:spacing w:val="-4"/>
        </w:rPr>
        <w:t xml:space="preserve"> </w:t>
      </w:r>
      <w:r>
        <w:t>C</w:t>
      </w:r>
      <w:r>
        <w:rPr>
          <w:spacing w:val="-6"/>
        </w:rPr>
        <w:t xml:space="preserve"> </w:t>
      </w:r>
      <w:r>
        <w:t>518</w:t>
      </w:r>
      <w:r>
        <w:rPr>
          <w:spacing w:val="-6"/>
        </w:rPr>
        <w:t xml:space="preserve"> </w:t>
      </w:r>
      <w:r>
        <w:t>at</w:t>
      </w:r>
      <w:r>
        <w:rPr>
          <w:spacing w:val="-4"/>
        </w:rPr>
        <w:t xml:space="preserve"> </w:t>
      </w:r>
      <w:r>
        <w:t>75</w:t>
      </w:r>
      <w:r>
        <w:rPr>
          <w:spacing w:val="-4"/>
        </w:rPr>
        <w:t xml:space="preserve"> </w:t>
      </w:r>
      <w:r>
        <w:t>degrees</w:t>
      </w:r>
      <w:r>
        <w:rPr>
          <w:spacing w:val="-4"/>
        </w:rPr>
        <w:t xml:space="preserve"> </w:t>
      </w:r>
      <w:r>
        <w:t>F</w:t>
      </w:r>
      <w:r>
        <w:rPr>
          <w:spacing w:val="-5"/>
        </w:rPr>
        <w:t xml:space="preserve"> </w:t>
      </w:r>
      <w:r>
        <w:t>(23.9</w:t>
      </w:r>
      <w:r>
        <w:rPr>
          <w:spacing w:val="-6"/>
        </w:rPr>
        <w:t xml:space="preserve"> </w:t>
      </w:r>
      <w:r>
        <w:t>degrees</w:t>
      </w:r>
      <w:r>
        <w:rPr>
          <w:spacing w:val="-5"/>
        </w:rPr>
        <w:t xml:space="preserve"> C).</w:t>
      </w:r>
    </w:p>
    <w:p w14:paraId="2AC8E561" w14:textId="77777777" w:rsidR="00B5708C" w:rsidRDefault="00B5708C" w:rsidP="00B5708C">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40"/>
        </w:rPr>
        <w:t xml:space="preserve"> </w:t>
      </w:r>
      <w:r>
        <w:t>Select</w:t>
      </w:r>
      <w:r>
        <w:rPr>
          <w:spacing w:val="-3"/>
        </w:rPr>
        <w:t xml:space="preserve"> </w:t>
      </w:r>
      <w:r>
        <w:t>one</w:t>
      </w:r>
      <w:r>
        <w:rPr>
          <w:spacing w:val="-4"/>
        </w:rPr>
        <w:t xml:space="preserve"> </w:t>
      </w:r>
      <w:r>
        <w:t>of</w:t>
      </w:r>
      <w:r>
        <w:rPr>
          <w:spacing w:val="-3"/>
        </w:rPr>
        <w:t xml:space="preserve"> </w:t>
      </w:r>
      <w:r>
        <w:t>the</w:t>
      </w:r>
      <w:r>
        <w:rPr>
          <w:spacing w:val="-4"/>
        </w:rPr>
        <w:t xml:space="preserve"> </w:t>
      </w:r>
      <w:r>
        <w:t>following</w:t>
      </w:r>
      <w:r>
        <w:rPr>
          <w:spacing w:val="-3"/>
        </w:rPr>
        <w:t xml:space="preserve"> </w:t>
      </w:r>
      <w:r>
        <w:t>Grade</w:t>
      </w:r>
      <w:r>
        <w:rPr>
          <w:spacing w:val="-4"/>
        </w:rPr>
        <w:t xml:space="preserve"> </w:t>
      </w:r>
      <w:r>
        <w:t>paragraphs</w:t>
      </w:r>
      <w:r>
        <w:rPr>
          <w:spacing w:val="-4"/>
        </w:rPr>
        <w:t xml:space="preserve"> </w:t>
      </w:r>
      <w:r>
        <w:t>and</w:t>
      </w:r>
      <w:r>
        <w:rPr>
          <w:spacing w:val="-1"/>
        </w:rPr>
        <w:t xml:space="preserve"> </w:t>
      </w:r>
      <w:r>
        <w:t>delete</w:t>
      </w:r>
      <w:r>
        <w:rPr>
          <w:spacing w:val="-4"/>
        </w:rPr>
        <w:t xml:space="preserve"> </w:t>
      </w:r>
      <w:r>
        <w:t>those</w:t>
      </w:r>
      <w:r>
        <w:rPr>
          <w:spacing w:val="-2"/>
        </w:rPr>
        <w:t xml:space="preserve"> </w:t>
      </w:r>
      <w:r>
        <w:t>not required. Values calculated based on 5/8 inch plywood facing.</w:t>
      </w:r>
    </w:p>
    <w:p w14:paraId="781493ED" w14:textId="77777777" w:rsidR="00B5708C" w:rsidRDefault="00B5708C" w:rsidP="00B5708C">
      <w:pPr>
        <w:pStyle w:val="ARCATSubSub1"/>
      </w:pPr>
      <w:r>
        <w:t>1.0</w:t>
      </w:r>
      <w:r>
        <w:rPr>
          <w:spacing w:val="-4"/>
        </w:rPr>
        <w:t xml:space="preserve"> </w:t>
      </w:r>
      <w:r>
        <w:t>inches</w:t>
      </w:r>
      <w:r>
        <w:rPr>
          <w:spacing w:val="-4"/>
        </w:rPr>
        <w:t xml:space="preserve"> </w:t>
      </w:r>
      <w:r>
        <w:t>(25</w:t>
      </w:r>
      <w:r>
        <w:rPr>
          <w:spacing w:val="-6"/>
        </w:rPr>
        <w:t xml:space="preserve"> </w:t>
      </w:r>
      <w:r>
        <w:t>mm)</w:t>
      </w:r>
      <w:r>
        <w:rPr>
          <w:spacing w:val="-4"/>
        </w:rPr>
        <w:t xml:space="preserve"> </w:t>
      </w:r>
      <w:r>
        <w:t>/</w:t>
      </w:r>
      <w:r>
        <w:rPr>
          <w:spacing w:val="-5"/>
        </w:rPr>
        <w:t xml:space="preserve"> </w:t>
      </w:r>
      <w:r>
        <w:t>R-value</w:t>
      </w:r>
      <w:r>
        <w:rPr>
          <w:spacing w:val="-5"/>
        </w:rPr>
        <w:t xml:space="preserve"> 6.0</w:t>
      </w:r>
    </w:p>
    <w:p w14:paraId="487BD532" w14:textId="77777777" w:rsidR="00B5708C" w:rsidRDefault="00B5708C" w:rsidP="00B5708C">
      <w:pPr>
        <w:pStyle w:val="ARCATSubSub1"/>
      </w:pPr>
      <w:r>
        <w:t>1.5</w:t>
      </w:r>
      <w:r>
        <w:rPr>
          <w:spacing w:val="-4"/>
        </w:rPr>
        <w:t xml:space="preserve"> </w:t>
      </w:r>
      <w:r>
        <w:t>inches</w:t>
      </w:r>
      <w:r>
        <w:rPr>
          <w:spacing w:val="-4"/>
        </w:rPr>
        <w:t xml:space="preserve"> </w:t>
      </w:r>
      <w:r>
        <w:t>(38</w:t>
      </w:r>
      <w:r>
        <w:rPr>
          <w:spacing w:val="-6"/>
        </w:rPr>
        <w:t xml:space="preserve"> </w:t>
      </w:r>
      <w:r>
        <w:t>mm)</w:t>
      </w:r>
      <w:r>
        <w:rPr>
          <w:spacing w:val="-4"/>
        </w:rPr>
        <w:t xml:space="preserve"> </w:t>
      </w:r>
      <w:r>
        <w:t>/</w:t>
      </w:r>
      <w:r>
        <w:rPr>
          <w:spacing w:val="-5"/>
        </w:rPr>
        <w:t xml:space="preserve"> </w:t>
      </w:r>
      <w:r>
        <w:t>R-value</w:t>
      </w:r>
      <w:r>
        <w:rPr>
          <w:spacing w:val="-5"/>
        </w:rPr>
        <w:t xml:space="preserve"> 9.0</w:t>
      </w:r>
    </w:p>
    <w:p w14:paraId="51AEC0CB" w14:textId="77777777" w:rsidR="00B5708C" w:rsidRDefault="00B5708C" w:rsidP="00B5708C">
      <w:pPr>
        <w:pStyle w:val="ARCATSubSub1"/>
      </w:pPr>
      <w:r>
        <w:t>2.0</w:t>
      </w:r>
      <w:r>
        <w:rPr>
          <w:spacing w:val="-4"/>
        </w:rPr>
        <w:t xml:space="preserve"> </w:t>
      </w:r>
      <w:r>
        <w:t>inches</w:t>
      </w:r>
      <w:r>
        <w:rPr>
          <w:spacing w:val="-4"/>
        </w:rPr>
        <w:t xml:space="preserve"> </w:t>
      </w:r>
      <w:r>
        <w:t>(51</w:t>
      </w:r>
      <w:r>
        <w:rPr>
          <w:spacing w:val="-6"/>
        </w:rPr>
        <w:t xml:space="preserve"> </w:t>
      </w:r>
      <w:r>
        <w:t>mm)</w:t>
      </w:r>
      <w:r>
        <w:rPr>
          <w:spacing w:val="-4"/>
        </w:rPr>
        <w:t xml:space="preserve"> </w:t>
      </w:r>
      <w:r>
        <w:t>/</w:t>
      </w:r>
      <w:r>
        <w:rPr>
          <w:spacing w:val="-5"/>
        </w:rPr>
        <w:t xml:space="preserve"> </w:t>
      </w:r>
      <w:r>
        <w:t>R-value</w:t>
      </w:r>
      <w:r>
        <w:rPr>
          <w:spacing w:val="-5"/>
        </w:rPr>
        <w:t xml:space="preserve"> </w:t>
      </w:r>
      <w:r>
        <w:rPr>
          <w:spacing w:val="-4"/>
        </w:rPr>
        <w:t>12.1</w:t>
      </w:r>
    </w:p>
    <w:p w14:paraId="38271F96" w14:textId="77777777" w:rsidR="00B5708C" w:rsidRDefault="00B5708C" w:rsidP="00B5708C">
      <w:pPr>
        <w:pStyle w:val="ARCATSubSub1"/>
      </w:pPr>
      <w:r>
        <w:t>2.5</w:t>
      </w:r>
      <w:r>
        <w:rPr>
          <w:spacing w:val="-4"/>
        </w:rPr>
        <w:t xml:space="preserve"> </w:t>
      </w:r>
      <w:r>
        <w:t>inches</w:t>
      </w:r>
      <w:r>
        <w:rPr>
          <w:spacing w:val="-4"/>
        </w:rPr>
        <w:t xml:space="preserve"> </w:t>
      </w:r>
      <w:r>
        <w:t>(64</w:t>
      </w:r>
      <w:r>
        <w:rPr>
          <w:spacing w:val="-6"/>
        </w:rPr>
        <w:t xml:space="preserve"> </w:t>
      </w:r>
      <w:r>
        <w:t>mm)</w:t>
      </w:r>
      <w:r>
        <w:rPr>
          <w:spacing w:val="-4"/>
        </w:rPr>
        <w:t xml:space="preserve"> </w:t>
      </w:r>
      <w:r>
        <w:t>/</w:t>
      </w:r>
      <w:r>
        <w:rPr>
          <w:spacing w:val="-5"/>
        </w:rPr>
        <w:t xml:space="preserve"> </w:t>
      </w:r>
      <w:r>
        <w:t>R-value</w:t>
      </w:r>
      <w:r>
        <w:rPr>
          <w:spacing w:val="-5"/>
        </w:rPr>
        <w:t xml:space="preserve"> </w:t>
      </w:r>
      <w:r>
        <w:rPr>
          <w:spacing w:val="-4"/>
        </w:rPr>
        <w:t>15.3</w:t>
      </w:r>
    </w:p>
    <w:p w14:paraId="4FF3904A" w14:textId="77777777" w:rsidR="00B5708C" w:rsidRDefault="00B5708C" w:rsidP="00B5708C">
      <w:pPr>
        <w:pStyle w:val="ARCATSubSub1"/>
      </w:pPr>
      <w:r>
        <w:t>3.0</w:t>
      </w:r>
      <w:r>
        <w:rPr>
          <w:spacing w:val="-4"/>
        </w:rPr>
        <w:t xml:space="preserve"> </w:t>
      </w:r>
      <w:r>
        <w:t>inches</w:t>
      </w:r>
      <w:r>
        <w:rPr>
          <w:spacing w:val="-4"/>
        </w:rPr>
        <w:t xml:space="preserve"> </w:t>
      </w:r>
      <w:r>
        <w:t>(76</w:t>
      </w:r>
      <w:r>
        <w:rPr>
          <w:spacing w:val="-6"/>
        </w:rPr>
        <w:t xml:space="preserve"> </w:t>
      </w:r>
      <w:r>
        <w:t>mm)</w:t>
      </w:r>
      <w:r>
        <w:rPr>
          <w:spacing w:val="-4"/>
        </w:rPr>
        <w:t xml:space="preserve"> </w:t>
      </w:r>
      <w:r>
        <w:t>/</w:t>
      </w:r>
      <w:r>
        <w:rPr>
          <w:spacing w:val="-5"/>
        </w:rPr>
        <w:t xml:space="preserve"> </w:t>
      </w:r>
      <w:r>
        <w:t>R-value</w:t>
      </w:r>
      <w:r>
        <w:rPr>
          <w:spacing w:val="-5"/>
        </w:rPr>
        <w:t xml:space="preserve"> </w:t>
      </w:r>
      <w:r>
        <w:rPr>
          <w:spacing w:val="-4"/>
        </w:rPr>
        <w:t>18.5</w:t>
      </w:r>
    </w:p>
    <w:p w14:paraId="4DF335B5" w14:textId="77777777" w:rsidR="00B5708C" w:rsidRDefault="00B5708C" w:rsidP="00B5708C">
      <w:pPr>
        <w:pStyle w:val="ARCATSubSub1"/>
      </w:pPr>
      <w:r>
        <w:lastRenderedPageBreak/>
        <w:t>3.3</w:t>
      </w:r>
      <w:r>
        <w:rPr>
          <w:spacing w:val="-4"/>
        </w:rPr>
        <w:t xml:space="preserve"> </w:t>
      </w:r>
      <w:r>
        <w:t>inches</w:t>
      </w:r>
      <w:r>
        <w:rPr>
          <w:spacing w:val="-4"/>
        </w:rPr>
        <w:t xml:space="preserve"> </w:t>
      </w:r>
      <w:r>
        <w:t>(84</w:t>
      </w:r>
      <w:r>
        <w:rPr>
          <w:spacing w:val="-6"/>
        </w:rPr>
        <w:t xml:space="preserve"> </w:t>
      </w:r>
      <w:r>
        <w:t>mm)</w:t>
      </w:r>
      <w:r>
        <w:rPr>
          <w:spacing w:val="-4"/>
        </w:rPr>
        <w:t xml:space="preserve"> </w:t>
      </w:r>
      <w:r>
        <w:t>/</w:t>
      </w:r>
      <w:r>
        <w:rPr>
          <w:spacing w:val="-5"/>
        </w:rPr>
        <w:t xml:space="preserve"> </w:t>
      </w:r>
      <w:r>
        <w:t>R-value</w:t>
      </w:r>
      <w:r>
        <w:rPr>
          <w:spacing w:val="-5"/>
        </w:rPr>
        <w:t xml:space="preserve"> </w:t>
      </w:r>
      <w:r>
        <w:rPr>
          <w:spacing w:val="-4"/>
        </w:rPr>
        <w:t>20.4</w:t>
      </w:r>
    </w:p>
    <w:p w14:paraId="06603DE5" w14:textId="77777777" w:rsidR="00B5708C" w:rsidRDefault="00B5708C" w:rsidP="00B5708C">
      <w:pPr>
        <w:pStyle w:val="ARCATSubSub1"/>
      </w:pPr>
      <w:r>
        <w:t>3.5</w:t>
      </w:r>
      <w:r>
        <w:rPr>
          <w:spacing w:val="-4"/>
        </w:rPr>
        <w:t xml:space="preserve"> </w:t>
      </w:r>
      <w:r>
        <w:t>inches</w:t>
      </w:r>
      <w:r>
        <w:rPr>
          <w:spacing w:val="-4"/>
        </w:rPr>
        <w:t xml:space="preserve"> </w:t>
      </w:r>
      <w:r>
        <w:t>(89</w:t>
      </w:r>
      <w:r>
        <w:rPr>
          <w:spacing w:val="-6"/>
        </w:rPr>
        <w:t xml:space="preserve"> </w:t>
      </w:r>
      <w:r>
        <w:t>mm)</w:t>
      </w:r>
      <w:r>
        <w:rPr>
          <w:spacing w:val="-4"/>
        </w:rPr>
        <w:t xml:space="preserve"> </w:t>
      </w:r>
      <w:r>
        <w:t>/</w:t>
      </w:r>
      <w:r>
        <w:rPr>
          <w:spacing w:val="-5"/>
        </w:rPr>
        <w:t xml:space="preserve"> </w:t>
      </w:r>
      <w:r>
        <w:t>R-value</w:t>
      </w:r>
      <w:r>
        <w:rPr>
          <w:spacing w:val="-5"/>
        </w:rPr>
        <w:t xml:space="preserve"> </w:t>
      </w:r>
      <w:r>
        <w:rPr>
          <w:spacing w:val="-4"/>
        </w:rPr>
        <w:t>21.7</w:t>
      </w:r>
    </w:p>
    <w:p w14:paraId="35332534" w14:textId="77777777" w:rsidR="00B5708C" w:rsidRDefault="00B5708C" w:rsidP="00B5708C">
      <w:pPr>
        <w:pStyle w:val="ARCATSubSub1"/>
      </w:pPr>
      <w:r>
        <w:t>4.0</w:t>
      </w:r>
      <w:r>
        <w:rPr>
          <w:spacing w:val="-6"/>
        </w:rPr>
        <w:t xml:space="preserve"> </w:t>
      </w:r>
      <w:r>
        <w:t>inches</w:t>
      </w:r>
      <w:r>
        <w:rPr>
          <w:spacing w:val="-5"/>
        </w:rPr>
        <w:t xml:space="preserve"> </w:t>
      </w:r>
      <w:r>
        <w:t>(102</w:t>
      </w:r>
      <w:r>
        <w:rPr>
          <w:spacing w:val="-5"/>
        </w:rPr>
        <w:t xml:space="preserve"> </w:t>
      </w:r>
      <w:r>
        <w:t>mm)</w:t>
      </w:r>
      <w:r>
        <w:rPr>
          <w:spacing w:val="-5"/>
        </w:rPr>
        <w:t xml:space="preserve"> </w:t>
      </w:r>
      <w:r>
        <w:t>/</w:t>
      </w:r>
      <w:r>
        <w:rPr>
          <w:spacing w:val="-6"/>
        </w:rPr>
        <w:t xml:space="preserve"> </w:t>
      </w:r>
      <w:r>
        <w:t>R-value</w:t>
      </w:r>
      <w:r>
        <w:rPr>
          <w:spacing w:val="-3"/>
        </w:rPr>
        <w:t xml:space="preserve"> </w:t>
      </w:r>
      <w:r>
        <w:rPr>
          <w:spacing w:val="-4"/>
        </w:rPr>
        <w:t>25.0</w:t>
      </w:r>
    </w:p>
    <w:p w14:paraId="203AE97E" w14:textId="6174F178" w:rsidR="00B5708C" w:rsidRDefault="00B5708C" w:rsidP="00DC1B2E">
      <w:pPr>
        <w:pStyle w:val="ARCATSubSub1"/>
      </w:pPr>
      <w:r>
        <w:t>Provide</w:t>
      </w:r>
      <w:r>
        <w:rPr>
          <w:spacing w:val="-8"/>
        </w:rPr>
        <w:t xml:space="preserve"> </w:t>
      </w:r>
      <w:r>
        <w:t>to</w:t>
      </w:r>
      <w:r>
        <w:rPr>
          <w:spacing w:val="-5"/>
        </w:rPr>
        <w:t xml:space="preserve"> </w:t>
      </w:r>
      <w:r>
        <w:t>the</w:t>
      </w:r>
      <w:r>
        <w:rPr>
          <w:spacing w:val="-6"/>
        </w:rPr>
        <w:t xml:space="preserve"> </w:t>
      </w:r>
      <w:r>
        <w:t>thickness</w:t>
      </w:r>
      <w:r>
        <w:rPr>
          <w:spacing w:val="-6"/>
        </w:rPr>
        <w:t xml:space="preserve"> </w:t>
      </w:r>
      <w:r>
        <w:t>indicated</w:t>
      </w:r>
      <w:r>
        <w:rPr>
          <w:spacing w:val="-5"/>
        </w:rPr>
        <w:t xml:space="preserve"> </w:t>
      </w:r>
      <w:r>
        <w:t>on</w:t>
      </w:r>
      <w:r>
        <w:rPr>
          <w:spacing w:val="-6"/>
        </w:rPr>
        <w:t xml:space="preserve"> </w:t>
      </w:r>
      <w:r>
        <w:t>the</w:t>
      </w:r>
      <w:r>
        <w:rPr>
          <w:spacing w:val="-5"/>
        </w:rPr>
        <w:t xml:space="preserve"> </w:t>
      </w:r>
      <w:r>
        <w:rPr>
          <w:spacing w:val="-2"/>
        </w:rPr>
        <w:t>Drawings.</w:t>
      </w:r>
    </w:p>
    <w:p w14:paraId="4C5D539B" w14:textId="2881A4E4" w:rsidR="00B5708C" w:rsidRPr="00DC1B2E" w:rsidRDefault="00B5708C" w:rsidP="00DC1B2E">
      <w:pPr>
        <w:pStyle w:val="ARCATnote"/>
        <w:ind w:left="0"/>
      </w:pPr>
      <w:r>
        <w:t>** NOTE TO SPECIFIER **</w:t>
      </w:r>
      <w:r>
        <w:rPr>
          <w:spacing w:val="40"/>
        </w:rPr>
        <w:t xml:space="preserve"> </w:t>
      </w:r>
      <w:r>
        <w:t>Several factors are involved in the proper fastening of insulation panels.</w:t>
      </w:r>
      <w:r>
        <w:rPr>
          <w:spacing w:val="-4"/>
        </w:rPr>
        <w:t xml:space="preserve"> </w:t>
      </w:r>
      <w:r>
        <w:t>These</w:t>
      </w:r>
      <w:r>
        <w:rPr>
          <w:spacing w:val="-4"/>
        </w:rPr>
        <w:t xml:space="preserve"> </w:t>
      </w:r>
      <w:r>
        <w:t>include</w:t>
      </w:r>
      <w:r>
        <w:rPr>
          <w:spacing w:val="-4"/>
        </w:rPr>
        <w:t xml:space="preserve"> </w:t>
      </w:r>
      <w:r>
        <w:t>overall</w:t>
      </w:r>
      <w:r>
        <w:rPr>
          <w:spacing w:val="-2"/>
        </w:rPr>
        <w:t xml:space="preserve"> </w:t>
      </w:r>
      <w:r>
        <w:t>thickness</w:t>
      </w:r>
      <w:r>
        <w:rPr>
          <w:spacing w:val="-4"/>
        </w:rPr>
        <w:t xml:space="preserve"> </w:t>
      </w:r>
      <w:r>
        <w:t>of</w:t>
      </w:r>
      <w:r>
        <w:rPr>
          <w:spacing w:val="-3"/>
        </w:rPr>
        <w:t xml:space="preserve"> </w:t>
      </w:r>
      <w:r>
        <w:t>the</w:t>
      </w:r>
      <w:r>
        <w:rPr>
          <w:spacing w:val="-4"/>
        </w:rPr>
        <w:t xml:space="preserve"> </w:t>
      </w:r>
      <w:r>
        <w:t>panel,</w:t>
      </w:r>
      <w:r>
        <w:rPr>
          <w:spacing w:val="-4"/>
        </w:rPr>
        <w:t xml:space="preserve"> </w:t>
      </w:r>
      <w:r>
        <w:t>the</w:t>
      </w:r>
      <w:r>
        <w:rPr>
          <w:spacing w:val="-4"/>
        </w:rPr>
        <w:t xml:space="preserve"> </w:t>
      </w:r>
      <w:r>
        <w:t>weight</w:t>
      </w:r>
      <w:r>
        <w:rPr>
          <w:spacing w:val="-3"/>
        </w:rPr>
        <w:t xml:space="preserve"> </w:t>
      </w:r>
      <w:r>
        <w:t>of</w:t>
      </w:r>
      <w:r>
        <w:rPr>
          <w:spacing w:val="-3"/>
        </w:rPr>
        <w:t xml:space="preserve"> </w:t>
      </w:r>
      <w:r>
        <w:t>the</w:t>
      </w:r>
      <w:r>
        <w:rPr>
          <w:spacing w:val="-4"/>
        </w:rPr>
        <w:t xml:space="preserve"> </w:t>
      </w:r>
      <w:r>
        <w:t>specified</w:t>
      </w:r>
      <w:r>
        <w:rPr>
          <w:spacing w:val="-3"/>
        </w:rPr>
        <w:t xml:space="preserve"> </w:t>
      </w:r>
      <w:r>
        <w:t>cladding</w:t>
      </w:r>
      <w:r>
        <w:rPr>
          <w:spacing w:val="-3"/>
        </w:rPr>
        <w:t xml:space="preserve"> </w:t>
      </w:r>
      <w:r>
        <w:t>and</w:t>
      </w:r>
      <w:r>
        <w:rPr>
          <w:spacing w:val="-3"/>
        </w:rPr>
        <w:t xml:space="preserve"> </w:t>
      </w:r>
      <w:r>
        <w:t>the type of support provided at the base of the wall assembly. Please contact Petersen Aluminum Corporation for assistance with fastening rate and fastener type.</w:t>
      </w:r>
    </w:p>
    <w:p w14:paraId="1C9B9C7E" w14:textId="00BC979E" w:rsidR="00B5708C" w:rsidRPr="00B5708C" w:rsidRDefault="00B5708C" w:rsidP="00DC1B2E">
      <w:pPr>
        <w:pStyle w:val="ARCATArticle"/>
      </w:pPr>
      <w:r>
        <w:t>JOINT</w:t>
      </w:r>
      <w:r>
        <w:rPr>
          <w:spacing w:val="-8"/>
        </w:rPr>
        <w:t xml:space="preserve"> </w:t>
      </w:r>
      <w:r>
        <w:t>SEALANT,</w:t>
      </w:r>
      <w:r>
        <w:rPr>
          <w:spacing w:val="-7"/>
        </w:rPr>
        <w:t xml:space="preserve"> </w:t>
      </w:r>
      <w:r>
        <w:t>PANEL</w:t>
      </w:r>
      <w:r>
        <w:rPr>
          <w:spacing w:val="-6"/>
        </w:rPr>
        <w:t xml:space="preserve"> </w:t>
      </w:r>
      <w:r>
        <w:t>FASTENERS,</w:t>
      </w:r>
      <w:r>
        <w:rPr>
          <w:spacing w:val="-9"/>
        </w:rPr>
        <w:t xml:space="preserve"> </w:t>
      </w:r>
      <w:r>
        <w:t>AND</w:t>
      </w:r>
      <w:r>
        <w:rPr>
          <w:spacing w:val="-8"/>
        </w:rPr>
        <w:t xml:space="preserve"> </w:t>
      </w:r>
      <w:r>
        <w:rPr>
          <w:spacing w:val="-2"/>
        </w:rPr>
        <w:t>ADHESIVES</w:t>
      </w:r>
    </w:p>
    <w:p w14:paraId="18CF5D20" w14:textId="77777777" w:rsidR="00B5708C" w:rsidRDefault="00B5708C" w:rsidP="00B5708C">
      <w:pPr>
        <w:pStyle w:val="ARCATSubPara"/>
      </w:pPr>
      <w:r>
        <w:t>Liquid</w:t>
      </w:r>
      <w:r>
        <w:rPr>
          <w:spacing w:val="-6"/>
        </w:rPr>
        <w:t xml:space="preserve"> </w:t>
      </w:r>
      <w:r>
        <w:t>Joint</w:t>
      </w:r>
      <w:r>
        <w:rPr>
          <w:spacing w:val="-8"/>
        </w:rPr>
        <w:t xml:space="preserve"> </w:t>
      </w:r>
      <w:r>
        <w:rPr>
          <w:spacing w:val="-2"/>
        </w:rPr>
        <w:t>Sealants:</w:t>
      </w:r>
    </w:p>
    <w:p w14:paraId="663455D0" w14:textId="77777777" w:rsidR="00B5708C" w:rsidRDefault="00B5708C" w:rsidP="00B5708C">
      <w:pPr>
        <w:pStyle w:val="ARCATSubSub1"/>
      </w:pPr>
      <w:r>
        <w:t>BarriBond</w:t>
      </w:r>
      <w:r>
        <w:rPr>
          <w:spacing w:val="-11"/>
        </w:rPr>
        <w:t xml:space="preserve"> </w:t>
      </w:r>
      <w:r>
        <w:rPr>
          <w:spacing w:val="-5"/>
        </w:rPr>
        <w:t>XL</w:t>
      </w:r>
    </w:p>
    <w:p w14:paraId="00CCE774" w14:textId="77777777" w:rsidR="00B5708C" w:rsidRDefault="00B5708C" w:rsidP="00B5708C">
      <w:pPr>
        <w:pStyle w:val="ARCATSubSub1"/>
      </w:pPr>
      <w:r>
        <w:rPr>
          <w:spacing w:val="-2"/>
        </w:rPr>
        <w:t>BarriBond</w:t>
      </w:r>
    </w:p>
    <w:p w14:paraId="2E824937" w14:textId="1A2231EB" w:rsidR="00B5708C" w:rsidRDefault="00B5708C" w:rsidP="00B5708C">
      <w:pPr>
        <w:pStyle w:val="ARCATSubSub1"/>
      </w:pPr>
      <w:r>
        <w:t>DynaTrol</w:t>
      </w:r>
      <w:r>
        <w:rPr>
          <w:spacing w:val="-9"/>
        </w:rPr>
        <w:t xml:space="preserve"> </w:t>
      </w:r>
      <w:r>
        <w:t>I-XL</w:t>
      </w:r>
      <w:r>
        <w:rPr>
          <w:spacing w:val="-7"/>
        </w:rPr>
        <w:t xml:space="preserve"> </w:t>
      </w:r>
      <w:r>
        <w:rPr>
          <w:spacing w:val="-2"/>
        </w:rPr>
        <w:t>Hybrid</w:t>
      </w:r>
    </w:p>
    <w:p w14:paraId="573FA1EA" w14:textId="77777777" w:rsidR="00B5708C" w:rsidRDefault="00B5708C" w:rsidP="00B5708C">
      <w:pPr>
        <w:pStyle w:val="ARCATSubPara"/>
      </w:pPr>
      <w:r>
        <w:t>Foil</w:t>
      </w:r>
      <w:r>
        <w:rPr>
          <w:spacing w:val="-8"/>
        </w:rPr>
        <w:t xml:space="preserve"> </w:t>
      </w:r>
      <w:r>
        <w:t>Grip</w:t>
      </w:r>
      <w:r>
        <w:rPr>
          <w:spacing w:val="-6"/>
        </w:rPr>
        <w:t xml:space="preserve"> </w:t>
      </w:r>
      <w:r>
        <w:t>1402</w:t>
      </w:r>
      <w:r>
        <w:rPr>
          <w:spacing w:val="-5"/>
        </w:rPr>
        <w:t xml:space="preserve"> </w:t>
      </w:r>
      <w:r>
        <w:t>Tape:</w:t>
      </w:r>
      <w:r>
        <w:rPr>
          <w:spacing w:val="-7"/>
        </w:rPr>
        <w:t xml:space="preserve"> </w:t>
      </w:r>
      <w:r>
        <w:t>Foil-faced</w:t>
      </w:r>
      <w:r>
        <w:rPr>
          <w:spacing w:val="-6"/>
        </w:rPr>
        <w:t xml:space="preserve"> </w:t>
      </w:r>
      <w:r>
        <w:t>butyl</w:t>
      </w:r>
      <w:r>
        <w:rPr>
          <w:spacing w:val="-7"/>
        </w:rPr>
        <w:t xml:space="preserve"> </w:t>
      </w:r>
      <w:r>
        <w:t>flashing</w:t>
      </w:r>
      <w:r>
        <w:rPr>
          <w:spacing w:val="-7"/>
        </w:rPr>
        <w:t xml:space="preserve"> </w:t>
      </w:r>
      <w:r>
        <w:rPr>
          <w:spacing w:val="-4"/>
        </w:rPr>
        <w:t>tape</w:t>
      </w:r>
    </w:p>
    <w:p w14:paraId="3F336D2B" w14:textId="77777777" w:rsidR="00B5708C" w:rsidRPr="00B5708C" w:rsidRDefault="00B5708C" w:rsidP="00B5708C">
      <w:pPr>
        <w:pStyle w:val="ARCATSubSub1"/>
      </w:pPr>
      <w:r w:rsidRPr="00B5708C">
        <w:t>Backing: 2 mils aluminum foil</w:t>
      </w:r>
    </w:p>
    <w:p w14:paraId="32EFD853" w14:textId="77777777" w:rsidR="00B5708C" w:rsidRPr="00B5708C" w:rsidRDefault="00B5708C" w:rsidP="00B5708C">
      <w:pPr>
        <w:pStyle w:val="ARCATSubSub1"/>
      </w:pPr>
      <w:r w:rsidRPr="00B5708C">
        <w:t>Width: 2 to 6 inches</w:t>
      </w:r>
    </w:p>
    <w:p w14:paraId="6955093C" w14:textId="3A664F85" w:rsidR="00B5708C" w:rsidRDefault="00B5708C" w:rsidP="00B5708C">
      <w:pPr>
        <w:pStyle w:val="ARCATSubSub1"/>
      </w:pPr>
      <w:r w:rsidRPr="00B5708C">
        <w:t>Thickness</w:t>
      </w:r>
      <w:r>
        <w:t>:</w:t>
      </w:r>
      <w:r>
        <w:rPr>
          <w:spacing w:val="-8"/>
        </w:rPr>
        <w:t xml:space="preserve"> </w:t>
      </w:r>
      <w:r>
        <w:t>17</w:t>
      </w:r>
      <w:r>
        <w:rPr>
          <w:spacing w:val="-6"/>
        </w:rPr>
        <w:t xml:space="preserve"> </w:t>
      </w:r>
      <w:r>
        <w:rPr>
          <w:spacing w:val="-4"/>
        </w:rPr>
        <w:t>mils</w:t>
      </w:r>
    </w:p>
    <w:p w14:paraId="7E50210E" w14:textId="77777777" w:rsidR="00B5708C" w:rsidRDefault="00B5708C" w:rsidP="00B5708C">
      <w:pPr>
        <w:pStyle w:val="ARCATSubPara"/>
      </w:pPr>
      <w:r>
        <w:t>AlumaGrip</w:t>
      </w:r>
      <w:r>
        <w:rPr>
          <w:spacing w:val="-8"/>
        </w:rPr>
        <w:t xml:space="preserve"> </w:t>
      </w:r>
      <w:r>
        <w:t>701</w:t>
      </w:r>
      <w:r>
        <w:rPr>
          <w:spacing w:val="-7"/>
        </w:rPr>
        <w:t xml:space="preserve"> </w:t>
      </w:r>
      <w:r>
        <w:t>Tape:</w:t>
      </w:r>
      <w:r>
        <w:rPr>
          <w:spacing w:val="-7"/>
        </w:rPr>
        <w:t xml:space="preserve"> </w:t>
      </w:r>
      <w:r>
        <w:t>Foil-faced</w:t>
      </w:r>
      <w:r>
        <w:rPr>
          <w:spacing w:val="-8"/>
        </w:rPr>
        <w:t xml:space="preserve"> </w:t>
      </w:r>
      <w:r>
        <w:t>butyl</w:t>
      </w:r>
      <w:r>
        <w:rPr>
          <w:spacing w:val="-8"/>
        </w:rPr>
        <w:t xml:space="preserve"> </w:t>
      </w:r>
      <w:r>
        <w:t>flashing</w:t>
      </w:r>
      <w:r>
        <w:rPr>
          <w:spacing w:val="-5"/>
        </w:rPr>
        <w:t xml:space="preserve"> </w:t>
      </w:r>
      <w:r>
        <w:rPr>
          <w:spacing w:val="-4"/>
        </w:rPr>
        <w:t>tape</w:t>
      </w:r>
    </w:p>
    <w:p w14:paraId="63110341" w14:textId="77777777" w:rsidR="00B5708C" w:rsidRDefault="00B5708C" w:rsidP="00B5708C">
      <w:pPr>
        <w:pStyle w:val="ARCATSubSub1"/>
      </w:pPr>
      <w:r>
        <w:t>Backing:</w:t>
      </w:r>
      <w:r>
        <w:rPr>
          <w:spacing w:val="-9"/>
        </w:rPr>
        <w:t xml:space="preserve"> </w:t>
      </w:r>
      <w:r>
        <w:t>2</w:t>
      </w:r>
      <w:r>
        <w:rPr>
          <w:spacing w:val="-6"/>
        </w:rPr>
        <w:t xml:space="preserve"> </w:t>
      </w:r>
      <w:r>
        <w:t>mils</w:t>
      </w:r>
      <w:r>
        <w:rPr>
          <w:spacing w:val="-6"/>
        </w:rPr>
        <w:t xml:space="preserve"> </w:t>
      </w:r>
      <w:r>
        <w:t>aluminum</w:t>
      </w:r>
      <w:r>
        <w:rPr>
          <w:spacing w:val="-6"/>
        </w:rPr>
        <w:t xml:space="preserve"> </w:t>
      </w:r>
      <w:r>
        <w:rPr>
          <w:spacing w:val="-4"/>
        </w:rPr>
        <w:t>foil</w:t>
      </w:r>
    </w:p>
    <w:p w14:paraId="1EB6C77B" w14:textId="77777777" w:rsidR="00B5708C" w:rsidRDefault="00B5708C" w:rsidP="00B5708C">
      <w:pPr>
        <w:pStyle w:val="ARCATSubSub1"/>
      </w:pPr>
      <w:r>
        <w:t>Width:</w:t>
      </w:r>
      <w:r>
        <w:rPr>
          <w:spacing w:val="-3"/>
        </w:rPr>
        <w:t xml:space="preserve"> </w:t>
      </w:r>
      <w:r>
        <w:t>2</w:t>
      </w:r>
      <w:r>
        <w:rPr>
          <w:spacing w:val="-4"/>
        </w:rPr>
        <w:t xml:space="preserve"> </w:t>
      </w:r>
      <w:r>
        <w:t>to</w:t>
      </w:r>
      <w:r>
        <w:rPr>
          <w:spacing w:val="-3"/>
        </w:rPr>
        <w:t xml:space="preserve"> </w:t>
      </w:r>
      <w:r>
        <w:t>6</w:t>
      </w:r>
      <w:r>
        <w:rPr>
          <w:spacing w:val="-2"/>
        </w:rPr>
        <w:t xml:space="preserve"> inches</w:t>
      </w:r>
    </w:p>
    <w:p w14:paraId="650F7E9E" w14:textId="77777777" w:rsidR="00B5708C" w:rsidRDefault="00B5708C" w:rsidP="00B5708C">
      <w:pPr>
        <w:pStyle w:val="ARCATSubSub1"/>
      </w:pPr>
      <w:r>
        <w:t>Thickness:</w:t>
      </w:r>
      <w:r>
        <w:rPr>
          <w:spacing w:val="-8"/>
        </w:rPr>
        <w:t xml:space="preserve"> </w:t>
      </w:r>
      <w:r>
        <w:t>30</w:t>
      </w:r>
      <w:r>
        <w:rPr>
          <w:spacing w:val="-6"/>
        </w:rPr>
        <w:t xml:space="preserve"> </w:t>
      </w:r>
      <w:r>
        <w:rPr>
          <w:spacing w:val="-4"/>
        </w:rPr>
        <w:t>mils</w:t>
      </w:r>
    </w:p>
    <w:p w14:paraId="2F35E797" w14:textId="77777777" w:rsidR="00B5708C" w:rsidRDefault="00B5708C" w:rsidP="00B5708C">
      <w:pPr>
        <w:pStyle w:val="ARCATSubPara"/>
      </w:pPr>
      <w:r>
        <w:t>ECHOtape</w:t>
      </w:r>
      <w:r>
        <w:rPr>
          <w:spacing w:val="-9"/>
        </w:rPr>
        <w:t xml:space="preserve"> </w:t>
      </w:r>
      <w:r>
        <w:t>MT-A7757:</w:t>
      </w:r>
      <w:r>
        <w:rPr>
          <w:spacing w:val="-9"/>
        </w:rPr>
        <w:t xml:space="preserve"> </w:t>
      </w:r>
      <w:r>
        <w:t>Foil-faced</w:t>
      </w:r>
      <w:r>
        <w:rPr>
          <w:spacing w:val="-11"/>
        </w:rPr>
        <w:t xml:space="preserve"> </w:t>
      </w:r>
      <w:r>
        <w:t>acrylic</w:t>
      </w:r>
      <w:r>
        <w:rPr>
          <w:spacing w:val="-10"/>
        </w:rPr>
        <w:t xml:space="preserve"> </w:t>
      </w:r>
      <w:r>
        <w:t>flashing</w:t>
      </w:r>
      <w:r>
        <w:rPr>
          <w:spacing w:val="-8"/>
        </w:rPr>
        <w:t xml:space="preserve"> </w:t>
      </w:r>
      <w:r>
        <w:rPr>
          <w:spacing w:val="-4"/>
        </w:rPr>
        <w:t>tape.</w:t>
      </w:r>
    </w:p>
    <w:p w14:paraId="420264A5" w14:textId="77777777" w:rsidR="00B5708C" w:rsidRDefault="00B5708C" w:rsidP="00B5708C">
      <w:pPr>
        <w:pStyle w:val="ARCATSubSub1"/>
      </w:pPr>
      <w:r>
        <w:t>Width:</w:t>
      </w:r>
      <w:r>
        <w:rPr>
          <w:spacing w:val="-6"/>
        </w:rPr>
        <w:t xml:space="preserve"> </w:t>
      </w:r>
      <w:r>
        <w:t>Nominal</w:t>
      </w:r>
      <w:r>
        <w:rPr>
          <w:spacing w:val="-5"/>
        </w:rPr>
        <w:t xml:space="preserve"> </w:t>
      </w:r>
      <w:r>
        <w:t>2.0”,</w:t>
      </w:r>
      <w:r>
        <w:rPr>
          <w:spacing w:val="-7"/>
        </w:rPr>
        <w:t xml:space="preserve"> </w:t>
      </w:r>
      <w:r>
        <w:t>3.0”,</w:t>
      </w:r>
      <w:r>
        <w:rPr>
          <w:spacing w:val="-7"/>
        </w:rPr>
        <w:t xml:space="preserve"> </w:t>
      </w:r>
      <w:r>
        <w:t>and</w:t>
      </w:r>
      <w:r>
        <w:rPr>
          <w:spacing w:val="-7"/>
        </w:rPr>
        <w:t xml:space="preserve"> </w:t>
      </w:r>
      <w:r>
        <w:rPr>
          <w:spacing w:val="-4"/>
        </w:rPr>
        <w:t>4.0”</w:t>
      </w:r>
    </w:p>
    <w:p w14:paraId="70DBF125" w14:textId="77777777" w:rsidR="00B5708C" w:rsidRDefault="00B5708C" w:rsidP="00B5708C">
      <w:pPr>
        <w:pStyle w:val="ARCATSubSub1"/>
      </w:pPr>
      <w:r>
        <w:t>Thickness:</w:t>
      </w:r>
      <w:r>
        <w:rPr>
          <w:spacing w:val="-9"/>
        </w:rPr>
        <w:t xml:space="preserve"> </w:t>
      </w:r>
      <w:r>
        <w:t>3.35</w:t>
      </w:r>
      <w:r>
        <w:rPr>
          <w:spacing w:val="-8"/>
        </w:rPr>
        <w:t xml:space="preserve"> </w:t>
      </w:r>
      <w:r>
        <w:rPr>
          <w:spacing w:val="-4"/>
        </w:rPr>
        <w:t>mils</w:t>
      </w:r>
    </w:p>
    <w:p w14:paraId="7B35E54F" w14:textId="77777777" w:rsidR="00B5708C" w:rsidRDefault="00B5708C" w:rsidP="00B5708C">
      <w:pPr>
        <w:pStyle w:val="ARCATSubPara"/>
      </w:pPr>
      <w:r>
        <w:t>Construction</w:t>
      </w:r>
      <w:r>
        <w:rPr>
          <w:spacing w:val="-9"/>
        </w:rPr>
        <w:t xml:space="preserve"> </w:t>
      </w:r>
      <w:r>
        <w:t>Grade</w:t>
      </w:r>
      <w:r>
        <w:rPr>
          <w:spacing w:val="-9"/>
        </w:rPr>
        <w:t xml:space="preserve"> </w:t>
      </w:r>
      <w:r>
        <w:t>Adhesives</w:t>
      </w:r>
      <w:r>
        <w:rPr>
          <w:spacing w:val="-9"/>
        </w:rPr>
        <w:t xml:space="preserve"> </w:t>
      </w:r>
      <w:r>
        <w:t>including:</w:t>
      </w:r>
      <w:r>
        <w:rPr>
          <w:spacing w:val="-9"/>
        </w:rPr>
        <w:t xml:space="preserve"> </w:t>
      </w:r>
      <w:r>
        <w:t>Loctite,</w:t>
      </w:r>
      <w:r>
        <w:rPr>
          <w:spacing w:val="-9"/>
        </w:rPr>
        <w:t xml:space="preserve"> </w:t>
      </w:r>
      <w:r>
        <w:t>Chemlink,</w:t>
      </w:r>
      <w:r>
        <w:rPr>
          <w:spacing w:val="-9"/>
        </w:rPr>
        <w:t xml:space="preserve"> </w:t>
      </w:r>
      <w:r>
        <w:t>DAP,</w:t>
      </w:r>
      <w:r>
        <w:rPr>
          <w:spacing w:val="-7"/>
        </w:rPr>
        <w:t xml:space="preserve"> </w:t>
      </w:r>
      <w:r>
        <w:rPr>
          <w:spacing w:val="-4"/>
        </w:rPr>
        <w:t>BASF</w:t>
      </w:r>
    </w:p>
    <w:p w14:paraId="05ED9400" w14:textId="77777777" w:rsidR="00B5708C" w:rsidRDefault="00B5708C" w:rsidP="00B5708C">
      <w:pPr>
        <w:pStyle w:val="ARCATSubPara"/>
      </w:pPr>
      <w:r>
        <w:t>Insulation</w:t>
      </w:r>
      <w:r>
        <w:rPr>
          <w:spacing w:val="-13"/>
        </w:rPr>
        <w:t xml:space="preserve"> </w:t>
      </w:r>
      <w:r>
        <w:t>Adhesive:</w:t>
      </w:r>
      <w:r>
        <w:rPr>
          <w:spacing w:val="-12"/>
        </w:rPr>
        <w:t xml:space="preserve"> </w:t>
      </w:r>
      <w:r>
        <w:t>CAV-</w:t>
      </w:r>
      <w:r>
        <w:rPr>
          <w:spacing w:val="-4"/>
        </w:rPr>
        <w:t>GRIP</w:t>
      </w:r>
    </w:p>
    <w:p w14:paraId="065364AC" w14:textId="77777777" w:rsidR="00B5708C" w:rsidRDefault="00B5708C" w:rsidP="00B5708C">
      <w:pPr>
        <w:pStyle w:val="ARCATSubPara"/>
      </w:pPr>
      <w:r>
        <w:t>Approved</w:t>
      </w:r>
      <w:r>
        <w:rPr>
          <w:spacing w:val="-11"/>
        </w:rPr>
        <w:t xml:space="preserve"> </w:t>
      </w:r>
      <w:r>
        <w:t>Fastening</w:t>
      </w:r>
      <w:r>
        <w:rPr>
          <w:spacing w:val="-10"/>
        </w:rPr>
        <w:t xml:space="preserve"> </w:t>
      </w:r>
      <w:r>
        <w:rPr>
          <w:spacing w:val="-2"/>
        </w:rPr>
        <w:t>Methods:</w:t>
      </w:r>
    </w:p>
    <w:p w14:paraId="4849D574" w14:textId="77777777" w:rsidR="00B5708C" w:rsidRDefault="00B5708C" w:rsidP="00B5708C">
      <w:pPr>
        <w:pStyle w:val="ARCATSubSub1"/>
      </w:pPr>
      <w:r>
        <w:t>Screw</w:t>
      </w:r>
      <w:r>
        <w:rPr>
          <w:spacing w:val="-8"/>
        </w:rPr>
        <w:t xml:space="preserve"> </w:t>
      </w:r>
      <w:r>
        <w:t>type</w:t>
      </w:r>
      <w:r>
        <w:rPr>
          <w:spacing w:val="-5"/>
        </w:rPr>
        <w:t xml:space="preserve"> </w:t>
      </w:r>
      <w:r>
        <w:t>with</w:t>
      </w:r>
      <w:r>
        <w:rPr>
          <w:spacing w:val="-8"/>
        </w:rPr>
        <w:t xml:space="preserve"> </w:t>
      </w:r>
      <w:r>
        <w:t>washers</w:t>
      </w:r>
      <w:r>
        <w:rPr>
          <w:spacing w:val="-6"/>
        </w:rPr>
        <w:t xml:space="preserve"> </w:t>
      </w:r>
      <w:r>
        <w:t>(TRUFAST</w:t>
      </w:r>
      <w:r>
        <w:rPr>
          <w:spacing w:val="-5"/>
        </w:rPr>
        <w:t xml:space="preserve"> </w:t>
      </w:r>
      <w:r>
        <w:rPr>
          <w:spacing w:val="-2"/>
        </w:rPr>
        <w:t>Walls)</w:t>
      </w:r>
    </w:p>
    <w:p w14:paraId="538E9B1B" w14:textId="77777777" w:rsidR="00B5708C" w:rsidRDefault="00B5708C" w:rsidP="00B5708C">
      <w:pPr>
        <w:pStyle w:val="ARCATSubSub1"/>
      </w:pPr>
      <w:r>
        <w:t>Powder</w:t>
      </w:r>
      <w:r>
        <w:rPr>
          <w:spacing w:val="-8"/>
        </w:rPr>
        <w:t xml:space="preserve"> </w:t>
      </w:r>
      <w:r>
        <w:t>or</w:t>
      </w:r>
      <w:r>
        <w:rPr>
          <w:spacing w:val="-7"/>
        </w:rPr>
        <w:t xml:space="preserve"> </w:t>
      </w:r>
      <w:r>
        <w:t>gas-actuated</w:t>
      </w:r>
      <w:r>
        <w:rPr>
          <w:spacing w:val="-9"/>
        </w:rPr>
        <w:t xml:space="preserve"> </w:t>
      </w:r>
      <w:r>
        <w:t>fasteners</w:t>
      </w:r>
      <w:r>
        <w:rPr>
          <w:spacing w:val="-7"/>
        </w:rPr>
        <w:t xml:space="preserve"> </w:t>
      </w:r>
      <w:r>
        <w:t>with</w:t>
      </w:r>
      <w:r>
        <w:rPr>
          <w:spacing w:val="-8"/>
        </w:rPr>
        <w:t xml:space="preserve"> </w:t>
      </w:r>
      <w:r>
        <w:rPr>
          <w:spacing w:val="-2"/>
        </w:rPr>
        <w:t>washers</w:t>
      </w:r>
    </w:p>
    <w:p w14:paraId="20E13E17" w14:textId="77777777" w:rsidR="00B5708C" w:rsidRDefault="00B5708C" w:rsidP="00B5708C">
      <w:pPr>
        <w:pStyle w:val="ARCATSubSub1"/>
      </w:pPr>
      <w:r>
        <w:t>Impalement</w:t>
      </w:r>
      <w:r>
        <w:rPr>
          <w:spacing w:val="-8"/>
        </w:rPr>
        <w:t xml:space="preserve"> </w:t>
      </w:r>
      <w:r>
        <w:t>type</w:t>
      </w:r>
      <w:r>
        <w:rPr>
          <w:spacing w:val="-9"/>
        </w:rPr>
        <w:t xml:space="preserve"> </w:t>
      </w:r>
      <w:r>
        <w:t>(stick</w:t>
      </w:r>
      <w:r>
        <w:rPr>
          <w:spacing w:val="-8"/>
        </w:rPr>
        <w:t xml:space="preserve"> </w:t>
      </w:r>
      <w:r>
        <w:rPr>
          <w:spacing w:val="-4"/>
        </w:rPr>
        <w:t>pins)</w:t>
      </w:r>
    </w:p>
    <w:p w14:paraId="7C17C5AE" w14:textId="77777777" w:rsidR="00B5708C" w:rsidRDefault="00B5708C" w:rsidP="00B5708C">
      <w:pPr>
        <w:pStyle w:val="ARCATSubSub1"/>
      </w:pPr>
      <w:r>
        <w:t>Adhesive:</w:t>
      </w:r>
      <w:r>
        <w:rPr>
          <w:spacing w:val="-6"/>
        </w:rPr>
        <w:t xml:space="preserve"> </w:t>
      </w:r>
      <w:r>
        <w:t>any</w:t>
      </w:r>
      <w:r>
        <w:rPr>
          <w:spacing w:val="-5"/>
        </w:rPr>
        <w:t xml:space="preserve"> </w:t>
      </w:r>
      <w:r>
        <w:t>general</w:t>
      </w:r>
      <w:r>
        <w:rPr>
          <w:spacing w:val="-7"/>
        </w:rPr>
        <w:t xml:space="preserve"> </w:t>
      </w:r>
      <w:r>
        <w:t>construction</w:t>
      </w:r>
      <w:r>
        <w:rPr>
          <w:spacing w:val="-6"/>
        </w:rPr>
        <w:t xml:space="preserve"> </w:t>
      </w:r>
      <w:r>
        <w:t>grade</w:t>
      </w:r>
      <w:r>
        <w:rPr>
          <w:spacing w:val="-4"/>
        </w:rPr>
        <w:t xml:space="preserve"> </w:t>
      </w:r>
      <w:r>
        <w:t>adhesive</w:t>
      </w:r>
      <w:r>
        <w:rPr>
          <w:spacing w:val="-6"/>
        </w:rPr>
        <w:t xml:space="preserve"> </w:t>
      </w:r>
      <w:r>
        <w:t>(not</w:t>
      </w:r>
      <w:r>
        <w:rPr>
          <w:spacing w:val="-6"/>
        </w:rPr>
        <w:t xml:space="preserve"> </w:t>
      </w:r>
      <w:r>
        <w:t>recommended</w:t>
      </w:r>
      <w:r>
        <w:rPr>
          <w:spacing w:val="-4"/>
        </w:rPr>
        <w:t xml:space="preserve"> </w:t>
      </w:r>
      <w:r>
        <w:t>for ceiling applications)</w:t>
      </w:r>
    </w:p>
    <w:p w14:paraId="38166C77" w14:textId="75531E35" w:rsidR="00B5708C" w:rsidRPr="00B5708C" w:rsidRDefault="00B5708C" w:rsidP="00B5708C">
      <w:pPr>
        <w:pStyle w:val="ARCATPart"/>
      </w:pPr>
      <w:r w:rsidRPr="00B5708C">
        <w:t>EXECUTION</w:t>
      </w:r>
    </w:p>
    <w:p w14:paraId="4F4BF496" w14:textId="77777777" w:rsidR="00B5708C" w:rsidRDefault="00B5708C" w:rsidP="00B5708C">
      <w:pPr>
        <w:pStyle w:val="ARCATnote"/>
        <w:ind w:left="0"/>
      </w:pPr>
      <w:r>
        <w:t>**</w:t>
      </w:r>
      <w:r>
        <w:rPr>
          <w:spacing w:val="-5"/>
        </w:rPr>
        <w:t xml:space="preserve"> </w:t>
      </w:r>
      <w:r>
        <w:t>NOTE</w:t>
      </w:r>
      <w:r>
        <w:rPr>
          <w:spacing w:val="-5"/>
        </w:rPr>
        <w:t xml:space="preserve"> </w:t>
      </w:r>
      <w:r>
        <w:t>TO</w:t>
      </w:r>
      <w:r>
        <w:rPr>
          <w:spacing w:val="-3"/>
        </w:rPr>
        <w:t xml:space="preserve"> </w:t>
      </w:r>
      <w:r>
        <w:t>SPECIFIER</w:t>
      </w:r>
      <w:r>
        <w:rPr>
          <w:spacing w:val="-2"/>
        </w:rPr>
        <w:t xml:space="preserve"> </w:t>
      </w:r>
      <w:r>
        <w:t>**</w:t>
      </w:r>
      <w:r>
        <w:rPr>
          <w:spacing w:val="-3"/>
        </w:rPr>
        <w:t xml:space="preserve"> </w:t>
      </w:r>
      <w:r>
        <w:t>-</w:t>
      </w:r>
      <w:r>
        <w:rPr>
          <w:spacing w:val="-3"/>
        </w:rPr>
        <w:t xml:space="preserve"> </w:t>
      </w:r>
      <w:r>
        <w:t>See</w:t>
      </w:r>
      <w:r>
        <w:rPr>
          <w:spacing w:val="-3"/>
        </w:rPr>
        <w:t xml:space="preserve"> </w:t>
      </w:r>
      <w:r>
        <w:t>Petersen</w:t>
      </w:r>
      <w:r>
        <w:rPr>
          <w:spacing w:val="-3"/>
        </w:rPr>
        <w:t xml:space="preserve"> </w:t>
      </w:r>
      <w:r>
        <w:t>Aluminum</w:t>
      </w:r>
      <w:r>
        <w:rPr>
          <w:spacing w:val="-3"/>
        </w:rPr>
        <w:t xml:space="preserve"> </w:t>
      </w:r>
      <w:r>
        <w:t>Corporation</w:t>
      </w:r>
      <w:r>
        <w:rPr>
          <w:spacing w:val="-3"/>
        </w:rPr>
        <w:t xml:space="preserve"> </w:t>
      </w:r>
      <w:r>
        <w:t>Installation</w:t>
      </w:r>
      <w:r>
        <w:rPr>
          <w:spacing w:val="-4"/>
        </w:rPr>
        <w:t xml:space="preserve"> </w:t>
      </w:r>
      <w:r>
        <w:t>Guide</w:t>
      </w:r>
      <w:r>
        <w:rPr>
          <w:spacing w:val="-4"/>
        </w:rPr>
        <w:t xml:space="preserve"> </w:t>
      </w:r>
      <w:r>
        <w:t>for</w:t>
      </w:r>
      <w:r>
        <w:rPr>
          <w:spacing w:val="-3"/>
        </w:rPr>
        <w:t xml:space="preserve"> </w:t>
      </w:r>
      <w:r>
        <w:t xml:space="preserve">recommended fastening and installation methods. Coordinate panel installation requirements with wall covering </w:t>
      </w:r>
      <w:r>
        <w:rPr>
          <w:spacing w:val="-2"/>
        </w:rPr>
        <w:t>manufacturer.</w:t>
      </w:r>
    </w:p>
    <w:p w14:paraId="6D00ACB3" w14:textId="6379234F" w:rsidR="00B5708C" w:rsidRPr="00B5708C" w:rsidRDefault="00B5708C" w:rsidP="00B5708C">
      <w:pPr>
        <w:pStyle w:val="ARCATArticle"/>
      </w:pPr>
      <w:r>
        <w:t>EXAMINATION</w:t>
      </w:r>
    </w:p>
    <w:p w14:paraId="4DEE4E41" w14:textId="77777777" w:rsidR="00B5708C" w:rsidRDefault="00B5708C" w:rsidP="00B5708C">
      <w:pPr>
        <w:pStyle w:val="ARCATParagraph"/>
      </w:pPr>
      <w:r>
        <w:t>Do</w:t>
      </w:r>
      <w:r>
        <w:rPr>
          <w:spacing w:val="-8"/>
        </w:rPr>
        <w:t xml:space="preserve"> </w:t>
      </w:r>
      <w:r>
        <w:t>not</w:t>
      </w:r>
      <w:r>
        <w:rPr>
          <w:spacing w:val="-7"/>
        </w:rPr>
        <w:t xml:space="preserve"> </w:t>
      </w:r>
      <w:r>
        <w:t>begin</w:t>
      </w:r>
      <w:r>
        <w:rPr>
          <w:spacing w:val="-8"/>
        </w:rPr>
        <w:t xml:space="preserve"> </w:t>
      </w:r>
      <w:r>
        <w:t>installation</w:t>
      </w:r>
      <w:r>
        <w:rPr>
          <w:spacing w:val="-7"/>
        </w:rPr>
        <w:t xml:space="preserve"> </w:t>
      </w:r>
      <w:r>
        <w:t>until</w:t>
      </w:r>
      <w:r>
        <w:rPr>
          <w:spacing w:val="-6"/>
        </w:rPr>
        <w:t xml:space="preserve"> </w:t>
      </w:r>
      <w:r>
        <w:t>exterior</w:t>
      </w:r>
      <w:r>
        <w:rPr>
          <w:spacing w:val="-4"/>
        </w:rPr>
        <w:t xml:space="preserve"> </w:t>
      </w:r>
      <w:r>
        <w:t>walls</w:t>
      </w:r>
      <w:r>
        <w:rPr>
          <w:spacing w:val="-7"/>
        </w:rPr>
        <w:t xml:space="preserve"> </w:t>
      </w:r>
      <w:r>
        <w:t>have</w:t>
      </w:r>
      <w:r>
        <w:rPr>
          <w:spacing w:val="-5"/>
        </w:rPr>
        <w:t xml:space="preserve"> </w:t>
      </w:r>
      <w:r>
        <w:t>been</w:t>
      </w:r>
      <w:r>
        <w:rPr>
          <w:spacing w:val="-6"/>
        </w:rPr>
        <w:t xml:space="preserve"> </w:t>
      </w:r>
      <w:r>
        <w:t>properly</w:t>
      </w:r>
      <w:r>
        <w:rPr>
          <w:spacing w:val="-4"/>
        </w:rPr>
        <w:t xml:space="preserve"> </w:t>
      </w:r>
      <w:r>
        <w:rPr>
          <w:spacing w:val="-2"/>
        </w:rPr>
        <w:t>prepared.</w:t>
      </w:r>
    </w:p>
    <w:p w14:paraId="4A3CFDC9" w14:textId="77777777" w:rsidR="00B5708C" w:rsidRDefault="00B5708C" w:rsidP="00B5708C">
      <w:pPr>
        <w:pStyle w:val="ARCATParagraph"/>
      </w:pPr>
      <w:r>
        <w:t>Verify</w:t>
      </w:r>
      <w:r>
        <w:rPr>
          <w:spacing w:val="-3"/>
        </w:rPr>
        <w:t xml:space="preserve"> </w:t>
      </w:r>
      <w:r>
        <w:t>that</w:t>
      </w:r>
      <w:r>
        <w:rPr>
          <w:spacing w:val="-3"/>
        </w:rPr>
        <w:t xml:space="preserve"> </w:t>
      </w:r>
      <w:r>
        <w:t>all</w:t>
      </w:r>
      <w:r>
        <w:rPr>
          <w:spacing w:val="-5"/>
        </w:rPr>
        <w:t xml:space="preserve"> </w:t>
      </w:r>
      <w:r>
        <w:t>exterior</w:t>
      </w:r>
      <w:r>
        <w:rPr>
          <w:spacing w:val="-3"/>
        </w:rPr>
        <w:t xml:space="preserve"> </w:t>
      </w:r>
      <w:r>
        <w:t>wall</w:t>
      </w:r>
      <w:r>
        <w:rPr>
          <w:spacing w:val="-3"/>
        </w:rPr>
        <w:t xml:space="preserve"> </w:t>
      </w:r>
      <w:r>
        <w:t>assembly</w:t>
      </w:r>
      <w:r>
        <w:rPr>
          <w:spacing w:val="-3"/>
        </w:rPr>
        <w:t xml:space="preserve"> </w:t>
      </w:r>
      <w:r>
        <w:t>construction</w:t>
      </w:r>
      <w:r>
        <w:rPr>
          <w:spacing w:val="-3"/>
        </w:rPr>
        <w:t xml:space="preserve"> </w:t>
      </w:r>
      <w:r>
        <w:t>has</w:t>
      </w:r>
      <w:r>
        <w:rPr>
          <w:spacing w:val="-3"/>
        </w:rPr>
        <w:t xml:space="preserve"> </w:t>
      </w:r>
      <w:r>
        <w:t>been</w:t>
      </w:r>
      <w:r>
        <w:rPr>
          <w:spacing w:val="-4"/>
        </w:rPr>
        <w:t xml:space="preserve"> </w:t>
      </w:r>
      <w:r>
        <w:t>completed</w:t>
      </w:r>
      <w:r>
        <w:rPr>
          <w:spacing w:val="-4"/>
        </w:rPr>
        <w:t xml:space="preserve"> </w:t>
      </w:r>
      <w:r>
        <w:t>to</w:t>
      </w:r>
      <w:r>
        <w:rPr>
          <w:spacing w:val="-3"/>
        </w:rPr>
        <w:t xml:space="preserve"> </w:t>
      </w:r>
      <w:r>
        <w:t>the</w:t>
      </w:r>
      <w:r>
        <w:rPr>
          <w:spacing w:val="-3"/>
        </w:rPr>
        <w:t xml:space="preserve"> </w:t>
      </w:r>
      <w:r>
        <w:t>point</w:t>
      </w:r>
      <w:r>
        <w:rPr>
          <w:spacing w:val="-3"/>
        </w:rPr>
        <w:t xml:space="preserve"> </w:t>
      </w:r>
      <w:r>
        <w:t>where</w:t>
      </w:r>
      <w:r>
        <w:rPr>
          <w:spacing w:val="-4"/>
        </w:rPr>
        <w:t xml:space="preserve"> </w:t>
      </w:r>
      <w:r>
        <w:t>the insulation may correctly be installed.</w:t>
      </w:r>
    </w:p>
    <w:p w14:paraId="707BCD1D" w14:textId="77777777" w:rsidR="00B5708C" w:rsidRDefault="00B5708C" w:rsidP="00B5708C">
      <w:pPr>
        <w:pStyle w:val="ARCATParagraph"/>
      </w:pPr>
      <w:r>
        <w:t>Verify</w:t>
      </w:r>
      <w:r>
        <w:rPr>
          <w:spacing w:val="-4"/>
        </w:rPr>
        <w:t xml:space="preserve"> </w:t>
      </w:r>
      <w:r>
        <w:t>that</w:t>
      </w:r>
      <w:r>
        <w:rPr>
          <w:spacing w:val="-3"/>
        </w:rPr>
        <w:t xml:space="preserve"> </w:t>
      </w:r>
      <w:r>
        <w:t>mechanical</w:t>
      </w:r>
      <w:r>
        <w:rPr>
          <w:spacing w:val="-5"/>
        </w:rPr>
        <w:t xml:space="preserve"> </w:t>
      </w:r>
      <w:r>
        <w:t>and</w:t>
      </w:r>
      <w:r>
        <w:rPr>
          <w:spacing w:val="-3"/>
        </w:rPr>
        <w:t xml:space="preserve"> </w:t>
      </w:r>
      <w:r>
        <w:t>electrical</w:t>
      </w:r>
      <w:r>
        <w:rPr>
          <w:spacing w:val="-5"/>
        </w:rPr>
        <w:t xml:space="preserve"> </w:t>
      </w:r>
      <w:r>
        <w:t>services</w:t>
      </w:r>
      <w:r>
        <w:rPr>
          <w:spacing w:val="-4"/>
        </w:rPr>
        <w:t xml:space="preserve"> </w:t>
      </w:r>
      <w:r>
        <w:t>in</w:t>
      </w:r>
      <w:r>
        <w:rPr>
          <w:spacing w:val="-4"/>
        </w:rPr>
        <w:t xml:space="preserve"> </w:t>
      </w:r>
      <w:r>
        <w:t>walls</w:t>
      </w:r>
      <w:r>
        <w:rPr>
          <w:spacing w:val="-1"/>
        </w:rPr>
        <w:t xml:space="preserve"> </w:t>
      </w:r>
      <w:r>
        <w:t>have</w:t>
      </w:r>
      <w:r>
        <w:rPr>
          <w:spacing w:val="-4"/>
        </w:rPr>
        <w:t xml:space="preserve"> </w:t>
      </w:r>
      <w:r>
        <w:t>been</w:t>
      </w:r>
      <w:r>
        <w:rPr>
          <w:spacing w:val="-3"/>
        </w:rPr>
        <w:t xml:space="preserve"> </w:t>
      </w:r>
      <w:r>
        <w:t>installed</w:t>
      </w:r>
      <w:r>
        <w:rPr>
          <w:spacing w:val="-3"/>
        </w:rPr>
        <w:t xml:space="preserve"> </w:t>
      </w:r>
      <w:r>
        <w:t>and</w:t>
      </w:r>
      <w:r>
        <w:rPr>
          <w:spacing w:val="-3"/>
        </w:rPr>
        <w:t xml:space="preserve"> </w:t>
      </w:r>
      <w:r>
        <w:t>tested</w:t>
      </w:r>
      <w:r>
        <w:rPr>
          <w:spacing w:val="-4"/>
        </w:rPr>
        <w:t xml:space="preserve"> </w:t>
      </w:r>
      <w:r>
        <w:t>and,</w:t>
      </w:r>
      <w:r>
        <w:rPr>
          <w:spacing w:val="-3"/>
        </w:rPr>
        <w:t xml:space="preserve"> </w:t>
      </w:r>
      <w:r>
        <w:t xml:space="preserve">if appropriate, verify that adjacent materials and finishes are dry and ready to receive </w:t>
      </w:r>
      <w:r>
        <w:rPr>
          <w:spacing w:val="-2"/>
        </w:rPr>
        <w:t>insulation.</w:t>
      </w:r>
    </w:p>
    <w:p w14:paraId="2D133CD8" w14:textId="70CEA8EA" w:rsidR="00B5708C" w:rsidRDefault="00B5708C" w:rsidP="00DC1B2E">
      <w:pPr>
        <w:pStyle w:val="ARCATParagraph"/>
      </w:pPr>
      <w:r>
        <w:t>If</w:t>
      </w:r>
      <w:r>
        <w:rPr>
          <w:spacing w:val="-5"/>
        </w:rPr>
        <w:t xml:space="preserve"> </w:t>
      </w:r>
      <w:r>
        <w:t>wall</w:t>
      </w:r>
      <w:r>
        <w:rPr>
          <w:spacing w:val="-4"/>
        </w:rPr>
        <w:t xml:space="preserve"> </w:t>
      </w:r>
      <w:r>
        <w:t>assembly</w:t>
      </w:r>
      <w:r>
        <w:rPr>
          <w:spacing w:val="-4"/>
        </w:rPr>
        <w:t xml:space="preserve"> </w:t>
      </w:r>
      <w:r>
        <w:t>preparation</w:t>
      </w:r>
      <w:r>
        <w:rPr>
          <w:spacing w:val="-5"/>
        </w:rPr>
        <w:t xml:space="preserve"> </w:t>
      </w:r>
      <w:r>
        <w:t>is</w:t>
      </w:r>
      <w:r>
        <w:rPr>
          <w:spacing w:val="-4"/>
        </w:rPr>
        <w:t xml:space="preserve"> </w:t>
      </w:r>
      <w:r>
        <w:t>the</w:t>
      </w:r>
      <w:r>
        <w:rPr>
          <w:spacing w:val="-5"/>
        </w:rPr>
        <w:t xml:space="preserve"> </w:t>
      </w:r>
      <w:r>
        <w:t>responsibility</w:t>
      </w:r>
      <w:r>
        <w:rPr>
          <w:spacing w:val="-4"/>
        </w:rPr>
        <w:t xml:space="preserve"> </w:t>
      </w:r>
      <w:r>
        <w:t>of</w:t>
      </w:r>
      <w:r>
        <w:rPr>
          <w:spacing w:val="-3"/>
        </w:rPr>
        <w:t xml:space="preserve"> </w:t>
      </w:r>
      <w:r>
        <w:t>another</w:t>
      </w:r>
      <w:r>
        <w:rPr>
          <w:spacing w:val="-2"/>
        </w:rPr>
        <w:t xml:space="preserve"> </w:t>
      </w:r>
      <w:r>
        <w:t>installer,</w:t>
      </w:r>
      <w:r>
        <w:rPr>
          <w:spacing w:val="-5"/>
        </w:rPr>
        <w:t xml:space="preserve"> </w:t>
      </w:r>
      <w:r>
        <w:t>notify</w:t>
      </w:r>
      <w:r>
        <w:rPr>
          <w:spacing w:val="-1"/>
        </w:rPr>
        <w:t xml:space="preserve"> </w:t>
      </w:r>
      <w:r>
        <w:t>Architect</w:t>
      </w:r>
      <w:r>
        <w:rPr>
          <w:spacing w:val="-5"/>
        </w:rPr>
        <w:t xml:space="preserve"> </w:t>
      </w:r>
      <w:r>
        <w:t>of unsatisfactory preparation before proceeding.</w:t>
      </w:r>
    </w:p>
    <w:p w14:paraId="5611F300" w14:textId="77777777" w:rsidR="00B5708C" w:rsidRDefault="00B5708C" w:rsidP="00B5708C">
      <w:pPr>
        <w:pStyle w:val="ARCATArticle"/>
      </w:pPr>
      <w:r>
        <w:t>PREPARATION</w:t>
      </w:r>
    </w:p>
    <w:p w14:paraId="09A41A40" w14:textId="77777777" w:rsidR="00B5708C" w:rsidRDefault="00B5708C" w:rsidP="00B5708C">
      <w:pPr>
        <w:pStyle w:val="ARCATParagraph"/>
      </w:pPr>
      <w:r>
        <w:t>Clean</w:t>
      </w:r>
      <w:r>
        <w:rPr>
          <w:spacing w:val="-9"/>
        </w:rPr>
        <w:t xml:space="preserve"> </w:t>
      </w:r>
      <w:r>
        <w:t>surfaces</w:t>
      </w:r>
      <w:r>
        <w:rPr>
          <w:spacing w:val="-7"/>
        </w:rPr>
        <w:t xml:space="preserve"> </w:t>
      </w:r>
      <w:r>
        <w:t>thoroughly</w:t>
      </w:r>
      <w:r>
        <w:rPr>
          <w:spacing w:val="-7"/>
        </w:rPr>
        <w:t xml:space="preserve"> </w:t>
      </w:r>
      <w:r>
        <w:t>prior</w:t>
      </w:r>
      <w:r>
        <w:rPr>
          <w:spacing w:val="-7"/>
        </w:rPr>
        <w:t xml:space="preserve"> </w:t>
      </w:r>
      <w:r>
        <w:t>to</w:t>
      </w:r>
      <w:r>
        <w:rPr>
          <w:spacing w:val="-6"/>
        </w:rPr>
        <w:t xml:space="preserve"> </w:t>
      </w:r>
      <w:r>
        <w:rPr>
          <w:spacing w:val="-2"/>
        </w:rPr>
        <w:t>installation.</w:t>
      </w:r>
    </w:p>
    <w:p w14:paraId="5F25AA4D" w14:textId="77777777" w:rsidR="00B5708C" w:rsidRDefault="00B5708C" w:rsidP="00B5708C">
      <w:pPr>
        <w:pStyle w:val="ARCATParagraph"/>
      </w:pPr>
      <w:r>
        <w:t>Prepare</w:t>
      </w:r>
      <w:r>
        <w:rPr>
          <w:spacing w:val="-4"/>
        </w:rPr>
        <w:t xml:space="preserve"> </w:t>
      </w:r>
      <w:r>
        <w:t>surfaces</w:t>
      </w:r>
      <w:r>
        <w:rPr>
          <w:spacing w:val="-5"/>
        </w:rPr>
        <w:t xml:space="preserve"> </w:t>
      </w:r>
      <w:r>
        <w:t>using</w:t>
      </w:r>
      <w:r>
        <w:rPr>
          <w:spacing w:val="-5"/>
        </w:rPr>
        <w:t xml:space="preserve"> </w:t>
      </w:r>
      <w:r>
        <w:t>the</w:t>
      </w:r>
      <w:r>
        <w:rPr>
          <w:spacing w:val="-4"/>
        </w:rPr>
        <w:t xml:space="preserve"> </w:t>
      </w:r>
      <w:r>
        <w:t>methods</w:t>
      </w:r>
      <w:r>
        <w:rPr>
          <w:spacing w:val="-5"/>
        </w:rPr>
        <w:t xml:space="preserve"> </w:t>
      </w:r>
      <w:r>
        <w:t>recommended</w:t>
      </w:r>
      <w:r>
        <w:rPr>
          <w:spacing w:val="-5"/>
        </w:rPr>
        <w:t xml:space="preserve"> </w:t>
      </w:r>
      <w:r>
        <w:t>by</w:t>
      </w:r>
      <w:r>
        <w:rPr>
          <w:spacing w:val="-2"/>
        </w:rPr>
        <w:t xml:space="preserve"> </w:t>
      </w:r>
      <w:r>
        <w:t>the</w:t>
      </w:r>
      <w:r>
        <w:rPr>
          <w:spacing w:val="-5"/>
        </w:rPr>
        <w:t xml:space="preserve"> </w:t>
      </w:r>
      <w:r>
        <w:t>manufacturer</w:t>
      </w:r>
      <w:r>
        <w:rPr>
          <w:spacing w:val="-5"/>
        </w:rPr>
        <w:t xml:space="preserve"> </w:t>
      </w:r>
      <w:r>
        <w:t>for</w:t>
      </w:r>
      <w:r>
        <w:rPr>
          <w:spacing w:val="-5"/>
        </w:rPr>
        <w:t xml:space="preserve"> </w:t>
      </w:r>
      <w:r>
        <w:t>achieving</w:t>
      </w:r>
      <w:r>
        <w:rPr>
          <w:spacing w:val="-4"/>
        </w:rPr>
        <w:t xml:space="preserve"> </w:t>
      </w:r>
      <w:r>
        <w:t>the best result for the substrate under the project conditions.</w:t>
      </w:r>
    </w:p>
    <w:p w14:paraId="6FA2769F" w14:textId="1674D659" w:rsidR="00B5708C" w:rsidRPr="00B5708C" w:rsidRDefault="00B5708C" w:rsidP="00B5708C">
      <w:pPr>
        <w:pStyle w:val="ARCATArticle"/>
      </w:pPr>
      <w:r>
        <w:t>INSTALLATION</w:t>
      </w:r>
    </w:p>
    <w:p w14:paraId="46ADAA2C" w14:textId="77777777" w:rsidR="00B5708C" w:rsidRPr="00B5708C" w:rsidRDefault="00B5708C" w:rsidP="00B5708C">
      <w:pPr>
        <w:pStyle w:val="ARCATParagraph"/>
      </w:pPr>
      <w:r>
        <w:t>Install</w:t>
      </w:r>
      <w:r w:rsidRPr="00B5708C">
        <w:t xml:space="preserve"> in accordance with manufacturer's instructions.</w:t>
      </w:r>
    </w:p>
    <w:p w14:paraId="5E497E0C" w14:textId="77777777" w:rsidR="00B5708C" w:rsidRPr="00B5708C" w:rsidRDefault="00B5708C" w:rsidP="00B5708C">
      <w:pPr>
        <w:pStyle w:val="ARCATParagraph"/>
      </w:pPr>
      <w:r w:rsidRPr="00B5708C">
        <w:t>Install in exterior spaces without gaps or voids. Do not compress insulation.</w:t>
      </w:r>
    </w:p>
    <w:p w14:paraId="4475823A" w14:textId="77777777" w:rsidR="00B5708C" w:rsidRPr="00B5708C" w:rsidRDefault="00B5708C" w:rsidP="00B5708C">
      <w:pPr>
        <w:pStyle w:val="ARCATParagraph"/>
      </w:pPr>
      <w:r w:rsidRPr="00B5708C">
        <w:t>Trim insulation neatly to fit spaces. Insulate miscellaneous gaps and voids.</w:t>
      </w:r>
    </w:p>
    <w:p w14:paraId="24D2C3C6" w14:textId="77777777" w:rsidR="00B5708C" w:rsidRPr="00B5708C" w:rsidRDefault="00B5708C" w:rsidP="00B5708C">
      <w:pPr>
        <w:pStyle w:val="ARCATParagraph"/>
      </w:pPr>
      <w:r w:rsidRPr="00B5708C">
        <w:t>Fit insulation tight in spaces and tight to exterior side of mechanical and electrical services within plane of insulation.</w:t>
      </w:r>
    </w:p>
    <w:p w14:paraId="47545FB1" w14:textId="77777777" w:rsidR="00B5708C" w:rsidRPr="00B5708C" w:rsidRDefault="00B5708C" w:rsidP="00B5708C">
      <w:pPr>
        <w:pStyle w:val="ARCATParagraph"/>
      </w:pPr>
      <w:r w:rsidRPr="00B5708C">
        <w:t>Fasten insulation as recommended by the Petersen Aluminum Corporation Installation Guide. Provide base support for the insulation panels as required for the exterior cladding to be installed over the panels.</w:t>
      </w:r>
    </w:p>
    <w:p w14:paraId="7AD406D6" w14:textId="77777777" w:rsidR="00B5708C" w:rsidRPr="00B5708C" w:rsidRDefault="00B5708C" w:rsidP="00B5708C">
      <w:pPr>
        <w:pStyle w:val="ARCATParagraph"/>
      </w:pPr>
      <w:r w:rsidRPr="00B5708C">
        <w:t>Insulation must be protected from open flame and stored in accordance with the manufacturer’s instructions.</w:t>
      </w:r>
    </w:p>
    <w:p w14:paraId="3317395A" w14:textId="77777777" w:rsidR="00B5708C" w:rsidRPr="00B5708C" w:rsidRDefault="00B5708C" w:rsidP="00B5708C">
      <w:pPr>
        <w:pStyle w:val="ARCATnote"/>
      </w:pPr>
      <w:r w:rsidRPr="00B5708C">
        <w:t>** NOTE TO SPECIFIER ** During the time between installation of continuous wall insulation panels and the application of the finished exterior cladding, it is recommended that a building wrap be applied over the wall insulation. The incorporation of Weather Resistant Barriers (air, vapor and moisture) is also a critical element of the wall assembly. It is recommended that a hygothermal analysis of the proposed assembly be conducted to determine the type and locations of a proposed Weather Resistant Barriers. Select one of the following three paragraphs and delete those not required.</w:t>
      </w:r>
    </w:p>
    <w:p w14:paraId="24A7E560" w14:textId="77777777" w:rsidR="00B5708C" w:rsidRPr="00B5708C" w:rsidRDefault="00B5708C" w:rsidP="00B5708C">
      <w:pPr>
        <w:pStyle w:val="ARCATParagraph"/>
      </w:pPr>
      <w:r w:rsidRPr="00B5708C">
        <w:t>Install vapor retarders over insulation panels as specified in Section 07260.</w:t>
      </w:r>
    </w:p>
    <w:p w14:paraId="5817635F" w14:textId="77777777" w:rsidR="00B5708C" w:rsidRPr="00B5708C" w:rsidRDefault="00B5708C" w:rsidP="00B5708C">
      <w:pPr>
        <w:pStyle w:val="ARCATParagraph"/>
      </w:pPr>
      <w:r w:rsidRPr="00B5708C">
        <w:lastRenderedPageBreak/>
        <w:t>Install air barriers over insulation panels as specified in Section 07270.</w:t>
      </w:r>
    </w:p>
    <w:p w14:paraId="48CDB7A5" w14:textId="77777777" w:rsidR="00B5708C" w:rsidRPr="00B5708C" w:rsidRDefault="00B5708C" w:rsidP="00B5708C">
      <w:pPr>
        <w:pStyle w:val="ARCATParagraph"/>
      </w:pPr>
      <w:r w:rsidRPr="00B5708C">
        <w:t>PAC-Shield CI wall insulation is not intended to be left exposed for extended periods of time without adequate protection. If extended exposure is anticipated all exposed foam surfaces exposed to daylight should be taped with a compatible waterproof tape.</w:t>
      </w:r>
    </w:p>
    <w:p w14:paraId="2045692E" w14:textId="17B30835" w:rsidR="00B5708C" w:rsidRDefault="00B5708C" w:rsidP="00DC1B2E">
      <w:pPr>
        <w:pStyle w:val="ARCATParagraph"/>
      </w:pPr>
      <w:r w:rsidRPr="00B5708C">
        <w:t xml:space="preserve">Install </w:t>
      </w:r>
      <w:r>
        <w:t>exterior</w:t>
      </w:r>
      <w:r>
        <w:rPr>
          <w:spacing w:val="-4"/>
        </w:rPr>
        <w:t xml:space="preserve"> </w:t>
      </w:r>
      <w:r>
        <w:t>cladding</w:t>
      </w:r>
      <w:r>
        <w:rPr>
          <w:spacing w:val="-3"/>
        </w:rPr>
        <w:t xml:space="preserve"> </w:t>
      </w:r>
      <w:r>
        <w:t>as</w:t>
      </w:r>
      <w:r>
        <w:rPr>
          <w:spacing w:val="-4"/>
        </w:rPr>
        <w:t xml:space="preserve"> </w:t>
      </w:r>
      <w:r>
        <w:t>recommended</w:t>
      </w:r>
      <w:r>
        <w:rPr>
          <w:spacing w:val="-5"/>
        </w:rPr>
        <w:t xml:space="preserve"> </w:t>
      </w:r>
      <w:r>
        <w:t>by</w:t>
      </w:r>
      <w:r>
        <w:rPr>
          <w:spacing w:val="-4"/>
        </w:rPr>
        <w:t xml:space="preserve"> </w:t>
      </w:r>
      <w:r>
        <w:t>the</w:t>
      </w:r>
      <w:r>
        <w:rPr>
          <w:spacing w:val="-5"/>
        </w:rPr>
        <w:t xml:space="preserve"> </w:t>
      </w:r>
      <w:r>
        <w:t>cladding</w:t>
      </w:r>
      <w:r>
        <w:rPr>
          <w:spacing w:val="-5"/>
        </w:rPr>
        <w:t xml:space="preserve"> </w:t>
      </w:r>
      <w:r>
        <w:t>manufacturer</w:t>
      </w:r>
      <w:r>
        <w:rPr>
          <w:spacing w:val="-4"/>
        </w:rPr>
        <w:t xml:space="preserve"> </w:t>
      </w:r>
      <w:r>
        <w:t>and</w:t>
      </w:r>
      <w:r>
        <w:rPr>
          <w:spacing w:val="-3"/>
        </w:rPr>
        <w:t xml:space="preserve"> </w:t>
      </w:r>
      <w:r>
        <w:t>as</w:t>
      </w:r>
      <w:r>
        <w:rPr>
          <w:spacing w:val="-4"/>
        </w:rPr>
        <w:t xml:space="preserve"> </w:t>
      </w:r>
      <w:r>
        <w:t>specified</w:t>
      </w:r>
      <w:r>
        <w:rPr>
          <w:spacing w:val="-3"/>
        </w:rPr>
        <w:t xml:space="preserve"> </w:t>
      </w:r>
      <w:r>
        <w:t>in other sections of this specification.</w:t>
      </w:r>
    </w:p>
    <w:p w14:paraId="21E0DA56" w14:textId="77777777" w:rsidR="00B5708C" w:rsidRDefault="00B5708C" w:rsidP="00B5708C">
      <w:pPr>
        <w:pStyle w:val="ARCATArticle"/>
      </w:pPr>
      <w:r>
        <w:t>PROTECTION</w:t>
      </w:r>
    </w:p>
    <w:p w14:paraId="4A24D9CD" w14:textId="77777777" w:rsidR="00B5708C" w:rsidRDefault="00B5708C" w:rsidP="00B5708C">
      <w:pPr>
        <w:pStyle w:val="ARCATParagraph"/>
      </w:pPr>
      <w:r>
        <w:t>Protect</w:t>
      </w:r>
      <w:r>
        <w:rPr>
          <w:spacing w:val="-7"/>
        </w:rPr>
        <w:t xml:space="preserve"> </w:t>
      </w:r>
      <w:r>
        <w:t>installed</w:t>
      </w:r>
      <w:r>
        <w:rPr>
          <w:spacing w:val="-8"/>
        </w:rPr>
        <w:t xml:space="preserve"> </w:t>
      </w:r>
      <w:r>
        <w:t>products</w:t>
      </w:r>
      <w:r>
        <w:rPr>
          <w:spacing w:val="-7"/>
        </w:rPr>
        <w:t xml:space="preserve"> </w:t>
      </w:r>
      <w:r>
        <w:t>until</w:t>
      </w:r>
      <w:r>
        <w:rPr>
          <w:spacing w:val="-9"/>
        </w:rPr>
        <w:t xml:space="preserve"> </w:t>
      </w:r>
      <w:r>
        <w:t>completion</w:t>
      </w:r>
      <w:r>
        <w:rPr>
          <w:spacing w:val="-8"/>
        </w:rPr>
        <w:t xml:space="preserve"> </w:t>
      </w:r>
      <w:r>
        <w:t>of</w:t>
      </w:r>
      <w:r>
        <w:rPr>
          <w:spacing w:val="-7"/>
        </w:rPr>
        <w:t xml:space="preserve"> </w:t>
      </w:r>
      <w:r>
        <w:rPr>
          <w:spacing w:val="-2"/>
        </w:rPr>
        <w:t>project.</w:t>
      </w:r>
    </w:p>
    <w:p w14:paraId="44E44C6A" w14:textId="77777777" w:rsidR="00B5708C" w:rsidRDefault="00B5708C" w:rsidP="00B5708C">
      <w:pPr>
        <w:pStyle w:val="ARCATParagraph"/>
      </w:pPr>
      <w:r>
        <w:t>Cover</w:t>
      </w:r>
      <w:r>
        <w:rPr>
          <w:spacing w:val="-3"/>
        </w:rPr>
        <w:t xml:space="preserve"> </w:t>
      </w:r>
      <w:r>
        <w:t>the</w:t>
      </w:r>
      <w:r>
        <w:rPr>
          <w:spacing w:val="-2"/>
        </w:rPr>
        <w:t xml:space="preserve"> </w:t>
      </w:r>
      <w:r>
        <w:t>top</w:t>
      </w:r>
      <w:r>
        <w:rPr>
          <w:spacing w:val="-2"/>
        </w:rPr>
        <w:t xml:space="preserve"> </w:t>
      </w:r>
      <w:r>
        <w:t>and</w:t>
      </w:r>
      <w:r>
        <w:rPr>
          <w:spacing w:val="-4"/>
        </w:rPr>
        <w:t xml:space="preserve"> </w:t>
      </w:r>
      <w:r>
        <w:t>edges</w:t>
      </w:r>
      <w:r>
        <w:rPr>
          <w:spacing w:val="-3"/>
        </w:rPr>
        <w:t xml:space="preserve"> </w:t>
      </w:r>
      <w:r>
        <w:t>of</w:t>
      </w:r>
      <w:r>
        <w:rPr>
          <w:spacing w:val="-2"/>
        </w:rPr>
        <w:t xml:space="preserve"> </w:t>
      </w:r>
      <w:r>
        <w:t>unfinished</w:t>
      </w:r>
      <w:r>
        <w:rPr>
          <w:spacing w:val="-4"/>
        </w:rPr>
        <w:t xml:space="preserve"> </w:t>
      </w:r>
      <w:r>
        <w:t>roof</w:t>
      </w:r>
      <w:r>
        <w:rPr>
          <w:spacing w:val="-4"/>
        </w:rPr>
        <w:t xml:space="preserve"> </w:t>
      </w:r>
      <w:r>
        <w:t>panel</w:t>
      </w:r>
      <w:r>
        <w:rPr>
          <w:spacing w:val="-5"/>
        </w:rPr>
        <w:t xml:space="preserve"> </w:t>
      </w:r>
      <w:r>
        <w:t>work</w:t>
      </w:r>
      <w:r>
        <w:rPr>
          <w:spacing w:val="-3"/>
        </w:rPr>
        <w:t xml:space="preserve"> </w:t>
      </w:r>
      <w:r>
        <w:t>to</w:t>
      </w:r>
      <w:r>
        <w:rPr>
          <w:spacing w:val="-4"/>
        </w:rPr>
        <w:t xml:space="preserve"> </w:t>
      </w:r>
      <w:r>
        <w:t>protect</w:t>
      </w:r>
      <w:r>
        <w:rPr>
          <w:spacing w:val="-4"/>
        </w:rPr>
        <w:t xml:space="preserve"> </w:t>
      </w:r>
      <w:r>
        <w:t>it</w:t>
      </w:r>
      <w:r>
        <w:rPr>
          <w:spacing w:val="-2"/>
        </w:rPr>
        <w:t xml:space="preserve"> </w:t>
      </w:r>
      <w:r>
        <w:t>from</w:t>
      </w:r>
      <w:r>
        <w:rPr>
          <w:spacing w:val="-4"/>
        </w:rPr>
        <w:t xml:space="preserve"> </w:t>
      </w:r>
      <w:r>
        <w:t>the</w:t>
      </w:r>
      <w:r>
        <w:rPr>
          <w:spacing w:val="-4"/>
        </w:rPr>
        <w:t xml:space="preserve"> </w:t>
      </w:r>
      <w:r>
        <w:t>weather</w:t>
      </w:r>
      <w:r>
        <w:rPr>
          <w:spacing w:val="-3"/>
        </w:rPr>
        <w:t xml:space="preserve"> </w:t>
      </w:r>
      <w:r>
        <w:t>and</w:t>
      </w:r>
      <w:r>
        <w:rPr>
          <w:spacing w:val="-2"/>
        </w:rPr>
        <w:t xml:space="preserve"> </w:t>
      </w:r>
      <w:r>
        <w:t>to prevent accumulation of water in the cores of the panels.</w:t>
      </w:r>
    </w:p>
    <w:p w14:paraId="0F5E1C0E" w14:textId="77777777" w:rsidR="00B5708C" w:rsidRDefault="00B5708C" w:rsidP="00B5708C">
      <w:pPr>
        <w:pStyle w:val="ARCATParagraph"/>
      </w:pPr>
      <w:r>
        <w:t>Wet</w:t>
      </w:r>
      <w:r>
        <w:rPr>
          <w:spacing w:val="-2"/>
        </w:rPr>
        <w:t xml:space="preserve"> </w:t>
      </w:r>
      <w:r>
        <w:t>panels</w:t>
      </w:r>
      <w:r>
        <w:rPr>
          <w:spacing w:val="-3"/>
        </w:rPr>
        <w:t xml:space="preserve"> </w:t>
      </w:r>
      <w:r>
        <w:t>shall</w:t>
      </w:r>
      <w:r>
        <w:rPr>
          <w:spacing w:val="-3"/>
        </w:rPr>
        <w:t xml:space="preserve"> </w:t>
      </w:r>
      <w:r>
        <w:t>be</w:t>
      </w:r>
      <w:r>
        <w:rPr>
          <w:spacing w:val="-2"/>
        </w:rPr>
        <w:t xml:space="preserve"> </w:t>
      </w:r>
      <w:r>
        <w:t>allowed</w:t>
      </w:r>
      <w:r>
        <w:rPr>
          <w:spacing w:val="-4"/>
        </w:rPr>
        <w:t xml:space="preserve"> </w:t>
      </w:r>
      <w:r>
        <w:t>to</w:t>
      </w:r>
      <w:r>
        <w:rPr>
          <w:spacing w:val="-4"/>
        </w:rPr>
        <w:t xml:space="preserve"> </w:t>
      </w:r>
      <w:r>
        <w:t>completely</w:t>
      </w:r>
      <w:r>
        <w:rPr>
          <w:spacing w:val="-3"/>
        </w:rPr>
        <w:t xml:space="preserve"> </w:t>
      </w:r>
      <w:r>
        <w:t>dry</w:t>
      </w:r>
      <w:r>
        <w:rPr>
          <w:spacing w:val="-3"/>
        </w:rPr>
        <w:t xml:space="preserve"> </w:t>
      </w:r>
      <w:r>
        <w:t>prior</w:t>
      </w:r>
      <w:r>
        <w:rPr>
          <w:spacing w:val="-3"/>
        </w:rPr>
        <w:t xml:space="preserve"> </w:t>
      </w:r>
      <w:r>
        <w:t>to</w:t>
      </w:r>
      <w:r>
        <w:rPr>
          <w:spacing w:val="-2"/>
        </w:rPr>
        <w:t xml:space="preserve"> </w:t>
      </w:r>
      <w:r>
        <w:t>application</w:t>
      </w:r>
      <w:r>
        <w:rPr>
          <w:spacing w:val="-2"/>
        </w:rPr>
        <w:t xml:space="preserve"> </w:t>
      </w:r>
      <w:r>
        <w:t>of</w:t>
      </w:r>
      <w:r>
        <w:rPr>
          <w:spacing w:val="-4"/>
        </w:rPr>
        <w:t xml:space="preserve"> </w:t>
      </w:r>
      <w:r>
        <w:t>weather</w:t>
      </w:r>
      <w:r>
        <w:rPr>
          <w:spacing w:val="-3"/>
        </w:rPr>
        <w:t xml:space="preserve"> </w:t>
      </w:r>
      <w:r>
        <w:t>barrier</w:t>
      </w:r>
      <w:r>
        <w:rPr>
          <w:spacing w:val="-3"/>
        </w:rPr>
        <w:t xml:space="preserve"> </w:t>
      </w:r>
      <w:r>
        <w:t xml:space="preserve">and/or </w:t>
      </w:r>
      <w:r>
        <w:rPr>
          <w:spacing w:val="-2"/>
        </w:rPr>
        <w:t>cladding.</w:t>
      </w:r>
    </w:p>
    <w:p w14:paraId="2866F651" w14:textId="77777777" w:rsidR="00B5708C" w:rsidRDefault="00B5708C" w:rsidP="00B5708C">
      <w:pPr>
        <w:pStyle w:val="ARCATParagraph"/>
      </w:pPr>
      <w:r>
        <w:t>Repair</w:t>
      </w:r>
      <w:r>
        <w:rPr>
          <w:spacing w:val="-8"/>
        </w:rPr>
        <w:t xml:space="preserve"> </w:t>
      </w:r>
      <w:r>
        <w:t>or</w:t>
      </w:r>
      <w:r>
        <w:rPr>
          <w:spacing w:val="-8"/>
        </w:rPr>
        <w:t xml:space="preserve"> </w:t>
      </w:r>
      <w:r>
        <w:t>replace</w:t>
      </w:r>
      <w:r>
        <w:rPr>
          <w:spacing w:val="-7"/>
        </w:rPr>
        <w:t xml:space="preserve"> </w:t>
      </w:r>
      <w:r>
        <w:t>damaged</w:t>
      </w:r>
      <w:r>
        <w:rPr>
          <w:spacing w:val="-7"/>
        </w:rPr>
        <w:t xml:space="preserve"> </w:t>
      </w:r>
      <w:r>
        <w:t>products</w:t>
      </w:r>
      <w:r>
        <w:rPr>
          <w:spacing w:val="-8"/>
        </w:rPr>
        <w:t xml:space="preserve"> </w:t>
      </w:r>
      <w:r>
        <w:t>before</w:t>
      </w:r>
      <w:r>
        <w:rPr>
          <w:spacing w:val="-7"/>
        </w:rPr>
        <w:t xml:space="preserve"> </w:t>
      </w:r>
      <w:r>
        <w:t>Substantial</w:t>
      </w:r>
      <w:r>
        <w:rPr>
          <w:spacing w:val="-9"/>
        </w:rPr>
        <w:t xml:space="preserve"> </w:t>
      </w:r>
      <w:r>
        <w:rPr>
          <w:spacing w:val="-2"/>
        </w:rPr>
        <w:t>Completion.</w:t>
      </w:r>
    </w:p>
    <w:p w14:paraId="110441DE" w14:textId="77777777" w:rsidR="00B5708C" w:rsidRDefault="00B5708C" w:rsidP="00B5708C">
      <w:pPr>
        <w:pStyle w:val="BodyText"/>
      </w:pPr>
    </w:p>
    <w:p w14:paraId="6B5F9D37" w14:textId="77777777" w:rsidR="00B5708C" w:rsidRDefault="00B5708C" w:rsidP="00B5708C">
      <w:pPr>
        <w:pStyle w:val="BodyText"/>
        <w:spacing w:before="1"/>
      </w:pPr>
    </w:p>
    <w:p w14:paraId="49198BE3" w14:textId="4E1F3054" w:rsidR="00E70C9B" w:rsidRPr="00B5708C" w:rsidRDefault="00B5708C" w:rsidP="00B5708C">
      <w:pPr>
        <w:jc w:val="center"/>
      </w:pPr>
      <w:r w:rsidRPr="00B5708C">
        <w:t>END OF SECTION</w:t>
      </w:r>
    </w:p>
    <w:sectPr w:rsidR="00E70C9B" w:rsidRPr="00B5708C" w:rsidSect="00B5708C">
      <w:headerReference w:type="default" r:id="rId14"/>
      <w:footerReference w:type="default" r:id="rId15"/>
      <w:footerReference w:type="first" r:id="rId16"/>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BF04D" w14:textId="77777777" w:rsidR="00E93D53" w:rsidRDefault="00E93D53" w:rsidP="ABFFABFF">
      <w:r>
        <w:separator/>
      </w:r>
    </w:p>
  </w:endnote>
  <w:endnote w:type="continuationSeparator" w:id="0">
    <w:p w14:paraId="63FA22D4" w14:textId="77777777" w:rsidR="00E93D53" w:rsidRDefault="00E93D53"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ABF9A" w14:textId="77777777"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35EA5417" w14:textId="77777777" w:rsidTr="00964973">
      <w:tc>
        <w:tcPr>
          <w:tcW w:w="5508" w:type="dxa"/>
        </w:tcPr>
        <w:p w14:paraId="1515458C" w14:textId="77777777" w:rsidR="00E70C9B" w:rsidRPr="00E70C9B" w:rsidRDefault="00DE6CA7" w:rsidP="00E70C9B">
          <w:pPr>
            <w:ind w:right="36"/>
            <w:rPr>
              <w:color w:val="808080"/>
              <w:sz w:val="18"/>
              <w:szCs w:val="18"/>
            </w:rPr>
          </w:pPr>
          <w:r w:rsidRPr="00DE6CA7">
            <w:rPr>
              <w:color w:val="808080"/>
              <w:sz w:val="18"/>
              <w:szCs w:val="18"/>
            </w:rPr>
            <w:t>CONTINUOUS INSULATION WALL PANELS</w:t>
          </w:r>
        </w:p>
      </w:tc>
      <w:tc>
        <w:tcPr>
          <w:tcW w:w="4770" w:type="dxa"/>
        </w:tcPr>
        <w:p w14:paraId="6C19D416" w14:textId="77777777" w:rsidR="00E70C9B" w:rsidRPr="00E70C9B" w:rsidRDefault="00DE6CA7" w:rsidP="00E70C9B">
          <w:pPr>
            <w:ind w:right="36"/>
            <w:jc w:val="right"/>
            <w:rPr>
              <w:color w:val="808080"/>
              <w:sz w:val="18"/>
              <w:szCs w:val="18"/>
            </w:rPr>
          </w:pPr>
          <w:r w:rsidRPr="00DE6CA7">
            <w:rPr>
              <w:color w:val="808080"/>
              <w:sz w:val="18"/>
              <w:szCs w:val="18"/>
            </w:rPr>
            <w:t>07 21 13</w:t>
          </w:r>
        </w:p>
      </w:tc>
    </w:tr>
  </w:tbl>
  <w:p w14:paraId="79A8D92F"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49102"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1B74C812" w14:textId="77777777" w:rsidTr="00964973">
      <w:tc>
        <w:tcPr>
          <w:tcW w:w="5508" w:type="dxa"/>
        </w:tcPr>
        <w:p w14:paraId="161BF4E9" w14:textId="77777777" w:rsidR="00FD1AF7" w:rsidRPr="00E70C9B" w:rsidRDefault="00DE6CA7" w:rsidP="00FD1AF7">
          <w:pPr>
            <w:ind w:right="36"/>
            <w:rPr>
              <w:color w:val="808080"/>
              <w:sz w:val="18"/>
              <w:szCs w:val="18"/>
            </w:rPr>
          </w:pPr>
          <w:r w:rsidRPr="00DE6CA7">
            <w:rPr>
              <w:color w:val="808080"/>
              <w:sz w:val="18"/>
              <w:szCs w:val="18"/>
            </w:rPr>
            <w:t>CONTINUOUS INSULATION WALL PANELS</w:t>
          </w:r>
        </w:p>
      </w:tc>
      <w:tc>
        <w:tcPr>
          <w:tcW w:w="4770" w:type="dxa"/>
        </w:tcPr>
        <w:p w14:paraId="498F59CC" w14:textId="77777777" w:rsidR="00FD1AF7" w:rsidRPr="00E70C9B" w:rsidRDefault="00DE6CA7" w:rsidP="00FD1AF7">
          <w:pPr>
            <w:ind w:right="36"/>
            <w:jc w:val="right"/>
            <w:rPr>
              <w:color w:val="808080"/>
              <w:sz w:val="18"/>
              <w:szCs w:val="18"/>
            </w:rPr>
          </w:pPr>
          <w:r w:rsidRPr="00DE6CA7">
            <w:rPr>
              <w:color w:val="808080"/>
              <w:sz w:val="18"/>
              <w:szCs w:val="18"/>
            </w:rPr>
            <w:t>07 21 13</w:t>
          </w:r>
        </w:p>
      </w:tc>
    </w:tr>
  </w:tbl>
  <w:p w14:paraId="6A2C0FA9"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E388F" w14:textId="77777777" w:rsidR="00E93D53" w:rsidRDefault="00E93D53" w:rsidP="ABFFABFF">
      <w:r>
        <w:separator/>
      </w:r>
    </w:p>
  </w:footnote>
  <w:footnote w:type="continuationSeparator" w:id="0">
    <w:p w14:paraId="3417AD91" w14:textId="77777777" w:rsidR="00E93D53" w:rsidRDefault="00E93D53"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695B6D43" w14:textId="77777777" w:rsidTr="00964973">
      <w:tc>
        <w:tcPr>
          <w:tcW w:w="5040" w:type="dxa"/>
        </w:tcPr>
        <w:p w14:paraId="23B61DF3"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1CA7B870" w14:textId="3425ED3B"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 xml:space="preserve">PAC-Shield CI </w:t>
          </w:r>
          <w:r w:rsidR="00ED0FFD">
            <w:rPr>
              <w:color w:val="808080"/>
              <w:sz w:val="24"/>
              <w:szCs w:val="24"/>
            </w:rPr>
            <w:t>Coated Glass</w:t>
          </w:r>
          <w:r w:rsidRPr="00DE6CA7">
            <w:rPr>
              <w:color w:val="808080"/>
              <w:sz w:val="24"/>
              <w:szCs w:val="24"/>
            </w:rPr>
            <w:t xml:space="preserve"> Class A</w:t>
          </w:r>
        </w:p>
      </w:tc>
    </w:tr>
  </w:tbl>
  <w:p w14:paraId="737B959A" w14:textId="77777777" w:rsidR="00E70C9B" w:rsidRPr="00E70C9B" w:rsidRDefault="00E70C9B" w:rsidP="00E70C9B">
    <w:pPr>
      <w:pStyle w:val="NoSpacing"/>
    </w:pPr>
  </w:p>
  <w:p w14:paraId="67273538"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98C0854A"/>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 w15:restartNumberingAfterBreak="0">
    <w:nsid w:val="007358E5"/>
    <w:multiLevelType w:val="multilevel"/>
    <w:tmpl w:val="3378D196"/>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1721660"/>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 w15:restartNumberingAfterBreak="0">
    <w:nsid w:val="031032D0"/>
    <w:multiLevelType w:val="multilevel"/>
    <w:tmpl w:val="06CADCF6"/>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6" w15:restartNumberingAfterBreak="0">
    <w:nsid w:val="04DD4E4F"/>
    <w:multiLevelType w:val="hybridMultilevel"/>
    <w:tmpl w:val="0A9C5302"/>
    <w:lvl w:ilvl="0" w:tplc="D3224EEE">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7114702C">
      <w:numFmt w:val="bullet"/>
      <w:lvlText w:val="•"/>
      <w:lvlJc w:val="left"/>
      <w:pPr>
        <w:ind w:left="3982" w:hanging="577"/>
      </w:pPr>
      <w:rPr>
        <w:rFonts w:hint="default"/>
        <w:lang w:val="en-US" w:eastAsia="en-US" w:bidi="ar-SA"/>
      </w:rPr>
    </w:lvl>
    <w:lvl w:ilvl="2" w:tplc="D494B700">
      <w:numFmt w:val="bullet"/>
      <w:lvlText w:val="•"/>
      <w:lvlJc w:val="left"/>
      <w:pPr>
        <w:ind w:left="4604" w:hanging="577"/>
      </w:pPr>
      <w:rPr>
        <w:rFonts w:hint="default"/>
        <w:lang w:val="en-US" w:eastAsia="en-US" w:bidi="ar-SA"/>
      </w:rPr>
    </w:lvl>
    <w:lvl w:ilvl="3" w:tplc="17CAEF20">
      <w:numFmt w:val="bullet"/>
      <w:lvlText w:val="•"/>
      <w:lvlJc w:val="left"/>
      <w:pPr>
        <w:ind w:left="5226" w:hanging="577"/>
      </w:pPr>
      <w:rPr>
        <w:rFonts w:hint="default"/>
        <w:lang w:val="en-US" w:eastAsia="en-US" w:bidi="ar-SA"/>
      </w:rPr>
    </w:lvl>
    <w:lvl w:ilvl="4" w:tplc="3A74F010">
      <w:numFmt w:val="bullet"/>
      <w:lvlText w:val="•"/>
      <w:lvlJc w:val="left"/>
      <w:pPr>
        <w:ind w:left="5848" w:hanging="577"/>
      </w:pPr>
      <w:rPr>
        <w:rFonts w:hint="default"/>
        <w:lang w:val="en-US" w:eastAsia="en-US" w:bidi="ar-SA"/>
      </w:rPr>
    </w:lvl>
    <w:lvl w:ilvl="5" w:tplc="340C3706">
      <w:numFmt w:val="bullet"/>
      <w:lvlText w:val="•"/>
      <w:lvlJc w:val="left"/>
      <w:pPr>
        <w:ind w:left="6470" w:hanging="577"/>
      </w:pPr>
      <w:rPr>
        <w:rFonts w:hint="default"/>
        <w:lang w:val="en-US" w:eastAsia="en-US" w:bidi="ar-SA"/>
      </w:rPr>
    </w:lvl>
    <w:lvl w:ilvl="6" w:tplc="47F608FA">
      <w:numFmt w:val="bullet"/>
      <w:lvlText w:val="•"/>
      <w:lvlJc w:val="left"/>
      <w:pPr>
        <w:ind w:left="7092" w:hanging="577"/>
      </w:pPr>
      <w:rPr>
        <w:rFonts w:hint="default"/>
        <w:lang w:val="en-US" w:eastAsia="en-US" w:bidi="ar-SA"/>
      </w:rPr>
    </w:lvl>
    <w:lvl w:ilvl="7" w:tplc="9CF4E900">
      <w:numFmt w:val="bullet"/>
      <w:lvlText w:val="•"/>
      <w:lvlJc w:val="left"/>
      <w:pPr>
        <w:ind w:left="7714" w:hanging="577"/>
      </w:pPr>
      <w:rPr>
        <w:rFonts w:hint="default"/>
        <w:lang w:val="en-US" w:eastAsia="en-US" w:bidi="ar-SA"/>
      </w:rPr>
    </w:lvl>
    <w:lvl w:ilvl="8" w:tplc="4E823752">
      <w:numFmt w:val="bullet"/>
      <w:lvlText w:val="•"/>
      <w:lvlJc w:val="left"/>
      <w:pPr>
        <w:ind w:left="8336" w:hanging="577"/>
      </w:pPr>
      <w:rPr>
        <w:rFonts w:hint="default"/>
        <w:lang w:val="en-US" w:eastAsia="en-US" w:bidi="ar-SA"/>
      </w:rPr>
    </w:lvl>
  </w:abstractNum>
  <w:abstractNum w:abstractNumId="7" w15:restartNumberingAfterBreak="0">
    <w:nsid w:val="057A56BD"/>
    <w:multiLevelType w:val="multilevel"/>
    <w:tmpl w:val="A8AEAF8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 w15:restartNumberingAfterBreak="0">
    <w:nsid w:val="0A7E29A6"/>
    <w:multiLevelType w:val="hybridMultilevel"/>
    <w:tmpl w:val="DDBE430E"/>
    <w:lvl w:ilvl="0" w:tplc="CCD22836">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F8A8C5DC">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0E1A3670">
      <w:numFmt w:val="bullet"/>
      <w:lvlText w:val="•"/>
      <w:lvlJc w:val="left"/>
      <w:pPr>
        <w:ind w:left="2700" w:hanging="576"/>
      </w:pPr>
      <w:rPr>
        <w:rFonts w:hint="default"/>
        <w:lang w:val="en-US" w:eastAsia="en-US" w:bidi="ar-SA"/>
      </w:rPr>
    </w:lvl>
    <w:lvl w:ilvl="3" w:tplc="C178BD22">
      <w:numFmt w:val="bullet"/>
      <w:lvlText w:val="•"/>
      <w:lvlJc w:val="left"/>
      <w:pPr>
        <w:ind w:left="3560" w:hanging="576"/>
      </w:pPr>
      <w:rPr>
        <w:rFonts w:hint="default"/>
        <w:lang w:val="en-US" w:eastAsia="en-US" w:bidi="ar-SA"/>
      </w:rPr>
    </w:lvl>
    <w:lvl w:ilvl="4" w:tplc="372A99E0">
      <w:numFmt w:val="bullet"/>
      <w:lvlText w:val="•"/>
      <w:lvlJc w:val="left"/>
      <w:pPr>
        <w:ind w:left="4420" w:hanging="576"/>
      </w:pPr>
      <w:rPr>
        <w:rFonts w:hint="default"/>
        <w:lang w:val="en-US" w:eastAsia="en-US" w:bidi="ar-SA"/>
      </w:rPr>
    </w:lvl>
    <w:lvl w:ilvl="5" w:tplc="CC402F66">
      <w:numFmt w:val="bullet"/>
      <w:lvlText w:val="•"/>
      <w:lvlJc w:val="left"/>
      <w:pPr>
        <w:ind w:left="5280" w:hanging="576"/>
      </w:pPr>
      <w:rPr>
        <w:rFonts w:hint="default"/>
        <w:lang w:val="en-US" w:eastAsia="en-US" w:bidi="ar-SA"/>
      </w:rPr>
    </w:lvl>
    <w:lvl w:ilvl="6" w:tplc="DCBA512C">
      <w:numFmt w:val="bullet"/>
      <w:lvlText w:val="•"/>
      <w:lvlJc w:val="left"/>
      <w:pPr>
        <w:ind w:left="6140" w:hanging="576"/>
      </w:pPr>
      <w:rPr>
        <w:rFonts w:hint="default"/>
        <w:lang w:val="en-US" w:eastAsia="en-US" w:bidi="ar-SA"/>
      </w:rPr>
    </w:lvl>
    <w:lvl w:ilvl="7" w:tplc="70B8B696">
      <w:numFmt w:val="bullet"/>
      <w:lvlText w:val="•"/>
      <w:lvlJc w:val="left"/>
      <w:pPr>
        <w:ind w:left="7000" w:hanging="576"/>
      </w:pPr>
      <w:rPr>
        <w:rFonts w:hint="default"/>
        <w:lang w:val="en-US" w:eastAsia="en-US" w:bidi="ar-SA"/>
      </w:rPr>
    </w:lvl>
    <w:lvl w:ilvl="8" w:tplc="2FE4BC80">
      <w:numFmt w:val="bullet"/>
      <w:lvlText w:val="•"/>
      <w:lvlJc w:val="left"/>
      <w:pPr>
        <w:ind w:left="7860" w:hanging="576"/>
      </w:pPr>
      <w:rPr>
        <w:rFonts w:hint="default"/>
        <w:lang w:val="en-US" w:eastAsia="en-US" w:bidi="ar-SA"/>
      </w:rPr>
    </w:lvl>
  </w:abstractNum>
  <w:abstractNum w:abstractNumId="11" w15:restartNumberingAfterBreak="0">
    <w:nsid w:val="0AF747BA"/>
    <w:multiLevelType w:val="multilevel"/>
    <w:tmpl w:val="E4EE200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12"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3"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EE75620"/>
    <w:multiLevelType w:val="hybridMultilevel"/>
    <w:tmpl w:val="B6649E06"/>
    <w:lvl w:ilvl="0" w:tplc="DA8CE2D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23CC95A0">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C1822AE0">
      <w:numFmt w:val="bullet"/>
      <w:lvlText w:val="•"/>
      <w:lvlJc w:val="left"/>
      <w:pPr>
        <w:ind w:left="3215" w:hanging="576"/>
      </w:pPr>
      <w:rPr>
        <w:rFonts w:hint="default"/>
        <w:lang w:val="en-US" w:eastAsia="en-US" w:bidi="ar-SA"/>
      </w:rPr>
    </w:lvl>
    <w:lvl w:ilvl="3" w:tplc="61CA1748">
      <w:numFmt w:val="bullet"/>
      <w:lvlText w:val="•"/>
      <w:lvlJc w:val="left"/>
      <w:pPr>
        <w:ind w:left="4011" w:hanging="576"/>
      </w:pPr>
      <w:rPr>
        <w:rFonts w:hint="default"/>
        <w:lang w:val="en-US" w:eastAsia="en-US" w:bidi="ar-SA"/>
      </w:rPr>
    </w:lvl>
    <w:lvl w:ilvl="4" w:tplc="6AEE8B74">
      <w:numFmt w:val="bullet"/>
      <w:lvlText w:val="•"/>
      <w:lvlJc w:val="left"/>
      <w:pPr>
        <w:ind w:left="4806" w:hanging="576"/>
      </w:pPr>
      <w:rPr>
        <w:rFonts w:hint="default"/>
        <w:lang w:val="en-US" w:eastAsia="en-US" w:bidi="ar-SA"/>
      </w:rPr>
    </w:lvl>
    <w:lvl w:ilvl="5" w:tplc="881C409C">
      <w:numFmt w:val="bullet"/>
      <w:lvlText w:val="•"/>
      <w:lvlJc w:val="left"/>
      <w:pPr>
        <w:ind w:left="5602" w:hanging="576"/>
      </w:pPr>
      <w:rPr>
        <w:rFonts w:hint="default"/>
        <w:lang w:val="en-US" w:eastAsia="en-US" w:bidi="ar-SA"/>
      </w:rPr>
    </w:lvl>
    <w:lvl w:ilvl="6" w:tplc="FD9E4B42">
      <w:numFmt w:val="bullet"/>
      <w:lvlText w:val="•"/>
      <w:lvlJc w:val="left"/>
      <w:pPr>
        <w:ind w:left="6397" w:hanging="576"/>
      </w:pPr>
      <w:rPr>
        <w:rFonts w:hint="default"/>
        <w:lang w:val="en-US" w:eastAsia="en-US" w:bidi="ar-SA"/>
      </w:rPr>
    </w:lvl>
    <w:lvl w:ilvl="7" w:tplc="91AA9B78">
      <w:numFmt w:val="bullet"/>
      <w:lvlText w:val="•"/>
      <w:lvlJc w:val="left"/>
      <w:pPr>
        <w:ind w:left="7193" w:hanging="576"/>
      </w:pPr>
      <w:rPr>
        <w:rFonts w:hint="default"/>
        <w:lang w:val="en-US" w:eastAsia="en-US" w:bidi="ar-SA"/>
      </w:rPr>
    </w:lvl>
    <w:lvl w:ilvl="8" w:tplc="D2CC8662">
      <w:numFmt w:val="bullet"/>
      <w:lvlText w:val="•"/>
      <w:lvlJc w:val="left"/>
      <w:pPr>
        <w:ind w:left="7988" w:hanging="576"/>
      </w:pPr>
      <w:rPr>
        <w:rFonts w:hint="default"/>
        <w:lang w:val="en-US" w:eastAsia="en-US" w:bidi="ar-SA"/>
      </w:rPr>
    </w:lvl>
  </w:abstractNum>
  <w:abstractNum w:abstractNumId="17"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8" w15:restartNumberingAfterBreak="0">
    <w:nsid w:val="103B6B73"/>
    <w:multiLevelType w:val="hybridMultilevel"/>
    <w:tmpl w:val="C5B8AC54"/>
    <w:lvl w:ilvl="0" w:tplc="9DDA631C">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7ED09020">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B50E6430">
      <w:numFmt w:val="bullet"/>
      <w:lvlText w:val="•"/>
      <w:lvlJc w:val="left"/>
      <w:pPr>
        <w:ind w:left="2700" w:hanging="576"/>
      </w:pPr>
      <w:rPr>
        <w:rFonts w:hint="default"/>
        <w:lang w:val="en-US" w:eastAsia="en-US" w:bidi="ar-SA"/>
      </w:rPr>
    </w:lvl>
    <w:lvl w:ilvl="3" w:tplc="0B9CC866">
      <w:numFmt w:val="bullet"/>
      <w:lvlText w:val="•"/>
      <w:lvlJc w:val="left"/>
      <w:pPr>
        <w:ind w:left="3560" w:hanging="576"/>
      </w:pPr>
      <w:rPr>
        <w:rFonts w:hint="default"/>
        <w:lang w:val="en-US" w:eastAsia="en-US" w:bidi="ar-SA"/>
      </w:rPr>
    </w:lvl>
    <w:lvl w:ilvl="4" w:tplc="7D4E8712">
      <w:numFmt w:val="bullet"/>
      <w:lvlText w:val="•"/>
      <w:lvlJc w:val="left"/>
      <w:pPr>
        <w:ind w:left="4420" w:hanging="576"/>
      </w:pPr>
      <w:rPr>
        <w:rFonts w:hint="default"/>
        <w:lang w:val="en-US" w:eastAsia="en-US" w:bidi="ar-SA"/>
      </w:rPr>
    </w:lvl>
    <w:lvl w:ilvl="5" w:tplc="3B72DBE0">
      <w:numFmt w:val="bullet"/>
      <w:lvlText w:val="•"/>
      <w:lvlJc w:val="left"/>
      <w:pPr>
        <w:ind w:left="5280" w:hanging="576"/>
      </w:pPr>
      <w:rPr>
        <w:rFonts w:hint="default"/>
        <w:lang w:val="en-US" w:eastAsia="en-US" w:bidi="ar-SA"/>
      </w:rPr>
    </w:lvl>
    <w:lvl w:ilvl="6" w:tplc="ABF8B418">
      <w:numFmt w:val="bullet"/>
      <w:lvlText w:val="•"/>
      <w:lvlJc w:val="left"/>
      <w:pPr>
        <w:ind w:left="6140" w:hanging="576"/>
      </w:pPr>
      <w:rPr>
        <w:rFonts w:hint="default"/>
        <w:lang w:val="en-US" w:eastAsia="en-US" w:bidi="ar-SA"/>
      </w:rPr>
    </w:lvl>
    <w:lvl w:ilvl="7" w:tplc="A47C9FB6">
      <w:numFmt w:val="bullet"/>
      <w:lvlText w:val="•"/>
      <w:lvlJc w:val="left"/>
      <w:pPr>
        <w:ind w:left="7000" w:hanging="576"/>
      </w:pPr>
      <w:rPr>
        <w:rFonts w:hint="default"/>
        <w:lang w:val="en-US" w:eastAsia="en-US" w:bidi="ar-SA"/>
      </w:rPr>
    </w:lvl>
    <w:lvl w:ilvl="8" w:tplc="7B060FBA">
      <w:numFmt w:val="bullet"/>
      <w:lvlText w:val="•"/>
      <w:lvlJc w:val="left"/>
      <w:pPr>
        <w:ind w:left="7860" w:hanging="576"/>
      </w:pPr>
      <w:rPr>
        <w:rFonts w:hint="default"/>
        <w:lang w:val="en-US" w:eastAsia="en-US" w:bidi="ar-SA"/>
      </w:rPr>
    </w:lvl>
  </w:abstractNum>
  <w:abstractNum w:abstractNumId="19"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0"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1"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2" w15:restartNumberingAfterBreak="0">
    <w:nsid w:val="13567C11"/>
    <w:multiLevelType w:val="multilevel"/>
    <w:tmpl w:val="FC281C1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3"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4"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5" w15:restartNumberingAfterBreak="0">
    <w:nsid w:val="15313BF9"/>
    <w:multiLevelType w:val="multilevel"/>
    <w:tmpl w:val="1060B1D2"/>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26"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7" w15:restartNumberingAfterBreak="0">
    <w:nsid w:val="18275217"/>
    <w:multiLevelType w:val="multilevel"/>
    <w:tmpl w:val="FC72665C"/>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28"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18790264"/>
    <w:multiLevelType w:val="hybridMultilevel"/>
    <w:tmpl w:val="E60C00C8"/>
    <w:lvl w:ilvl="0" w:tplc="6F14D4C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544EA95E">
      <w:numFmt w:val="bullet"/>
      <w:lvlText w:val="•"/>
      <w:lvlJc w:val="left"/>
      <w:pPr>
        <w:ind w:left="2110" w:hanging="576"/>
      </w:pPr>
      <w:rPr>
        <w:rFonts w:hint="default"/>
        <w:lang w:val="en-US" w:eastAsia="en-US" w:bidi="ar-SA"/>
      </w:rPr>
    </w:lvl>
    <w:lvl w:ilvl="2" w:tplc="06506F20">
      <w:numFmt w:val="bullet"/>
      <w:lvlText w:val="•"/>
      <w:lvlJc w:val="left"/>
      <w:pPr>
        <w:ind w:left="2940" w:hanging="576"/>
      </w:pPr>
      <w:rPr>
        <w:rFonts w:hint="default"/>
        <w:lang w:val="en-US" w:eastAsia="en-US" w:bidi="ar-SA"/>
      </w:rPr>
    </w:lvl>
    <w:lvl w:ilvl="3" w:tplc="ADD8D764">
      <w:numFmt w:val="bullet"/>
      <w:lvlText w:val="•"/>
      <w:lvlJc w:val="left"/>
      <w:pPr>
        <w:ind w:left="3770" w:hanging="576"/>
      </w:pPr>
      <w:rPr>
        <w:rFonts w:hint="default"/>
        <w:lang w:val="en-US" w:eastAsia="en-US" w:bidi="ar-SA"/>
      </w:rPr>
    </w:lvl>
    <w:lvl w:ilvl="4" w:tplc="A5289B38">
      <w:numFmt w:val="bullet"/>
      <w:lvlText w:val="•"/>
      <w:lvlJc w:val="left"/>
      <w:pPr>
        <w:ind w:left="4600" w:hanging="576"/>
      </w:pPr>
      <w:rPr>
        <w:rFonts w:hint="default"/>
        <w:lang w:val="en-US" w:eastAsia="en-US" w:bidi="ar-SA"/>
      </w:rPr>
    </w:lvl>
    <w:lvl w:ilvl="5" w:tplc="2DDCDCCE">
      <w:numFmt w:val="bullet"/>
      <w:lvlText w:val="•"/>
      <w:lvlJc w:val="left"/>
      <w:pPr>
        <w:ind w:left="5430" w:hanging="576"/>
      </w:pPr>
      <w:rPr>
        <w:rFonts w:hint="default"/>
        <w:lang w:val="en-US" w:eastAsia="en-US" w:bidi="ar-SA"/>
      </w:rPr>
    </w:lvl>
    <w:lvl w:ilvl="6" w:tplc="88801078">
      <w:numFmt w:val="bullet"/>
      <w:lvlText w:val="•"/>
      <w:lvlJc w:val="left"/>
      <w:pPr>
        <w:ind w:left="6260" w:hanging="576"/>
      </w:pPr>
      <w:rPr>
        <w:rFonts w:hint="default"/>
        <w:lang w:val="en-US" w:eastAsia="en-US" w:bidi="ar-SA"/>
      </w:rPr>
    </w:lvl>
    <w:lvl w:ilvl="7" w:tplc="4DAC29F0">
      <w:numFmt w:val="bullet"/>
      <w:lvlText w:val="•"/>
      <w:lvlJc w:val="left"/>
      <w:pPr>
        <w:ind w:left="7090" w:hanging="576"/>
      </w:pPr>
      <w:rPr>
        <w:rFonts w:hint="default"/>
        <w:lang w:val="en-US" w:eastAsia="en-US" w:bidi="ar-SA"/>
      </w:rPr>
    </w:lvl>
    <w:lvl w:ilvl="8" w:tplc="25E893CE">
      <w:numFmt w:val="bullet"/>
      <w:lvlText w:val="•"/>
      <w:lvlJc w:val="left"/>
      <w:pPr>
        <w:ind w:left="7920" w:hanging="576"/>
      </w:pPr>
      <w:rPr>
        <w:rFonts w:hint="default"/>
        <w:lang w:val="en-US" w:eastAsia="en-US" w:bidi="ar-SA"/>
      </w:rPr>
    </w:lvl>
  </w:abstractNum>
  <w:abstractNum w:abstractNumId="30"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1"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2"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3" w15:restartNumberingAfterBreak="0">
    <w:nsid w:val="1B1354F1"/>
    <w:multiLevelType w:val="multilevel"/>
    <w:tmpl w:val="BF9EBEF8"/>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4" w15:restartNumberingAfterBreak="0">
    <w:nsid w:val="1C7024E0"/>
    <w:multiLevelType w:val="hybridMultilevel"/>
    <w:tmpl w:val="BFB4EF90"/>
    <w:lvl w:ilvl="0" w:tplc="07CECB12">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0A7E0060">
      <w:numFmt w:val="bullet"/>
      <w:lvlText w:val="•"/>
      <w:lvlJc w:val="left"/>
      <w:pPr>
        <w:ind w:left="2110" w:hanging="521"/>
      </w:pPr>
      <w:rPr>
        <w:rFonts w:hint="default"/>
        <w:lang w:val="en-US" w:eastAsia="en-US" w:bidi="ar-SA"/>
      </w:rPr>
    </w:lvl>
    <w:lvl w:ilvl="2" w:tplc="B65EBC52">
      <w:numFmt w:val="bullet"/>
      <w:lvlText w:val="•"/>
      <w:lvlJc w:val="left"/>
      <w:pPr>
        <w:ind w:left="2940" w:hanging="521"/>
      </w:pPr>
      <w:rPr>
        <w:rFonts w:hint="default"/>
        <w:lang w:val="en-US" w:eastAsia="en-US" w:bidi="ar-SA"/>
      </w:rPr>
    </w:lvl>
    <w:lvl w:ilvl="3" w:tplc="4E184438">
      <w:numFmt w:val="bullet"/>
      <w:lvlText w:val="•"/>
      <w:lvlJc w:val="left"/>
      <w:pPr>
        <w:ind w:left="3770" w:hanging="521"/>
      </w:pPr>
      <w:rPr>
        <w:rFonts w:hint="default"/>
        <w:lang w:val="en-US" w:eastAsia="en-US" w:bidi="ar-SA"/>
      </w:rPr>
    </w:lvl>
    <w:lvl w:ilvl="4" w:tplc="68CCEFB4">
      <w:numFmt w:val="bullet"/>
      <w:lvlText w:val="•"/>
      <w:lvlJc w:val="left"/>
      <w:pPr>
        <w:ind w:left="4600" w:hanging="521"/>
      </w:pPr>
      <w:rPr>
        <w:rFonts w:hint="default"/>
        <w:lang w:val="en-US" w:eastAsia="en-US" w:bidi="ar-SA"/>
      </w:rPr>
    </w:lvl>
    <w:lvl w:ilvl="5" w:tplc="66CAEA96">
      <w:numFmt w:val="bullet"/>
      <w:lvlText w:val="•"/>
      <w:lvlJc w:val="left"/>
      <w:pPr>
        <w:ind w:left="5430" w:hanging="521"/>
      </w:pPr>
      <w:rPr>
        <w:rFonts w:hint="default"/>
        <w:lang w:val="en-US" w:eastAsia="en-US" w:bidi="ar-SA"/>
      </w:rPr>
    </w:lvl>
    <w:lvl w:ilvl="6" w:tplc="23CC8C4A">
      <w:numFmt w:val="bullet"/>
      <w:lvlText w:val="•"/>
      <w:lvlJc w:val="left"/>
      <w:pPr>
        <w:ind w:left="6260" w:hanging="521"/>
      </w:pPr>
      <w:rPr>
        <w:rFonts w:hint="default"/>
        <w:lang w:val="en-US" w:eastAsia="en-US" w:bidi="ar-SA"/>
      </w:rPr>
    </w:lvl>
    <w:lvl w:ilvl="7" w:tplc="6436EBB0">
      <w:numFmt w:val="bullet"/>
      <w:lvlText w:val="•"/>
      <w:lvlJc w:val="left"/>
      <w:pPr>
        <w:ind w:left="7090" w:hanging="521"/>
      </w:pPr>
      <w:rPr>
        <w:rFonts w:hint="default"/>
        <w:lang w:val="en-US" w:eastAsia="en-US" w:bidi="ar-SA"/>
      </w:rPr>
    </w:lvl>
    <w:lvl w:ilvl="8" w:tplc="7F623122">
      <w:numFmt w:val="bullet"/>
      <w:lvlText w:val="•"/>
      <w:lvlJc w:val="left"/>
      <w:pPr>
        <w:ind w:left="7920" w:hanging="521"/>
      </w:pPr>
      <w:rPr>
        <w:rFonts w:hint="default"/>
        <w:lang w:val="en-US" w:eastAsia="en-US" w:bidi="ar-SA"/>
      </w:rPr>
    </w:lvl>
  </w:abstractNum>
  <w:abstractNum w:abstractNumId="35"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6" w15:restartNumberingAfterBreak="0">
    <w:nsid w:val="1D08786C"/>
    <w:multiLevelType w:val="multilevel"/>
    <w:tmpl w:val="23FA7650"/>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37" w15:restartNumberingAfterBreak="0">
    <w:nsid w:val="1D520AF9"/>
    <w:multiLevelType w:val="hybridMultilevel"/>
    <w:tmpl w:val="60064FB2"/>
    <w:lvl w:ilvl="0" w:tplc="ED94EAF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AD089C6">
      <w:numFmt w:val="bullet"/>
      <w:lvlText w:val="•"/>
      <w:lvlJc w:val="left"/>
      <w:pPr>
        <w:ind w:left="2110" w:hanging="577"/>
      </w:pPr>
      <w:rPr>
        <w:rFonts w:hint="default"/>
        <w:lang w:val="en-US" w:eastAsia="en-US" w:bidi="ar-SA"/>
      </w:rPr>
    </w:lvl>
    <w:lvl w:ilvl="2" w:tplc="EF6A5860">
      <w:numFmt w:val="bullet"/>
      <w:lvlText w:val="•"/>
      <w:lvlJc w:val="left"/>
      <w:pPr>
        <w:ind w:left="2940" w:hanging="577"/>
      </w:pPr>
      <w:rPr>
        <w:rFonts w:hint="default"/>
        <w:lang w:val="en-US" w:eastAsia="en-US" w:bidi="ar-SA"/>
      </w:rPr>
    </w:lvl>
    <w:lvl w:ilvl="3" w:tplc="B312528E">
      <w:numFmt w:val="bullet"/>
      <w:lvlText w:val="•"/>
      <w:lvlJc w:val="left"/>
      <w:pPr>
        <w:ind w:left="3770" w:hanging="577"/>
      </w:pPr>
      <w:rPr>
        <w:rFonts w:hint="default"/>
        <w:lang w:val="en-US" w:eastAsia="en-US" w:bidi="ar-SA"/>
      </w:rPr>
    </w:lvl>
    <w:lvl w:ilvl="4" w:tplc="65EC9016">
      <w:numFmt w:val="bullet"/>
      <w:lvlText w:val="•"/>
      <w:lvlJc w:val="left"/>
      <w:pPr>
        <w:ind w:left="4600" w:hanging="577"/>
      </w:pPr>
      <w:rPr>
        <w:rFonts w:hint="default"/>
        <w:lang w:val="en-US" w:eastAsia="en-US" w:bidi="ar-SA"/>
      </w:rPr>
    </w:lvl>
    <w:lvl w:ilvl="5" w:tplc="3736A2F4">
      <w:numFmt w:val="bullet"/>
      <w:lvlText w:val="•"/>
      <w:lvlJc w:val="left"/>
      <w:pPr>
        <w:ind w:left="5430" w:hanging="577"/>
      </w:pPr>
      <w:rPr>
        <w:rFonts w:hint="default"/>
        <w:lang w:val="en-US" w:eastAsia="en-US" w:bidi="ar-SA"/>
      </w:rPr>
    </w:lvl>
    <w:lvl w:ilvl="6" w:tplc="DC3C8B92">
      <w:numFmt w:val="bullet"/>
      <w:lvlText w:val="•"/>
      <w:lvlJc w:val="left"/>
      <w:pPr>
        <w:ind w:left="6260" w:hanging="577"/>
      </w:pPr>
      <w:rPr>
        <w:rFonts w:hint="default"/>
        <w:lang w:val="en-US" w:eastAsia="en-US" w:bidi="ar-SA"/>
      </w:rPr>
    </w:lvl>
    <w:lvl w:ilvl="7" w:tplc="F4FAE58E">
      <w:numFmt w:val="bullet"/>
      <w:lvlText w:val="•"/>
      <w:lvlJc w:val="left"/>
      <w:pPr>
        <w:ind w:left="7090" w:hanging="577"/>
      </w:pPr>
      <w:rPr>
        <w:rFonts w:hint="default"/>
        <w:lang w:val="en-US" w:eastAsia="en-US" w:bidi="ar-SA"/>
      </w:rPr>
    </w:lvl>
    <w:lvl w:ilvl="8" w:tplc="1B04D75E">
      <w:numFmt w:val="bullet"/>
      <w:lvlText w:val="•"/>
      <w:lvlJc w:val="left"/>
      <w:pPr>
        <w:ind w:left="7920" w:hanging="577"/>
      </w:pPr>
      <w:rPr>
        <w:rFonts w:hint="default"/>
        <w:lang w:val="en-US" w:eastAsia="en-US" w:bidi="ar-SA"/>
      </w:rPr>
    </w:lvl>
  </w:abstractNum>
  <w:abstractNum w:abstractNumId="38"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39"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0"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1"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2"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3"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44" w15:restartNumberingAfterBreak="0">
    <w:nsid w:val="25BB23AD"/>
    <w:multiLevelType w:val="multilevel"/>
    <w:tmpl w:val="AC1660F4"/>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5"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46" w15:restartNumberingAfterBreak="0">
    <w:nsid w:val="29427A44"/>
    <w:multiLevelType w:val="multilevel"/>
    <w:tmpl w:val="C64E196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47"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8" w15:restartNumberingAfterBreak="0">
    <w:nsid w:val="2967058B"/>
    <w:multiLevelType w:val="hybridMultilevel"/>
    <w:tmpl w:val="C3CE5662"/>
    <w:lvl w:ilvl="0" w:tplc="6C241DEC">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3724BD30">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4E9C0F0E">
      <w:numFmt w:val="bullet"/>
      <w:lvlText w:val="•"/>
      <w:lvlJc w:val="left"/>
      <w:pPr>
        <w:ind w:left="3215" w:hanging="576"/>
      </w:pPr>
      <w:rPr>
        <w:rFonts w:hint="default"/>
        <w:lang w:val="en-US" w:eastAsia="en-US" w:bidi="ar-SA"/>
      </w:rPr>
    </w:lvl>
    <w:lvl w:ilvl="3" w:tplc="136A4BCC">
      <w:numFmt w:val="bullet"/>
      <w:lvlText w:val="•"/>
      <w:lvlJc w:val="left"/>
      <w:pPr>
        <w:ind w:left="4011" w:hanging="576"/>
      </w:pPr>
      <w:rPr>
        <w:rFonts w:hint="default"/>
        <w:lang w:val="en-US" w:eastAsia="en-US" w:bidi="ar-SA"/>
      </w:rPr>
    </w:lvl>
    <w:lvl w:ilvl="4" w:tplc="3EE0A046">
      <w:numFmt w:val="bullet"/>
      <w:lvlText w:val="•"/>
      <w:lvlJc w:val="left"/>
      <w:pPr>
        <w:ind w:left="4806" w:hanging="576"/>
      </w:pPr>
      <w:rPr>
        <w:rFonts w:hint="default"/>
        <w:lang w:val="en-US" w:eastAsia="en-US" w:bidi="ar-SA"/>
      </w:rPr>
    </w:lvl>
    <w:lvl w:ilvl="5" w:tplc="0FA6B29A">
      <w:numFmt w:val="bullet"/>
      <w:lvlText w:val="•"/>
      <w:lvlJc w:val="left"/>
      <w:pPr>
        <w:ind w:left="5602" w:hanging="576"/>
      </w:pPr>
      <w:rPr>
        <w:rFonts w:hint="default"/>
        <w:lang w:val="en-US" w:eastAsia="en-US" w:bidi="ar-SA"/>
      </w:rPr>
    </w:lvl>
    <w:lvl w:ilvl="6" w:tplc="72CA1C36">
      <w:numFmt w:val="bullet"/>
      <w:lvlText w:val="•"/>
      <w:lvlJc w:val="left"/>
      <w:pPr>
        <w:ind w:left="6397" w:hanging="576"/>
      </w:pPr>
      <w:rPr>
        <w:rFonts w:hint="default"/>
        <w:lang w:val="en-US" w:eastAsia="en-US" w:bidi="ar-SA"/>
      </w:rPr>
    </w:lvl>
    <w:lvl w:ilvl="7" w:tplc="B7D4E8AE">
      <w:numFmt w:val="bullet"/>
      <w:lvlText w:val="•"/>
      <w:lvlJc w:val="left"/>
      <w:pPr>
        <w:ind w:left="7193" w:hanging="576"/>
      </w:pPr>
      <w:rPr>
        <w:rFonts w:hint="default"/>
        <w:lang w:val="en-US" w:eastAsia="en-US" w:bidi="ar-SA"/>
      </w:rPr>
    </w:lvl>
    <w:lvl w:ilvl="8" w:tplc="FAA091F2">
      <w:numFmt w:val="bullet"/>
      <w:lvlText w:val="•"/>
      <w:lvlJc w:val="left"/>
      <w:pPr>
        <w:ind w:left="7988" w:hanging="576"/>
      </w:pPr>
      <w:rPr>
        <w:rFonts w:hint="default"/>
        <w:lang w:val="en-US" w:eastAsia="en-US" w:bidi="ar-SA"/>
      </w:rPr>
    </w:lvl>
  </w:abstractNum>
  <w:abstractNum w:abstractNumId="49" w15:restartNumberingAfterBreak="0">
    <w:nsid w:val="2A1B196A"/>
    <w:multiLevelType w:val="multilevel"/>
    <w:tmpl w:val="50762FBC"/>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50"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1"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52"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53" w15:restartNumberingAfterBreak="0">
    <w:nsid w:val="31AC550F"/>
    <w:multiLevelType w:val="multilevel"/>
    <w:tmpl w:val="B7B661F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54" w15:restartNumberingAfterBreak="0">
    <w:nsid w:val="31D73CEB"/>
    <w:multiLevelType w:val="hybridMultilevel"/>
    <w:tmpl w:val="A79A51B2"/>
    <w:lvl w:ilvl="0" w:tplc="96EE92FE">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ADBCA394">
      <w:numFmt w:val="bullet"/>
      <w:lvlText w:val="•"/>
      <w:lvlJc w:val="left"/>
      <w:pPr>
        <w:ind w:left="2110" w:hanging="577"/>
      </w:pPr>
      <w:rPr>
        <w:rFonts w:hint="default"/>
        <w:lang w:val="en-US" w:eastAsia="en-US" w:bidi="ar-SA"/>
      </w:rPr>
    </w:lvl>
    <w:lvl w:ilvl="2" w:tplc="FAC6052E">
      <w:numFmt w:val="bullet"/>
      <w:lvlText w:val="•"/>
      <w:lvlJc w:val="left"/>
      <w:pPr>
        <w:ind w:left="2940" w:hanging="577"/>
      </w:pPr>
      <w:rPr>
        <w:rFonts w:hint="default"/>
        <w:lang w:val="en-US" w:eastAsia="en-US" w:bidi="ar-SA"/>
      </w:rPr>
    </w:lvl>
    <w:lvl w:ilvl="3" w:tplc="2C8C6600">
      <w:numFmt w:val="bullet"/>
      <w:lvlText w:val="•"/>
      <w:lvlJc w:val="left"/>
      <w:pPr>
        <w:ind w:left="3770" w:hanging="577"/>
      </w:pPr>
      <w:rPr>
        <w:rFonts w:hint="default"/>
        <w:lang w:val="en-US" w:eastAsia="en-US" w:bidi="ar-SA"/>
      </w:rPr>
    </w:lvl>
    <w:lvl w:ilvl="4" w:tplc="7C4CD192">
      <w:numFmt w:val="bullet"/>
      <w:lvlText w:val="•"/>
      <w:lvlJc w:val="left"/>
      <w:pPr>
        <w:ind w:left="4600" w:hanging="577"/>
      </w:pPr>
      <w:rPr>
        <w:rFonts w:hint="default"/>
        <w:lang w:val="en-US" w:eastAsia="en-US" w:bidi="ar-SA"/>
      </w:rPr>
    </w:lvl>
    <w:lvl w:ilvl="5" w:tplc="4A7A9D3E">
      <w:numFmt w:val="bullet"/>
      <w:lvlText w:val="•"/>
      <w:lvlJc w:val="left"/>
      <w:pPr>
        <w:ind w:left="5430" w:hanging="577"/>
      </w:pPr>
      <w:rPr>
        <w:rFonts w:hint="default"/>
        <w:lang w:val="en-US" w:eastAsia="en-US" w:bidi="ar-SA"/>
      </w:rPr>
    </w:lvl>
    <w:lvl w:ilvl="6" w:tplc="E8443D84">
      <w:numFmt w:val="bullet"/>
      <w:lvlText w:val="•"/>
      <w:lvlJc w:val="left"/>
      <w:pPr>
        <w:ind w:left="6260" w:hanging="577"/>
      </w:pPr>
      <w:rPr>
        <w:rFonts w:hint="default"/>
        <w:lang w:val="en-US" w:eastAsia="en-US" w:bidi="ar-SA"/>
      </w:rPr>
    </w:lvl>
    <w:lvl w:ilvl="7" w:tplc="52CCD526">
      <w:numFmt w:val="bullet"/>
      <w:lvlText w:val="•"/>
      <w:lvlJc w:val="left"/>
      <w:pPr>
        <w:ind w:left="7090" w:hanging="577"/>
      </w:pPr>
      <w:rPr>
        <w:rFonts w:hint="default"/>
        <w:lang w:val="en-US" w:eastAsia="en-US" w:bidi="ar-SA"/>
      </w:rPr>
    </w:lvl>
    <w:lvl w:ilvl="8" w:tplc="CFDCCA6E">
      <w:numFmt w:val="bullet"/>
      <w:lvlText w:val="•"/>
      <w:lvlJc w:val="left"/>
      <w:pPr>
        <w:ind w:left="7920" w:hanging="577"/>
      </w:pPr>
      <w:rPr>
        <w:rFonts w:hint="default"/>
        <w:lang w:val="en-US" w:eastAsia="en-US" w:bidi="ar-SA"/>
      </w:rPr>
    </w:lvl>
  </w:abstractNum>
  <w:abstractNum w:abstractNumId="55"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56"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7"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8"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60" w15:restartNumberingAfterBreak="0">
    <w:nsid w:val="3875315B"/>
    <w:multiLevelType w:val="hybridMultilevel"/>
    <w:tmpl w:val="4A12EC3A"/>
    <w:lvl w:ilvl="0" w:tplc="23C6C288">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63A4FC5E">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25743148">
      <w:numFmt w:val="bullet"/>
      <w:lvlText w:val="•"/>
      <w:lvlJc w:val="left"/>
      <w:pPr>
        <w:ind w:left="2700" w:hanging="576"/>
      </w:pPr>
      <w:rPr>
        <w:rFonts w:hint="default"/>
        <w:lang w:val="en-US" w:eastAsia="en-US" w:bidi="ar-SA"/>
      </w:rPr>
    </w:lvl>
    <w:lvl w:ilvl="3" w:tplc="E460D5D2">
      <w:numFmt w:val="bullet"/>
      <w:lvlText w:val="•"/>
      <w:lvlJc w:val="left"/>
      <w:pPr>
        <w:ind w:left="3560" w:hanging="576"/>
      </w:pPr>
      <w:rPr>
        <w:rFonts w:hint="default"/>
        <w:lang w:val="en-US" w:eastAsia="en-US" w:bidi="ar-SA"/>
      </w:rPr>
    </w:lvl>
    <w:lvl w:ilvl="4" w:tplc="8EACC3E4">
      <w:numFmt w:val="bullet"/>
      <w:lvlText w:val="•"/>
      <w:lvlJc w:val="left"/>
      <w:pPr>
        <w:ind w:left="4420" w:hanging="576"/>
      </w:pPr>
      <w:rPr>
        <w:rFonts w:hint="default"/>
        <w:lang w:val="en-US" w:eastAsia="en-US" w:bidi="ar-SA"/>
      </w:rPr>
    </w:lvl>
    <w:lvl w:ilvl="5" w:tplc="783C24E0">
      <w:numFmt w:val="bullet"/>
      <w:lvlText w:val="•"/>
      <w:lvlJc w:val="left"/>
      <w:pPr>
        <w:ind w:left="5280" w:hanging="576"/>
      </w:pPr>
      <w:rPr>
        <w:rFonts w:hint="default"/>
        <w:lang w:val="en-US" w:eastAsia="en-US" w:bidi="ar-SA"/>
      </w:rPr>
    </w:lvl>
    <w:lvl w:ilvl="6" w:tplc="F3EE83C6">
      <w:numFmt w:val="bullet"/>
      <w:lvlText w:val="•"/>
      <w:lvlJc w:val="left"/>
      <w:pPr>
        <w:ind w:left="6140" w:hanging="576"/>
      </w:pPr>
      <w:rPr>
        <w:rFonts w:hint="default"/>
        <w:lang w:val="en-US" w:eastAsia="en-US" w:bidi="ar-SA"/>
      </w:rPr>
    </w:lvl>
    <w:lvl w:ilvl="7" w:tplc="DC9C0536">
      <w:numFmt w:val="bullet"/>
      <w:lvlText w:val="•"/>
      <w:lvlJc w:val="left"/>
      <w:pPr>
        <w:ind w:left="7000" w:hanging="576"/>
      </w:pPr>
      <w:rPr>
        <w:rFonts w:hint="default"/>
        <w:lang w:val="en-US" w:eastAsia="en-US" w:bidi="ar-SA"/>
      </w:rPr>
    </w:lvl>
    <w:lvl w:ilvl="8" w:tplc="632AD6BC">
      <w:numFmt w:val="bullet"/>
      <w:lvlText w:val="•"/>
      <w:lvlJc w:val="left"/>
      <w:pPr>
        <w:ind w:left="7860" w:hanging="576"/>
      </w:pPr>
      <w:rPr>
        <w:rFonts w:hint="default"/>
        <w:lang w:val="en-US" w:eastAsia="en-US" w:bidi="ar-SA"/>
      </w:rPr>
    </w:lvl>
  </w:abstractNum>
  <w:abstractNum w:abstractNumId="61"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3" w15:restartNumberingAfterBreak="0">
    <w:nsid w:val="40A416C4"/>
    <w:multiLevelType w:val="multilevel"/>
    <w:tmpl w:val="0354EA5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4" w15:restartNumberingAfterBreak="0">
    <w:nsid w:val="40CC1886"/>
    <w:multiLevelType w:val="multilevel"/>
    <w:tmpl w:val="03788F2E"/>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66"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7"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42FA40FA"/>
    <w:multiLevelType w:val="hybridMultilevel"/>
    <w:tmpl w:val="CE78540C"/>
    <w:lvl w:ilvl="0" w:tplc="EA542B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D3F8795A">
      <w:numFmt w:val="bullet"/>
      <w:lvlText w:val="•"/>
      <w:lvlJc w:val="left"/>
      <w:pPr>
        <w:ind w:left="2632" w:hanging="555"/>
      </w:pPr>
      <w:rPr>
        <w:rFonts w:hint="default"/>
        <w:lang w:val="en-US" w:eastAsia="en-US" w:bidi="ar-SA"/>
      </w:rPr>
    </w:lvl>
    <w:lvl w:ilvl="2" w:tplc="D174E984">
      <w:numFmt w:val="bullet"/>
      <w:lvlText w:val="•"/>
      <w:lvlJc w:val="left"/>
      <w:pPr>
        <w:ind w:left="3404" w:hanging="555"/>
      </w:pPr>
      <w:rPr>
        <w:rFonts w:hint="default"/>
        <w:lang w:val="en-US" w:eastAsia="en-US" w:bidi="ar-SA"/>
      </w:rPr>
    </w:lvl>
    <w:lvl w:ilvl="3" w:tplc="0AA00C62">
      <w:numFmt w:val="bullet"/>
      <w:lvlText w:val="•"/>
      <w:lvlJc w:val="left"/>
      <w:pPr>
        <w:ind w:left="4176" w:hanging="555"/>
      </w:pPr>
      <w:rPr>
        <w:rFonts w:hint="default"/>
        <w:lang w:val="en-US" w:eastAsia="en-US" w:bidi="ar-SA"/>
      </w:rPr>
    </w:lvl>
    <w:lvl w:ilvl="4" w:tplc="6ABE617E">
      <w:numFmt w:val="bullet"/>
      <w:lvlText w:val="•"/>
      <w:lvlJc w:val="left"/>
      <w:pPr>
        <w:ind w:left="4948" w:hanging="555"/>
      </w:pPr>
      <w:rPr>
        <w:rFonts w:hint="default"/>
        <w:lang w:val="en-US" w:eastAsia="en-US" w:bidi="ar-SA"/>
      </w:rPr>
    </w:lvl>
    <w:lvl w:ilvl="5" w:tplc="8E221938">
      <w:numFmt w:val="bullet"/>
      <w:lvlText w:val="•"/>
      <w:lvlJc w:val="left"/>
      <w:pPr>
        <w:ind w:left="5720" w:hanging="555"/>
      </w:pPr>
      <w:rPr>
        <w:rFonts w:hint="default"/>
        <w:lang w:val="en-US" w:eastAsia="en-US" w:bidi="ar-SA"/>
      </w:rPr>
    </w:lvl>
    <w:lvl w:ilvl="6" w:tplc="C12C6530">
      <w:numFmt w:val="bullet"/>
      <w:lvlText w:val="•"/>
      <w:lvlJc w:val="left"/>
      <w:pPr>
        <w:ind w:left="6492" w:hanging="555"/>
      </w:pPr>
      <w:rPr>
        <w:rFonts w:hint="default"/>
        <w:lang w:val="en-US" w:eastAsia="en-US" w:bidi="ar-SA"/>
      </w:rPr>
    </w:lvl>
    <w:lvl w:ilvl="7" w:tplc="62026048">
      <w:numFmt w:val="bullet"/>
      <w:lvlText w:val="•"/>
      <w:lvlJc w:val="left"/>
      <w:pPr>
        <w:ind w:left="7264" w:hanging="555"/>
      </w:pPr>
      <w:rPr>
        <w:rFonts w:hint="default"/>
        <w:lang w:val="en-US" w:eastAsia="en-US" w:bidi="ar-SA"/>
      </w:rPr>
    </w:lvl>
    <w:lvl w:ilvl="8" w:tplc="29F05C12">
      <w:numFmt w:val="bullet"/>
      <w:lvlText w:val="•"/>
      <w:lvlJc w:val="left"/>
      <w:pPr>
        <w:ind w:left="8036" w:hanging="555"/>
      </w:pPr>
      <w:rPr>
        <w:rFonts w:hint="default"/>
        <w:lang w:val="en-US" w:eastAsia="en-US" w:bidi="ar-SA"/>
      </w:rPr>
    </w:lvl>
  </w:abstractNum>
  <w:abstractNum w:abstractNumId="69"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0" w15:restartNumberingAfterBreak="0">
    <w:nsid w:val="451D2C8C"/>
    <w:multiLevelType w:val="multilevel"/>
    <w:tmpl w:val="61A4434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71" w15:restartNumberingAfterBreak="0">
    <w:nsid w:val="45436445"/>
    <w:multiLevelType w:val="multilevel"/>
    <w:tmpl w:val="F09E933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2" w15:restartNumberingAfterBreak="0">
    <w:nsid w:val="458B34CA"/>
    <w:multiLevelType w:val="multilevel"/>
    <w:tmpl w:val="C3DEAB0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73"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4" w15:restartNumberingAfterBreak="0">
    <w:nsid w:val="48E840D2"/>
    <w:multiLevelType w:val="multilevel"/>
    <w:tmpl w:val="D138F262"/>
    <w:styleLink w:val="CurrentList23"/>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rPr>
    </w:lvl>
    <w:lvl w:ilvl="2">
      <w:start w:val="1"/>
      <w:numFmt w:val="upperLetter"/>
      <w:lvlText w:val="%3. "/>
      <w:lvlJc w:val="left"/>
      <w:pPr>
        <w:ind w:left="720" w:hanging="72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77"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78"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79"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1"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2"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83" w15:restartNumberingAfterBreak="0">
    <w:nsid w:val="57B747D2"/>
    <w:multiLevelType w:val="multilevel"/>
    <w:tmpl w:val="302A2DD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84" w15:restartNumberingAfterBreak="0">
    <w:nsid w:val="584C19C8"/>
    <w:multiLevelType w:val="multilevel"/>
    <w:tmpl w:val="97F28338"/>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85" w15:restartNumberingAfterBreak="0">
    <w:nsid w:val="58A57E6A"/>
    <w:multiLevelType w:val="multilevel"/>
    <w:tmpl w:val="1CFE9E60"/>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6" w15:restartNumberingAfterBreak="0">
    <w:nsid w:val="5A77497D"/>
    <w:multiLevelType w:val="multilevel"/>
    <w:tmpl w:val="FE42BB9A"/>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7" w15:restartNumberingAfterBreak="0">
    <w:nsid w:val="5C9E638E"/>
    <w:multiLevelType w:val="multilevel"/>
    <w:tmpl w:val="F7948C1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88"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90"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91"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2"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93"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94"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95"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96" w15:restartNumberingAfterBreak="0">
    <w:nsid w:val="66A0487D"/>
    <w:multiLevelType w:val="hybridMultilevel"/>
    <w:tmpl w:val="6E8C8E7C"/>
    <w:lvl w:ilvl="0" w:tplc="B066DBCA">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5AD8AD62">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FEF8F82E">
      <w:numFmt w:val="bullet"/>
      <w:lvlText w:val="•"/>
      <w:lvlJc w:val="left"/>
      <w:pPr>
        <w:ind w:left="4566" w:hanging="577"/>
      </w:pPr>
      <w:rPr>
        <w:rFonts w:hint="default"/>
        <w:lang w:val="en-US" w:eastAsia="en-US" w:bidi="ar-SA"/>
      </w:rPr>
    </w:lvl>
    <w:lvl w:ilvl="3" w:tplc="9AD6A768">
      <w:numFmt w:val="bullet"/>
      <w:lvlText w:val="•"/>
      <w:lvlJc w:val="left"/>
      <w:pPr>
        <w:ind w:left="5193" w:hanging="577"/>
      </w:pPr>
      <w:rPr>
        <w:rFonts w:hint="default"/>
        <w:lang w:val="en-US" w:eastAsia="en-US" w:bidi="ar-SA"/>
      </w:rPr>
    </w:lvl>
    <w:lvl w:ilvl="4" w:tplc="B202AD48">
      <w:numFmt w:val="bullet"/>
      <w:lvlText w:val="•"/>
      <w:lvlJc w:val="left"/>
      <w:pPr>
        <w:ind w:left="5820" w:hanging="577"/>
      </w:pPr>
      <w:rPr>
        <w:rFonts w:hint="default"/>
        <w:lang w:val="en-US" w:eastAsia="en-US" w:bidi="ar-SA"/>
      </w:rPr>
    </w:lvl>
    <w:lvl w:ilvl="5" w:tplc="13FE784A">
      <w:numFmt w:val="bullet"/>
      <w:lvlText w:val="•"/>
      <w:lvlJc w:val="left"/>
      <w:pPr>
        <w:ind w:left="6446" w:hanging="577"/>
      </w:pPr>
      <w:rPr>
        <w:rFonts w:hint="default"/>
        <w:lang w:val="en-US" w:eastAsia="en-US" w:bidi="ar-SA"/>
      </w:rPr>
    </w:lvl>
    <w:lvl w:ilvl="6" w:tplc="33384A66">
      <w:numFmt w:val="bullet"/>
      <w:lvlText w:val="•"/>
      <w:lvlJc w:val="left"/>
      <w:pPr>
        <w:ind w:left="7073" w:hanging="577"/>
      </w:pPr>
      <w:rPr>
        <w:rFonts w:hint="default"/>
        <w:lang w:val="en-US" w:eastAsia="en-US" w:bidi="ar-SA"/>
      </w:rPr>
    </w:lvl>
    <w:lvl w:ilvl="7" w:tplc="83A26DB0">
      <w:numFmt w:val="bullet"/>
      <w:lvlText w:val="•"/>
      <w:lvlJc w:val="left"/>
      <w:pPr>
        <w:ind w:left="7700" w:hanging="577"/>
      </w:pPr>
      <w:rPr>
        <w:rFonts w:hint="default"/>
        <w:lang w:val="en-US" w:eastAsia="en-US" w:bidi="ar-SA"/>
      </w:rPr>
    </w:lvl>
    <w:lvl w:ilvl="8" w:tplc="9A94AEF6">
      <w:numFmt w:val="bullet"/>
      <w:lvlText w:val="•"/>
      <w:lvlJc w:val="left"/>
      <w:pPr>
        <w:ind w:left="8326" w:hanging="577"/>
      </w:pPr>
      <w:rPr>
        <w:rFonts w:hint="default"/>
        <w:lang w:val="en-US" w:eastAsia="en-US" w:bidi="ar-SA"/>
      </w:rPr>
    </w:lvl>
  </w:abstractNum>
  <w:abstractNum w:abstractNumId="97" w15:restartNumberingAfterBreak="0">
    <w:nsid w:val="66A3441F"/>
    <w:multiLevelType w:val="hybridMultilevel"/>
    <w:tmpl w:val="43C68DAC"/>
    <w:lvl w:ilvl="0" w:tplc="8D88197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21AAB16">
      <w:numFmt w:val="bullet"/>
      <w:lvlText w:val="•"/>
      <w:lvlJc w:val="left"/>
      <w:pPr>
        <w:ind w:left="2110" w:hanging="577"/>
      </w:pPr>
      <w:rPr>
        <w:rFonts w:hint="default"/>
        <w:lang w:val="en-US" w:eastAsia="en-US" w:bidi="ar-SA"/>
      </w:rPr>
    </w:lvl>
    <w:lvl w:ilvl="2" w:tplc="152C7BEA">
      <w:numFmt w:val="bullet"/>
      <w:lvlText w:val="•"/>
      <w:lvlJc w:val="left"/>
      <w:pPr>
        <w:ind w:left="2940" w:hanging="577"/>
      </w:pPr>
      <w:rPr>
        <w:rFonts w:hint="default"/>
        <w:lang w:val="en-US" w:eastAsia="en-US" w:bidi="ar-SA"/>
      </w:rPr>
    </w:lvl>
    <w:lvl w:ilvl="3" w:tplc="5E80E522">
      <w:numFmt w:val="bullet"/>
      <w:lvlText w:val="•"/>
      <w:lvlJc w:val="left"/>
      <w:pPr>
        <w:ind w:left="3770" w:hanging="577"/>
      </w:pPr>
      <w:rPr>
        <w:rFonts w:hint="default"/>
        <w:lang w:val="en-US" w:eastAsia="en-US" w:bidi="ar-SA"/>
      </w:rPr>
    </w:lvl>
    <w:lvl w:ilvl="4" w:tplc="EED4BFA4">
      <w:numFmt w:val="bullet"/>
      <w:lvlText w:val="•"/>
      <w:lvlJc w:val="left"/>
      <w:pPr>
        <w:ind w:left="4600" w:hanging="577"/>
      </w:pPr>
      <w:rPr>
        <w:rFonts w:hint="default"/>
        <w:lang w:val="en-US" w:eastAsia="en-US" w:bidi="ar-SA"/>
      </w:rPr>
    </w:lvl>
    <w:lvl w:ilvl="5" w:tplc="9A8C55CC">
      <w:numFmt w:val="bullet"/>
      <w:lvlText w:val="•"/>
      <w:lvlJc w:val="left"/>
      <w:pPr>
        <w:ind w:left="5430" w:hanging="577"/>
      </w:pPr>
      <w:rPr>
        <w:rFonts w:hint="default"/>
        <w:lang w:val="en-US" w:eastAsia="en-US" w:bidi="ar-SA"/>
      </w:rPr>
    </w:lvl>
    <w:lvl w:ilvl="6" w:tplc="E65ACBB6">
      <w:numFmt w:val="bullet"/>
      <w:lvlText w:val="•"/>
      <w:lvlJc w:val="left"/>
      <w:pPr>
        <w:ind w:left="6260" w:hanging="577"/>
      </w:pPr>
      <w:rPr>
        <w:rFonts w:hint="default"/>
        <w:lang w:val="en-US" w:eastAsia="en-US" w:bidi="ar-SA"/>
      </w:rPr>
    </w:lvl>
    <w:lvl w:ilvl="7" w:tplc="B5D8B9CC">
      <w:numFmt w:val="bullet"/>
      <w:lvlText w:val="•"/>
      <w:lvlJc w:val="left"/>
      <w:pPr>
        <w:ind w:left="7090" w:hanging="577"/>
      </w:pPr>
      <w:rPr>
        <w:rFonts w:hint="default"/>
        <w:lang w:val="en-US" w:eastAsia="en-US" w:bidi="ar-SA"/>
      </w:rPr>
    </w:lvl>
    <w:lvl w:ilvl="8" w:tplc="7AB03E0E">
      <w:numFmt w:val="bullet"/>
      <w:lvlText w:val="•"/>
      <w:lvlJc w:val="left"/>
      <w:pPr>
        <w:ind w:left="7920" w:hanging="577"/>
      </w:pPr>
      <w:rPr>
        <w:rFonts w:hint="default"/>
        <w:lang w:val="en-US" w:eastAsia="en-US" w:bidi="ar-SA"/>
      </w:rPr>
    </w:lvl>
  </w:abstractNum>
  <w:abstractNum w:abstractNumId="98"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0"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1"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F694D93"/>
    <w:multiLevelType w:val="multilevel"/>
    <w:tmpl w:val="84844A80"/>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3"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4" w15:restartNumberingAfterBreak="0">
    <w:nsid w:val="72D51932"/>
    <w:multiLevelType w:val="multilevel"/>
    <w:tmpl w:val="96EEC30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5" w15:restartNumberingAfterBreak="0">
    <w:nsid w:val="739F7785"/>
    <w:multiLevelType w:val="multilevel"/>
    <w:tmpl w:val="04463A10"/>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06"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07" w15:restartNumberingAfterBreak="0">
    <w:nsid w:val="77442EFC"/>
    <w:multiLevelType w:val="hybridMultilevel"/>
    <w:tmpl w:val="90A45D9E"/>
    <w:lvl w:ilvl="0" w:tplc="E0B4F3D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4F000E08">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8E781346">
      <w:numFmt w:val="bullet"/>
      <w:lvlText w:val="•"/>
      <w:lvlJc w:val="left"/>
      <w:pPr>
        <w:ind w:left="3215" w:hanging="576"/>
      </w:pPr>
      <w:rPr>
        <w:rFonts w:hint="default"/>
        <w:lang w:val="en-US" w:eastAsia="en-US" w:bidi="ar-SA"/>
      </w:rPr>
    </w:lvl>
    <w:lvl w:ilvl="3" w:tplc="B100D5D8">
      <w:numFmt w:val="bullet"/>
      <w:lvlText w:val="•"/>
      <w:lvlJc w:val="left"/>
      <w:pPr>
        <w:ind w:left="4011" w:hanging="576"/>
      </w:pPr>
      <w:rPr>
        <w:rFonts w:hint="default"/>
        <w:lang w:val="en-US" w:eastAsia="en-US" w:bidi="ar-SA"/>
      </w:rPr>
    </w:lvl>
    <w:lvl w:ilvl="4" w:tplc="7538530E">
      <w:numFmt w:val="bullet"/>
      <w:lvlText w:val="•"/>
      <w:lvlJc w:val="left"/>
      <w:pPr>
        <w:ind w:left="4806" w:hanging="576"/>
      </w:pPr>
      <w:rPr>
        <w:rFonts w:hint="default"/>
        <w:lang w:val="en-US" w:eastAsia="en-US" w:bidi="ar-SA"/>
      </w:rPr>
    </w:lvl>
    <w:lvl w:ilvl="5" w:tplc="BF103F42">
      <w:numFmt w:val="bullet"/>
      <w:lvlText w:val="•"/>
      <w:lvlJc w:val="left"/>
      <w:pPr>
        <w:ind w:left="5602" w:hanging="576"/>
      </w:pPr>
      <w:rPr>
        <w:rFonts w:hint="default"/>
        <w:lang w:val="en-US" w:eastAsia="en-US" w:bidi="ar-SA"/>
      </w:rPr>
    </w:lvl>
    <w:lvl w:ilvl="6" w:tplc="599AC42C">
      <w:numFmt w:val="bullet"/>
      <w:lvlText w:val="•"/>
      <w:lvlJc w:val="left"/>
      <w:pPr>
        <w:ind w:left="6397" w:hanging="576"/>
      </w:pPr>
      <w:rPr>
        <w:rFonts w:hint="default"/>
        <w:lang w:val="en-US" w:eastAsia="en-US" w:bidi="ar-SA"/>
      </w:rPr>
    </w:lvl>
    <w:lvl w:ilvl="7" w:tplc="83BE80EA">
      <w:numFmt w:val="bullet"/>
      <w:lvlText w:val="•"/>
      <w:lvlJc w:val="left"/>
      <w:pPr>
        <w:ind w:left="7193" w:hanging="576"/>
      </w:pPr>
      <w:rPr>
        <w:rFonts w:hint="default"/>
        <w:lang w:val="en-US" w:eastAsia="en-US" w:bidi="ar-SA"/>
      </w:rPr>
    </w:lvl>
    <w:lvl w:ilvl="8" w:tplc="2A9C263C">
      <w:numFmt w:val="bullet"/>
      <w:lvlText w:val="•"/>
      <w:lvlJc w:val="left"/>
      <w:pPr>
        <w:ind w:left="7988" w:hanging="576"/>
      </w:pPr>
      <w:rPr>
        <w:rFonts w:hint="default"/>
        <w:lang w:val="en-US" w:eastAsia="en-US" w:bidi="ar-SA"/>
      </w:rPr>
    </w:lvl>
  </w:abstractNum>
  <w:abstractNum w:abstractNumId="108"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09"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A804A1"/>
    <w:multiLevelType w:val="hybridMultilevel"/>
    <w:tmpl w:val="8CC4C1B0"/>
    <w:lvl w:ilvl="0" w:tplc="0DDE54A4">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A9D61DF4">
      <w:numFmt w:val="bullet"/>
      <w:lvlText w:val="•"/>
      <w:lvlJc w:val="left"/>
      <w:pPr>
        <w:ind w:left="3658" w:hanging="577"/>
      </w:pPr>
      <w:rPr>
        <w:rFonts w:hint="default"/>
        <w:lang w:val="en-US" w:eastAsia="en-US" w:bidi="ar-SA"/>
      </w:rPr>
    </w:lvl>
    <w:lvl w:ilvl="2" w:tplc="878EFD72">
      <w:numFmt w:val="bullet"/>
      <w:lvlText w:val="•"/>
      <w:lvlJc w:val="left"/>
      <w:pPr>
        <w:ind w:left="4316" w:hanging="577"/>
      </w:pPr>
      <w:rPr>
        <w:rFonts w:hint="default"/>
        <w:lang w:val="en-US" w:eastAsia="en-US" w:bidi="ar-SA"/>
      </w:rPr>
    </w:lvl>
    <w:lvl w:ilvl="3" w:tplc="B8E6F97A">
      <w:numFmt w:val="bullet"/>
      <w:lvlText w:val="•"/>
      <w:lvlJc w:val="left"/>
      <w:pPr>
        <w:ind w:left="4974" w:hanging="577"/>
      </w:pPr>
      <w:rPr>
        <w:rFonts w:hint="default"/>
        <w:lang w:val="en-US" w:eastAsia="en-US" w:bidi="ar-SA"/>
      </w:rPr>
    </w:lvl>
    <w:lvl w:ilvl="4" w:tplc="41720D1E">
      <w:numFmt w:val="bullet"/>
      <w:lvlText w:val="•"/>
      <w:lvlJc w:val="left"/>
      <w:pPr>
        <w:ind w:left="5632" w:hanging="577"/>
      </w:pPr>
      <w:rPr>
        <w:rFonts w:hint="default"/>
        <w:lang w:val="en-US" w:eastAsia="en-US" w:bidi="ar-SA"/>
      </w:rPr>
    </w:lvl>
    <w:lvl w:ilvl="5" w:tplc="8CAC0948">
      <w:numFmt w:val="bullet"/>
      <w:lvlText w:val="•"/>
      <w:lvlJc w:val="left"/>
      <w:pPr>
        <w:ind w:left="6290" w:hanging="577"/>
      </w:pPr>
      <w:rPr>
        <w:rFonts w:hint="default"/>
        <w:lang w:val="en-US" w:eastAsia="en-US" w:bidi="ar-SA"/>
      </w:rPr>
    </w:lvl>
    <w:lvl w:ilvl="6" w:tplc="892249B4">
      <w:numFmt w:val="bullet"/>
      <w:lvlText w:val="•"/>
      <w:lvlJc w:val="left"/>
      <w:pPr>
        <w:ind w:left="6948" w:hanging="577"/>
      </w:pPr>
      <w:rPr>
        <w:rFonts w:hint="default"/>
        <w:lang w:val="en-US" w:eastAsia="en-US" w:bidi="ar-SA"/>
      </w:rPr>
    </w:lvl>
    <w:lvl w:ilvl="7" w:tplc="CD0CDB44">
      <w:numFmt w:val="bullet"/>
      <w:lvlText w:val="•"/>
      <w:lvlJc w:val="left"/>
      <w:pPr>
        <w:ind w:left="7606" w:hanging="577"/>
      </w:pPr>
      <w:rPr>
        <w:rFonts w:hint="default"/>
        <w:lang w:val="en-US" w:eastAsia="en-US" w:bidi="ar-SA"/>
      </w:rPr>
    </w:lvl>
    <w:lvl w:ilvl="8" w:tplc="7E4EF25E">
      <w:numFmt w:val="bullet"/>
      <w:lvlText w:val="•"/>
      <w:lvlJc w:val="left"/>
      <w:pPr>
        <w:ind w:left="8264" w:hanging="577"/>
      </w:pPr>
      <w:rPr>
        <w:rFonts w:hint="default"/>
        <w:lang w:val="en-US" w:eastAsia="en-US" w:bidi="ar-SA"/>
      </w:rPr>
    </w:lvl>
  </w:abstractNum>
  <w:abstractNum w:abstractNumId="111" w15:restartNumberingAfterBreak="0">
    <w:nsid w:val="7A08493E"/>
    <w:multiLevelType w:val="multilevel"/>
    <w:tmpl w:val="0732447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2" w15:restartNumberingAfterBreak="0">
    <w:nsid w:val="7A241A60"/>
    <w:multiLevelType w:val="hybridMultilevel"/>
    <w:tmpl w:val="3B0CC056"/>
    <w:lvl w:ilvl="0" w:tplc="4FE0D46E">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3F400044">
      <w:numFmt w:val="bullet"/>
      <w:lvlText w:val="•"/>
      <w:lvlJc w:val="left"/>
      <w:pPr>
        <w:ind w:left="2110" w:hanging="576"/>
      </w:pPr>
      <w:rPr>
        <w:rFonts w:hint="default"/>
        <w:lang w:val="en-US" w:eastAsia="en-US" w:bidi="ar-SA"/>
      </w:rPr>
    </w:lvl>
    <w:lvl w:ilvl="2" w:tplc="6D827ABA">
      <w:numFmt w:val="bullet"/>
      <w:lvlText w:val="•"/>
      <w:lvlJc w:val="left"/>
      <w:pPr>
        <w:ind w:left="2940" w:hanging="576"/>
      </w:pPr>
      <w:rPr>
        <w:rFonts w:hint="default"/>
        <w:lang w:val="en-US" w:eastAsia="en-US" w:bidi="ar-SA"/>
      </w:rPr>
    </w:lvl>
    <w:lvl w:ilvl="3" w:tplc="BD980B9A">
      <w:numFmt w:val="bullet"/>
      <w:lvlText w:val="•"/>
      <w:lvlJc w:val="left"/>
      <w:pPr>
        <w:ind w:left="3770" w:hanging="576"/>
      </w:pPr>
      <w:rPr>
        <w:rFonts w:hint="default"/>
        <w:lang w:val="en-US" w:eastAsia="en-US" w:bidi="ar-SA"/>
      </w:rPr>
    </w:lvl>
    <w:lvl w:ilvl="4" w:tplc="4FCCA412">
      <w:numFmt w:val="bullet"/>
      <w:lvlText w:val="•"/>
      <w:lvlJc w:val="left"/>
      <w:pPr>
        <w:ind w:left="4600" w:hanging="576"/>
      </w:pPr>
      <w:rPr>
        <w:rFonts w:hint="default"/>
        <w:lang w:val="en-US" w:eastAsia="en-US" w:bidi="ar-SA"/>
      </w:rPr>
    </w:lvl>
    <w:lvl w:ilvl="5" w:tplc="EA9E7038">
      <w:numFmt w:val="bullet"/>
      <w:lvlText w:val="•"/>
      <w:lvlJc w:val="left"/>
      <w:pPr>
        <w:ind w:left="5430" w:hanging="576"/>
      </w:pPr>
      <w:rPr>
        <w:rFonts w:hint="default"/>
        <w:lang w:val="en-US" w:eastAsia="en-US" w:bidi="ar-SA"/>
      </w:rPr>
    </w:lvl>
    <w:lvl w:ilvl="6" w:tplc="B652DA5C">
      <w:numFmt w:val="bullet"/>
      <w:lvlText w:val="•"/>
      <w:lvlJc w:val="left"/>
      <w:pPr>
        <w:ind w:left="6260" w:hanging="576"/>
      </w:pPr>
      <w:rPr>
        <w:rFonts w:hint="default"/>
        <w:lang w:val="en-US" w:eastAsia="en-US" w:bidi="ar-SA"/>
      </w:rPr>
    </w:lvl>
    <w:lvl w:ilvl="7" w:tplc="8E48054C">
      <w:numFmt w:val="bullet"/>
      <w:lvlText w:val="•"/>
      <w:lvlJc w:val="left"/>
      <w:pPr>
        <w:ind w:left="7090" w:hanging="576"/>
      </w:pPr>
      <w:rPr>
        <w:rFonts w:hint="default"/>
        <w:lang w:val="en-US" w:eastAsia="en-US" w:bidi="ar-SA"/>
      </w:rPr>
    </w:lvl>
    <w:lvl w:ilvl="8" w:tplc="9A7E40D8">
      <w:numFmt w:val="bullet"/>
      <w:lvlText w:val="•"/>
      <w:lvlJc w:val="left"/>
      <w:pPr>
        <w:ind w:left="7920" w:hanging="576"/>
      </w:pPr>
      <w:rPr>
        <w:rFonts w:hint="default"/>
        <w:lang w:val="en-US" w:eastAsia="en-US" w:bidi="ar-SA"/>
      </w:rPr>
    </w:lvl>
  </w:abstractNum>
  <w:abstractNum w:abstractNumId="113"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7ABD06B8"/>
    <w:multiLevelType w:val="multilevel"/>
    <w:tmpl w:val="C98EE7FE"/>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15" w15:restartNumberingAfterBreak="0">
    <w:nsid w:val="7E763A73"/>
    <w:multiLevelType w:val="multilevel"/>
    <w:tmpl w:val="F824085C"/>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6" w15:restartNumberingAfterBreak="0">
    <w:nsid w:val="7E997F46"/>
    <w:multiLevelType w:val="multilevel"/>
    <w:tmpl w:val="DAFA49E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17"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8"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09"/>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98"/>
  </w:num>
  <w:num w:numId="31" w16cid:durableId="1433551188">
    <w:abstractNumId w:val="14"/>
  </w:num>
  <w:num w:numId="32" w16cid:durableId="778336393">
    <w:abstractNumId w:val="23"/>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4"/>
  </w:num>
  <w:num w:numId="41" w16cid:durableId="634289681">
    <w:abstractNumId w:val="0"/>
  </w:num>
  <w:num w:numId="42" w16cid:durableId="632252569">
    <w:abstractNumId w:val="99"/>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0"/>
  </w:num>
  <w:num w:numId="48" w16cid:durableId="33774610">
    <w:abstractNumId w:val="75"/>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2" w16cid:durableId="542986302">
    <w:abstractNumId w:val="57"/>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5"/>
  </w:num>
  <w:num w:numId="57" w16cid:durableId="1276594598">
    <w:abstractNumId w:val="0"/>
  </w:num>
  <w:num w:numId="58" w16cid:durableId="782918262">
    <w:abstractNumId w:val="91"/>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47"/>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3"/>
  </w:num>
  <w:num w:numId="70" w16cid:durableId="2136025006">
    <w:abstractNumId w:val="50"/>
  </w:num>
  <w:num w:numId="71" w16cid:durableId="335499329">
    <w:abstractNumId w:val="56"/>
  </w:num>
  <w:num w:numId="72" w16cid:durableId="627124071">
    <w:abstractNumId w:val="0"/>
  </w:num>
  <w:num w:numId="73" w16cid:durableId="325020036">
    <w:abstractNumId w:val="26"/>
  </w:num>
  <w:num w:numId="74" w16cid:durableId="1251310702">
    <w:abstractNumId w:val="101"/>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28"/>
  </w:num>
  <w:num w:numId="77" w16cid:durableId="1833255485">
    <w:abstractNumId w:val="113"/>
  </w:num>
  <w:num w:numId="78" w16cid:durableId="1489055024">
    <w:abstractNumId w:val="9"/>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lvlText w:val="%6) "/>
        <w:lvlJc w:val="left"/>
        <w:pPr>
          <w:ind w:left="3240" w:hanging="360"/>
        </w:pPr>
        <w:rPr>
          <w:rFonts w:hint="default"/>
        </w:rPr>
      </w:lvl>
    </w:lvlOverride>
    <w:lvlOverride w:ilvl="6">
      <w:startOverride w:val="1"/>
      <w:lvl w:ilvl="6">
        <w:start w:val="1"/>
        <w:numFmt w:val="lowerLetter"/>
        <w:lvlText w:val="%7) "/>
        <w:lvlJc w:val="left"/>
        <w:pPr>
          <w:ind w:left="3456" w:hanging="576"/>
        </w:pPr>
        <w:rPr>
          <w:rFonts w:hint="default"/>
        </w:rPr>
      </w:lvl>
    </w:lvlOverride>
    <w:lvlOverride w:ilvl="7">
      <w:startOverride w:val="1"/>
      <w:lvl w:ilvl="7">
        <w:start w:val="1"/>
        <w:numFmt w:val="decimal"/>
        <w:lvlText w:val="%8) "/>
        <w:lvlJc w:val="left"/>
        <w:pPr>
          <w:ind w:left="4032" w:hanging="576"/>
        </w:pPr>
        <w:rPr>
          <w:rFonts w:hint="default"/>
        </w:rPr>
      </w:lvl>
    </w:lvlOverride>
    <w:lvlOverride w:ilvl="8">
      <w:startOverride w:val="1"/>
      <w:lvl w:ilvl="8">
        <w:start w:val="1"/>
        <w:numFmt w:val="lowerLetter"/>
        <w:lvlText w:val="%9) "/>
        <w:lvlJc w:val="left"/>
        <w:pPr>
          <w:ind w:left="4608" w:hanging="576"/>
        </w:pPr>
        <w:rPr>
          <w:rFonts w:hint="default"/>
        </w:rPr>
      </w:lvl>
    </w:lvlOverride>
  </w:num>
  <w:num w:numId="80" w16cid:durableId="1945572706">
    <w:abstractNumId w:val="61"/>
  </w:num>
  <w:num w:numId="81" w16cid:durableId="647243417">
    <w:abstractNumId w:val="88"/>
  </w:num>
  <w:num w:numId="82" w16cid:durableId="2043944657">
    <w:abstractNumId w:val="58"/>
  </w:num>
  <w:num w:numId="83" w16cid:durableId="1153761927">
    <w:abstractNumId w:val="79"/>
  </w:num>
  <w:num w:numId="84" w16cid:durableId="809637559">
    <w:abstractNumId w:val="118"/>
  </w:num>
  <w:num w:numId="85" w16cid:durableId="2115131180">
    <w:abstractNumId w:val="19"/>
  </w:num>
  <w:num w:numId="86" w16cid:durableId="277105552">
    <w:abstractNumId w:val="62"/>
  </w:num>
  <w:num w:numId="87" w16cid:durableId="1903324647">
    <w:abstractNumId w:val="94"/>
  </w:num>
  <w:num w:numId="88" w16cid:durableId="1134906320">
    <w:abstractNumId w:val="2"/>
  </w:num>
  <w:num w:numId="89" w16cid:durableId="530385184">
    <w:abstractNumId w:val="100"/>
  </w:num>
  <w:num w:numId="90" w16cid:durableId="1262295443">
    <w:abstractNumId w:val="67"/>
  </w:num>
  <w:num w:numId="91" w16cid:durableId="575167175">
    <w:abstractNumId w:val="15"/>
  </w:num>
  <w:num w:numId="92" w16cid:durableId="1051879826">
    <w:abstractNumId w:val="82"/>
  </w:num>
  <w:num w:numId="93" w16cid:durableId="1498422526">
    <w:abstractNumId w:val="81"/>
  </w:num>
  <w:num w:numId="94" w16cid:durableId="1095593312">
    <w:abstractNumId w:val="117"/>
  </w:num>
  <w:num w:numId="95" w16cid:durableId="708839510">
    <w:abstractNumId w:val="31"/>
  </w:num>
  <w:num w:numId="96" w16cid:durableId="763380653">
    <w:abstractNumId w:val="106"/>
  </w:num>
  <w:num w:numId="97" w16cid:durableId="868375461">
    <w:abstractNumId w:val="80"/>
  </w:num>
  <w:num w:numId="98" w16cid:durableId="2060854969">
    <w:abstractNumId w:val="73"/>
  </w:num>
  <w:num w:numId="99" w16cid:durableId="338893067">
    <w:abstractNumId w:val="77"/>
  </w:num>
  <w:num w:numId="100" w16cid:durableId="1060442603">
    <w:abstractNumId w:val="38"/>
  </w:num>
  <w:num w:numId="101" w16cid:durableId="1396539264">
    <w:abstractNumId w:val="8"/>
  </w:num>
  <w:num w:numId="102" w16cid:durableId="1252466810">
    <w:abstractNumId w:val="55"/>
  </w:num>
  <w:num w:numId="103" w16cid:durableId="163056760">
    <w:abstractNumId w:val="30"/>
  </w:num>
  <w:num w:numId="104" w16cid:durableId="1079252214">
    <w:abstractNumId w:val="52"/>
  </w:num>
  <w:num w:numId="105" w16cid:durableId="1088381376">
    <w:abstractNumId w:val="108"/>
  </w:num>
  <w:num w:numId="106" w16cid:durableId="463697112">
    <w:abstractNumId w:val="20"/>
  </w:num>
  <w:num w:numId="107" w16cid:durableId="1940982611">
    <w:abstractNumId w:val="89"/>
  </w:num>
  <w:num w:numId="108" w16cid:durableId="1171601102">
    <w:abstractNumId w:val="59"/>
  </w:num>
  <w:num w:numId="109" w16cid:durableId="491986740">
    <w:abstractNumId w:val="42"/>
  </w:num>
  <w:num w:numId="110" w16cid:durableId="440806718">
    <w:abstractNumId w:val="43"/>
  </w:num>
  <w:num w:numId="111" w16cid:durableId="1168329965">
    <w:abstractNumId w:val="66"/>
  </w:num>
  <w:num w:numId="112" w16cid:durableId="850071924">
    <w:abstractNumId w:val="45"/>
  </w:num>
  <w:num w:numId="113" w16cid:durableId="1603076487">
    <w:abstractNumId w:val="92"/>
  </w:num>
  <w:num w:numId="114" w16cid:durableId="1829710738">
    <w:abstractNumId w:val="78"/>
  </w:num>
  <w:num w:numId="115" w16cid:durableId="912201609">
    <w:abstractNumId w:val="17"/>
  </w:num>
  <w:num w:numId="116" w16cid:durableId="1674600454">
    <w:abstractNumId w:val="5"/>
  </w:num>
  <w:num w:numId="117" w16cid:durableId="1315983717">
    <w:abstractNumId w:val="103"/>
  </w:num>
  <w:num w:numId="118" w16cid:durableId="142040741">
    <w:abstractNumId w:val="32"/>
  </w:num>
  <w:num w:numId="119" w16cid:durableId="1719163455">
    <w:abstractNumId w:val="93"/>
  </w:num>
  <w:num w:numId="120" w16cid:durableId="772435894">
    <w:abstractNumId w:val="41"/>
  </w:num>
  <w:num w:numId="121" w16cid:durableId="441926218">
    <w:abstractNumId w:val="76"/>
  </w:num>
  <w:num w:numId="122" w16cid:durableId="1580477088">
    <w:abstractNumId w:val="90"/>
  </w:num>
  <w:num w:numId="123" w16cid:durableId="1320111961">
    <w:abstractNumId w:val="21"/>
  </w:num>
  <w:num w:numId="124" w16cid:durableId="90779397">
    <w:abstractNumId w:val="51"/>
  </w:num>
  <w:num w:numId="125" w16cid:durableId="688337079">
    <w:abstractNumId w:val="39"/>
  </w:num>
  <w:num w:numId="126" w16cid:durableId="1922253178">
    <w:abstractNumId w:val="69"/>
  </w:num>
  <w:num w:numId="127" w16cid:durableId="566693314">
    <w:abstractNumId w:val="12"/>
  </w:num>
  <w:num w:numId="128" w16cid:durableId="1704788419">
    <w:abstractNumId w:val="65"/>
  </w:num>
  <w:num w:numId="129" w16cid:durableId="327902992">
    <w:abstractNumId w:val="95"/>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lvlText w:val="%6) "/>
        <w:lvlJc w:val="left"/>
        <w:pPr>
          <w:ind w:left="3240" w:hanging="360"/>
        </w:pPr>
        <w:rPr>
          <w:rFonts w:hint="default"/>
        </w:rPr>
      </w:lvl>
    </w:lvlOverride>
    <w:lvlOverride w:ilvl="6">
      <w:startOverride w:val="1"/>
      <w:lvl w:ilvl="6">
        <w:start w:val="1"/>
        <w:numFmt w:val="lowerLetter"/>
        <w:lvlText w:val="%7) "/>
        <w:lvlJc w:val="left"/>
        <w:pPr>
          <w:ind w:left="3456" w:hanging="576"/>
        </w:pPr>
        <w:rPr>
          <w:rFonts w:hint="default"/>
        </w:rPr>
      </w:lvl>
    </w:lvlOverride>
    <w:lvlOverride w:ilvl="7">
      <w:startOverride w:val="1"/>
      <w:lvl w:ilvl="7">
        <w:start w:val="1"/>
        <w:numFmt w:val="decimal"/>
        <w:lvlText w:val="%8) "/>
        <w:lvlJc w:val="left"/>
        <w:pPr>
          <w:ind w:left="4032" w:hanging="576"/>
        </w:pPr>
        <w:rPr>
          <w:rFonts w:hint="default"/>
        </w:rPr>
      </w:lvl>
    </w:lvlOverride>
    <w:lvlOverride w:ilvl="8">
      <w:startOverride w:val="1"/>
      <w:lvl w:ilvl="8">
        <w:start w:val="1"/>
        <w:numFmt w:val="lowerLetter"/>
        <w:lvlText w:val="%9) "/>
        <w:lvlJc w:val="left"/>
        <w:pPr>
          <w:ind w:left="4608" w:hanging="576"/>
        </w:pPr>
        <w:rPr>
          <w:rFonts w:hint="default"/>
        </w:rPr>
      </w:lvl>
    </w:lvlOverride>
  </w:num>
  <w:num w:numId="131" w16cid:durableId="51195208">
    <w:abstractNumId w:val="107"/>
  </w:num>
  <w:num w:numId="132" w16cid:durableId="1407071052">
    <w:abstractNumId w:val="115"/>
  </w:num>
  <w:num w:numId="133" w16cid:durableId="1867793048">
    <w:abstractNumId w:val="7"/>
  </w:num>
  <w:num w:numId="134" w16cid:durableId="1646160923">
    <w:abstractNumId w:val="60"/>
  </w:num>
  <w:num w:numId="135" w16cid:durableId="1548566416">
    <w:abstractNumId w:val="112"/>
  </w:num>
  <w:num w:numId="136" w16cid:durableId="646130600">
    <w:abstractNumId w:val="86"/>
  </w:num>
  <w:num w:numId="137" w16cid:durableId="1395854701">
    <w:abstractNumId w:val="111"/>
  </w:num>
  <w:num w:numId="138" w16cid:durableId="1212304306">
    <w:abstractNumId w:val="64"/>
  </w:num>
  <w:num w:numId="139" w16cid:durableId="577712273">
    <w:abstractNumId w:val="29"/>
  </w:num>
  <w:num w:numId="140" w16cid:durableId="2006782910">
    <w:abstractNumId w:val="104"/>
  </w:num>
  <w:num w:numId="141" w16cid:durableId="108286773">
    <w:abstractNumId w:val="33"/>
  </w:num>
  <w:num w:numId="142" w16cid:durableId="1197308698">
    <w:abstractNumId w:val="70"/>
  </w:num>
  <w:num w:numId="143" w16cid:durableId="1303076294">
    <w:abstractNumId w:val="54"/>
  </w:num>
  <w:num w:numId="144" w16cid:durableId="555896696">
    <w:abstractNumId w:val="36"/>
  </w:num>
  <w:num w:numId="145" w16cid:durableId="388722727">
    <w:abstractNumId w:val="102"/>
  </w:num>
  <w:num w:numId="146" w16cid:durableId="969365323">
    <w:abstractNumId w:val="16"/>
  </w:num>
  <w:num w:numId="147" w16cid:durableId="816607232">
    <w:abstractNumId w:val="71"/>
  </w:num>
  <w:num w:numId="148" w16cid:durableId="133371064">
    <w:abstractNumId w:val="68"/>
  </w:num>
  <w:num w:numId="149" w16cid:durableId="1359624838">
    <w:abstractNumId w:val="37"/>
  </w:num>
  <w:num w:numId="150" w16cid:durableId="1571815739">
    <w:abstractNumId w:val="72"/>
  </w:num>
  <w:num w:numId="151" w16cid:durableId="1262256005">
    <w:abstractNumId w:val="11"/>
  </w:num>
  <w:num w:numId="152" w16cid:durableId="1501655148">
    <w:abstractNumId w:val="48"/>
  </w:num>
  <w:num w:numId="153" w16cid:durableId="693113681">
    <w:abstractNumId w:val="87"/>
  </w:num>
  <w:num w:numId="154" w16cid:durableId="745347429">
    <w:abstractNumId w:val="97"/>
  </w:num>
  <w:num w:numId="155" w16cid:durableId="358093732">
    <w:abstractNumId w:val="105"/>
  </w:num>
  <w:num w:numId="156" w16cid:durableId="1763181073">
    <w:abstractNumId w:val="1"/>
  </w:num>
  <w:num w:numId="157" w16cid:durableId="1474566598">
    <w:abstractNumId w:val="18"/>
  </w:num>
  <w:num w:numId="158" w16cid:durableId="1795753976">
    <w:abstractNumId w:val="46"/>
  </w:num>
  <w:num w:numId="159" w16cid:durableId="954017464">
    <w:abstractNumId w:val="34"/>
  </w:num>
  <w:num w:numId="160" w16cid:durableId="736585228">
    <w:abstractNumId w:val="53"/>
  </w:num>
  <w:num w:numId="161" w16cid:durableId="375355922">
    <w:abstractNumId w:val="27"/>
  </w:num>
  <w:num w:numId="162" w16cid:durableId="179591490">
    <w:abstractNumId w:val="10"/>
  </w:num>
  <w:num w:numId="163" w16cid:durableId="787966142">
    <w:abstractNumId w:val="44"/>
  </w:num>
  <w:num w:numId="164" w16cid:durableId="639262904">
    <w:abstractNumId w:val="85"/>
  </w:num>
  <w:num w:numId="165" w16cid:durableId="1626152308">
    <w:abstractNumId w:val="6"/>
  </w:num>
  <w:num w:numId="166" w16cid:durableId="1074352487">
    <w:abstractNumId w:val="96"/>
  </w:num>
  <w:num w:numId="167" w16cid:durableId="1010060152">
    <w:abstractNumId w:val="84"/>
  </w:num>
  <w:num w:numId="168" w16cid:durableId="1682662434">
    <w:abstractNumId w:val="25"/>
  </w:num>
  <w:num w:numId="169" w16cid:durableId="1210415821">
    <w:abstractNumId w:val="49"/>
  </w:num>
  <w:num w:numId="170" w16cid:durableId="557396189">
    <w:abstractNumId w:val="22"/>
  </w:num>
  <w:num w:numId="171" w16cid:durableId="2095079805">
    <w:abstractNumId w:val="83"/>
  </w:num>
  <w:num w:numId="172" w16cid:durableId="219831618">
    <w:abstractNumId w:val="116"/>
  </w:num>
  <w:num w:numId="173" w16cid:durableId="740106121">
    <w:abstractNumId w:val="4"/>
  </w:num>
  <w:num w:numId="174" w16cid:durableId="1088960779">
    <w:abstractNumId w:val="110"/>
  </w:num>
  <w:num w:numId="175" w16cid:durableId="1145243115">
    <w:abstractNumId w:val="114"/>
  </w:num>
  <w:num w:numId="176" w16cid:durableId="189147259">
    <w:abstractNumId w:val="63"/>
  </w:num>
  <w:num w:numId="177" w16cid:durableId="557059022">
    <w:abstractNumId w:val="3"/>
  </w:num>
  <w:num w:numId="178" w16cid:durableId="164247120">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708C"/>
    <w:rsid w:val="00037164"/>
    <w:rsid w:val="000C7BAC"/>
    <w:rsid w:val="000F53A0"/>
    <w:rsid w:val="001334A7"/>
    <w:rsid w:val="00144D1C"/>
    <w:rsid w:val="0018742C"/>
    <w:rsid w:val="00214559"/>
    <w:rsid w:val="00242EE7"/>
    <w:rsid w:val="00275BF8"/>
    <w:rsid w:val="00332DE6"/>
    <w:rsid w:val="003E66A3"/>
    <w:rsid w:val="0041080E"/>
    <w:rsid w:val="00437A8F"/>
    <w:rsid w:val="004D3A42"/>
    <w:rsid w:val="005272F8"/>
    <w:rsid w:val="005277CE"/>
    <w:rsid w:val="005A4C0A"/>
    <w:rsid w:val="00622A37"/>
    <w:rsid w:val="006449EB"/>
    <w:rsid w:val="00662BE7"/>
    <w:rsid w:val="006A1655"/>
    <w:rsid w:val="006A7786"/>
    <w:rsid w:val="006D1A9D"/>
    <w:rsid w:val="00712533"/>
    <w:rsid w:val="00745A5E"/>
    <w:rsid w:val="007A5493"/>
    <w:rsid w:val="007E24EC"/>
    <w:rsid w:val="00824A84"/>
    <w:rsid w:val="008272A3"/>
    <w:rsid w:val="008354E1"/>
    <w:rsid w:val="0089229F"/>
    <w:rsid w:val="00895732"/>
    <w:rsid w:val="008D5037"/>
    <w:rsid w:val="008E22C3"/>
    <w:rsid w:val="008E5666"/>
    <w:rsid w:val="008E5AAA"/>
    <w:rsid w:val="00923ADC"/>
    <w:rsid w:val="00951880"/>
    <w:rsid w:val="009531F4"/>
    <w:rsid w:val="009C28E7"/>
    <w:rsid w:val="009C7F83"/>
    <w:rsid w:val="00A35D52"/>
    <w:rsid w:val="00A854FB"/>
    <w:rsid w:val="00AB35FD"/>
    <w:rsid w:val="00AC3554"/>
    <w:rsid w:val="00B27035"/>
    <w:rsid w:val="00B5708C"/>
    <w:rsid w:val="00B70DC5"/>
    <w:rsid w:val="00B76738"/>
    <w:rsid w:val="00CC6822"/>
    <w:rsid w:val="00CD608F"/>
    <w:rsid w:val="00CD670D"/>
    <w:rsid w:val="00D27732"/>
    <w:rsid w:val="00D331C8"/>
    <w:rsid w:val="00D34233"/>
    <w:rsid w:val="00D85684"/>
    <w:rsid w:val="00DC1B2E"/>
    <w:rsid w:val="00DD01D2"/>
    <w:rsid w:val="00DD50ED"/>
    <w:rsid w:val="00DE6CA7"/>
    <w:rsid w:val="00E117A3"/>
    <w:rsid w:val="00E130EE"/>
    <w:rsid w:val="00E70C9B"/>
    <w:rsid w:val="00E93D53"/>
    <w:rsid w:val="00EC4931"/>
    <w:rsid w:val="00ED0FFD"/>
    <w:rsid w:val="00EF30D2"/>
    <w:rsid w:val="00F14F02"/>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1DE15"/>
  <w15:docId w15:val="{2249B1AD-E6B9-B745-A244-610FFFDDA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8C"/>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B5708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B5708C"/>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B5708C"/>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B5708C"/>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B5708C"/>
    <w:pPr>
      <w:widowControl w:val="0"/>
      <w:numPr>
        <w:ilvl w:val="4"/>
        <w:numId w:val="57"/>
      </w:numPr>
      <w:autoSpaceDE w:val="0"/>
      <w:autoSpaceDN w:val="0"/>
      <w:adjustRightInd w:val="0"/>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B5708C"/>
    <w:pPr>
      <w:numPr>
        <w:numId w:val="177"/>
      </w:numPr>
    </w:pPr>
  </w:style>
  <w:style w:type="numbering" w:customStyle="1" w:styleId="CurrentList23">
    <w:name w:val="Current List23"/>
    <w:uiPriority w:val="99"/>
    <w:rsid w:val="00B5708C"/>
    <w:pPr>
      <w:numPr>
        <w:numId w:val="17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hyperlink" Target="mailto:info@pac-clad.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ac-clad.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c-clad.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Template.dotx</Template>
  <TotalTime>22</TotalTime>
  <Pages>6</Pages>
  <Words>2556</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7</cp:revision>
  <dcterms:created xsi:type="dcterms:W3CDTF">2026-02-18T22:21:00Z</dcterms:created>
  <dcterms:modified xsi:type="dcterms:W3CDTF">2026-03-05T23:23:00Z</dcterms:modified>
</cp:coreProperties>
</file>